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06A9" w:rsidRPr="000206A9" w:rsidRDefault="00E136AA" w:rsidP="00E136AA">
      <w:pPr>
        <w:jc w:val="center"/>
        <w:rPr>
          <w:sz w:val="72"/>
        </w:rPr>
      </w:pPr>
      <w:r w:rsidRPr="000206A9">
        <w:rPr>
          <w:sz w:val="72"/>
        </w:rPr>
        <w:t xml:space="preserve">Kunnskapsgrunnlag for </w:t>
      </w:r>
    </w:p>
    <w:p w:rsidR="000206A9" w:rsidRPr="000206A9" w:rsidRDefault="000206A9" w:rsidP="00E136AA">
      <w:pPr>
        <w:jc w:val="center"/>
        <w:rPr>
          <w:sz w:val="72"/>
        </w:rPr>
      </w:pPr>
      <w:r w:rsidRPr="000206A9">
        <w:rPr>
          <w:sz w:val="72"/>
        </w:rPr>
        <w:t xml:space="preserve">de tre store nasjonalparkene </w:t>
      </w:r>
    </w:p>
    <w:p w:rsidR="00E136AA" w:rsidRPr="000206A9" w:rsidRDefault="000206A9" w:rsidP="00E136AA">
      <w:pPr>
        <w:jc w:val="center"/>
        <w:rPr>
          <w:sz w:val="72"/>
        </w:rPr>
      </w:pPr>
      <w:r w:rsidRPr="000206A9">
        <w:rPr>
          <w:sz w:val="72"/>
        </w:rPr>
        <w:t>og fuglereservatene</w:t>
      </w:r>
    </w:p>
    <w:p w:rsidR="00E136AA" w:rsidRPr="000206A9" w:rsidRDefault="00E136AA" w:rsidP="00E136AA">
      <w:pPr>
        <w:jc w:val="center"/>
        <w:rPr>
          <w:sz w:val="72"/>
        </w:rPr>
      </w:pPr>
      <w:r w:rsidRPr="000206A9">
        <w:rPr>
          <w:sz w:val="72"/>
        </w:rPr>
        <w:t>på Vest-Spitsbergen</w:t>
      </w:r>
    </w:p>
    <w:p w:rsidR="00F25263" w:rsidRDefault="000206A9" w:rsidP="000206A9">
      <w:pPr>
        <w:jc w:val="center"/>
      </w:pPr>
      <w:r>
        <w:rPr>
          <w:noProof/>
        </w:rPr>
        <w:t>&gt;</w:t>
      </w:r>
      <w:r>
        <w:rPr>
          <w:noProof/>
        </w:rPr>
        <w:drawing>
          <wp:inline distT="0" distB="0" distL="0" distR="0">
            <wp:extent cx="2950747" cy="2688608"/>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_logo.png"/>
                    <pic:cNvPicPr/>
                  </pic:nvPicPr>
                  <pic:blipFill>
                    <a:blip r:embed="rId9">
                      <a:extLst>
                        <a:ext uri="{28A0092B-C50C-407E-A947-70E740481C1C}">
                          <a14:useLocalDpi xmlns:a14="http://schemas.microsoft.com/office/drawing/2010/main" val="0"/>
                        </a:ext>
                      </a:extLst>
                    </a:blip>
                    <a:stretch>
                      <a:fillRect/>
                    </a:stretch>
                  </pic:blipFill>
                  <pic:spPr>
                    <a:xfrm>
                      <a:off x="0" y="0"/>
                      <a:ext cx="2951682" cy="2689460"/>
                    </a:xfrm>
                    <a:prstGeom prst="rect">
                      <a:avLst/>
                    </a:prstGeom>
                  </pic:spPr>
                </pic:pic>
              </a:graphicData>
            </a:graphic>
          </wp:inline>
        </w:drawing>
      </w:r>
      <w:r w:rsidR="00F25263">
        <w:br w:type="page"/>
      </w:r>
    </w:p>
    <w:p w:rsidR="000C4841" w:rsidRPr="00C73AF8" w:rsidRDefault="00C73AF8" w:rsidP="00C73AF8">
      <w:pPr>
        <w:rPr>
          <w:rFonts w:asciiTheme="majorHAnsi" w:hAnsiTheme="majorHAnsi"/>
          <w:b/>
          <w:color w:val="365F91" w:themeColor="accent1" w:themeShade="BF"/>
          <w:sz w:val="32"/>
        </w:rPr>
      </w:pPr>
      <w:r>
        <w:rPr>
          <w:rFonts w:asciiTheme="majorHAnsi" w:hAnsiTheme="majorHAnsi"/>
          <w:b/>
          <w:color w:val="365F91" w:themeColor="accent1" w:themeShade="BF"/>
          <w:sz w:val="32"/>
        </w:rPr>
        <w:lastRenderedPageBreak/>
        <w:t>Innhold</w:t>
      </w:r>
    </w:p>
    <w:p w:rsidR="00AC3060" w:rsidRDefault="0047544E">
      <w:pPr>
        <w:pStyle w:val="TOC1"/>
        <w:tabs>
          <w:tab w:val="left" w:pos="440"/>
          <w:tab w:val="right" w:leader="dot" w:pos="9062"/>
        </w:tabs>
        <w:rPr>
          <w:b w:val="0"/>
          <w:bCs w:val="0"/>
          <w:caps w:val="0"/>
          <w:noProof/>
          <w:sz w:val="22"/>
          <w:szCs w:val="22"/>
        </w:rPr>
      </w:pPr>
      <w:r>
        <w:fldChar w:fldCharType="begin"/>
      </w:r>
      <w:r>
        <w:instrText xml:space="preserve"> TOC \o "1-3" \h \z \u </w:instrText>
      </w:r>
      <w:r>
        <w:fldChar w:fldCharType="separate"/>
      </w:r>
      <w:hyperlink w:anchor="_Toc369539593" w:history="1">
        <w:r w:rsidR="00AC3060" w:rsidRPr="006E1D0B">
          <w:rPr>
            <w:rStyle w:val="Hyperlink"/>
            <w:noProof/>
          </w:rPr>
          <w:t>1</w:t>
        </w:r>
        <w:r w:rsidR="00AC3060">
          <w:rPr>
            <w:b w:val="0"/>
            <w:bCs w:val="0"/>
            <w:caps w:val="0"/>
            <w:noProof/>
            <w:sz w:val="22"/>
            <w:szCs w:val="22"/>
          </w:rPr>
          <w:tab/>
        </w:r>
        <w:r w:rsidR="00AC3060" w:rsidRPr="006E1D0B">
          <w:rPr>
            <w:rStyle w:val="Hyperlink"/>
            <w:noProof/>
          </w:rPr>
          <w:t>Innledning</w:t>
        </w:r>
        <w:r w:rsidR="00AC3060">
          <w:rPr>
            <w:noProof/>
            <w:webHidden/>
          </w:rPr>
          <w:tab/>
        </w:r>
        <w:r w:rsidR="00AC3060">
          <w:rPr>
            <w:noProof/>
            <w:webHidden/>
          </w:rPr>
          <w:fldChar w:fldCharType="begin"/>
        </w:r>
        <w:r w:rsidR="00AC3060">
          <w:rPr>
            <w:noProof/>
            <w:webHidden/>
          </w:rPr>
          <w:instrText xml:space="preserve"> PAGEREF _Toc369539593 \h </w:instrText>
        </w:r>
        <w:r w:rsidR="00AC3060">
          <w:rPr>
            <w:noProof/>
            <w:webHidden/>
          </w:rPr>
        </w:r>
        <w:r w:rsidR="00AC3060">
          <w:rPr>
            <w:noProof/>
            <w:webHidden/>
          </w:rPr>
          <w:fldChar w:fldCharType="separate"/>
        </w:r>
        <w:r w:rsidR="00AC3060">
          <w:rPr>
            <w:noProof/>
            <w:webHidden/>
          </w:rPr>
          <w:t>5</w:t>
        </w:r>
        <w:r w:rsidR="00AC3060">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594" w:history="1">
        <w:r w:rsidRPr="006E1D0B">
          <w:rPr>
            <w:rStyle w:val="Hyperlink"/>
            <w:noProof/>
          </w:rPr>
          <w:t>1.1</w:t>
        </w:r>
        <w:r>
          <w:rPr>
            <w:smallCaps w:val="0"/>
            <w:noProof/>
            <w:sz w:val="22"/>
            <w:szCs w:val="22"/>
          </w:rPr>
          <w:tab/>
        </w:r>
        <w:r w:rsidRPr="006E1D0B">
          <w:rPr>
            <w:rStyle w:val="Hyperlink"/>
            <w:noProof/>
          </w:rPr>
          <w:t>Beskrivelse av oppdraget</w:t>
        </w:r>
        <w:r>
          <w:rPr>
            <w:noProof/>
            <w:webHidden/>
          </w:rPr>
          <w:tab/>
        </w:r>
        <w:r>
          <w:rPr>
            <w:noProof/>
            <w:webHidden/>
          </w:rPr>
          <w:fldChar w:fldCharType="begin"/>
        </w:r>
        <w:r>
          <w:rPr>
            <w:noProof/>
            <w:webHidden/>
          </w:rPr>
          <w:instrText xml:space="preserve"> PAGEREF _Toc369539594 \h </w:instrText>
        </w:r>
        <w:r>
          <w:rPr>
            <w:noProof/>
            <w:webHidden/>
          </w:rPr>
        </w:r>
        <w:r>
          <w:rPr>
            <w:noProof/>
            <w:webHidden/>
          </w:rPr>
          <w:fldChar w:fldCharType="separate"/>
        </w:r>
        <w:r>
          <w:rPr>
            <w:noProof/>
            <w:webHidden/>
          </w:rPr>
          <w:t>5</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595" w:history="1">
        <w:r w:rsidRPr="006E1D0B">
          <w:rPr>
            <w:rStyle w:val="Hyperlink"/>
            <w:noProof/>
          </w:rPr>
          <w:t>1.2</w:t>
        </w:r>
        <w:r>
          <w:rPr>
            <w:smallCaps w:val="0"/>
            <w:noProof/>
            <w:sz w:val="22"/>
            <w:szCs w:val="22"/>
          </w:rPr>
          <w:tab/>
        </w:r>
        <w:r w:rsidRPr="006E1D0B">
          <w:rPr>
            <w:rStyle w:val="Hyperlink"/>
            <w:noProof/>
          </w:rPr>
          <w:t>Oppbygning av rapporten</w:t>
        </w:r>
        <w:r>
          <w:rPr>
            <w:noProof/>
            <w:webHidden/>
          </w:rPr>
          <w:tab/>
        </w:r>
        <w:r>
          <w:rPr>
            <w:noProof/>
            <w:webHidden/>
          </w:rPr>
          <w:fldChar w:fldCharType="begin"/>
        </w:r>
        <w:r>
          <w:rPr>
            <w:noProof/>
            <w:webHidden/>
          </w:rPr>
          <w:instrText xml:space="preserve"> PAGEREF _Toc369539595 \h </w:instrText>
        </w:r>
        <w:r>
          <w:rPr>
            <w:noProof/>
            <w:webHidden/>
          </w:rPr>
        </w:r>
        <w:r>
          <w:rPr>
            <w:noProof/>
            <w:webHidden/>
          </w:rPr>
          <w:fldChar w:fldCharType="separate"/>
        </w:r>
        <w:r>
          <w:rPr>
            <w:noProof/>
            <w:webHidden/>
          </w:rPr>
          <w:t>5</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596" w:history="1">
        <w:r w:rsidRPr="006E1D0B">
          <w:rPr>
            <w:rStyle w:val="Hyperlink"/>
            <w:noProof/>
          </w:rPr>
          <w:t>1.2</w:t>
        </w:r>
        <w:r>
          <w:rPr>
            <w:smallCaps w:val="0"/>
            <w:noProof/>
            <w:sz w:val="22"/>
            <w:szCs w:val="22"/>
          </w:rPr>
          <w:tab/>
        </w:r>
        <w:r w:rsidRPr="006E1D0B">
          <w:rPr>
            <w:rStyle w:val="Hyperlink"/>
            <w:noProof/>
          </w:rPr>
          <w:t>Oversikt over underleveranser</w:t>
        </w:r>
        <w:r>
          <w:rPr>
            <w:noProof/>
            <w:webHidden/>
          </w:rPr>
          <w:tab/>
        </w:r>
        <w:r>
          <w:rPr>
            <w:noProof/>
            <w:webHidden/>
          </w:rPr>
          <w:fldChar w:fldCharType="begin"/>
        </w:r>
        <w:r>
          <w:rPr>
            <w:noProof/>
            <w:webHidden/>
          </w:rPr>
          <w:instrText xml:space="preserve"> PAGEREF _Toc369539596 \h </w:instrText>
        </w:r>
        <w:r>
          <w:rPr>
            <w:noProof/>
            <w:webHidden/>
          </w:rPr>
        </w:r>
        <w:r>
          <w:rPr>
            <w:noProof/>
            <w:webHidden/>
          </w:rPr>
          <w:fldChar w:fldCharType="separate"/>
        </w:r>
        <w:r>
          <w:rPr>
            <w:noProof/>
            <w:webHidden/>
          </w:rPr>
          <w:t>6</w:t>
        </w:r>
        <w:r>
          <w:rPr>
            <w:noProof/>
            <w:webHidden/>
          </w:rPr>
          <w:fldChar w:fldCharType="end"/>
        </w:r>
      </w:hyperlink>
    </w:p>
    <w:p w:rsidR="00AC3060" w:rsidRDefault="00AC3060">
      <w:pPr>
        <w:pStyle w:val="TOC1"/>
        <w:tabs>
          <w:tab w:val="left" w:pos="440"/>
          <w:tab w:val="right" w:leader="dot" w:pos="9062"/>
        </w:tabs>
        <w:rPr>
          <w:b w:val="0"/>
          <w:bCs w:val="0"/>
          <w:caps w:val="0"/>
          <w:noProof/>
          <w:sz w:val="22"/>
          <w:szCs w:val="22"/>
        </w:rPr>
      </w:pPr>
      <w:hyperlink w:anchor="_Toc369539597" w:history="1">
        <w:r w:rsidRPr="006E1D0B">
          <w:rPr>
            <w:rStyle w:val="Hyperlink"/>
            <w:noProof/>
          </w:rPr>
          <w:t>2</w:t>
        </w:r>
        <w:r>
          <w:rPr>
            <w:b w:val="0"/>
            <w:bCs w:val="0"/>
            <w:caps w:val="0"/>
            <w:noProof/>
            <w:sz w:val="22"/>
            <w:szCs w:val="22"/>
          </w:rPr>
          <w:tab/>
        </w:r>
        <w:r w:rsidRPr="006E1D0B">
          <w:rPr>
            <w:rStyle w:val="Hyperlink"/>
            <w:noProof/>
          </w:rPr>
          <w:t>Generelt om påvirkning</w:t>
        </w:r>
        <w:r>
          <w:rPr>
            <w:noProof/>
            <w:webHidden/>
          </w:rPr>
          <w:tab/>
        </w:r>
        <w:r>
          <w:rPr>
            <w:noProof/>
            <w:webHidden/>
          </w:rPr>
          <w:fldChar w:fldCharType="begin"/>
        </w:r>
        <w:r>
          <w:rPr>
            <w:noProof/>
            <w:webHidden/>
          </w:rPr>
          <w:instrText xml:space="preserve"> PAGEREF _Toc369539597 \h </w:instrText>
        </w:r>
        <w:r>
          <w:rPr>
            <w:noProof/>
            <w:webHidden/>
          </w:rPr>
        </w:r>
        <w:r>
          <w:rPr>
            <w:noProof/>
            <w:webHidden/>
          </w:rPr>
          <w:fldChar w:fldCharType="separate"/>
        </w:r>
        <w:r>
          <w:rPr>
            <w:noProof/>
            <w:webHidden/>
          </w:rPr>
          <w:t>7</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598" w:history="1">
        <w:r w:rsidRPr="006E1D0B">
          <w:rPr>
            <w:rStyle w:val="Hyperlink"/>
            <w:noProof/>
          </w:rPr>
          <w:t>2.1</w:t>
        </w:r>
        <w:r>
          <w:rPr>
            <w:smallCaps w:val="0"/>
            <w:noProof/>
            <w:sz w:val="22"/>
            <w:szCs w:val="22"/>
          </w:rPr>
          <w:tab/>
        </w:r>
        <w:r w:rsidRPr="006E1D0B">
          <w:rPr>
            <w:rStyle w:val="Hyperlink"/>
            <w:noProof/>
          </w:rPr>
          <w:t>Klima</w:t>
        </w:r>
        <w:r>
          <w:rPr>
            <w:noProof/>
            <w:webHidden/>
          </w:rPr>
          <w:tab/>
        </w:r>
        <w:r>
          <w:rPr>
            <w:noProof/>
            <w:webHidden/>
          </w:rPr>
          <w:fldChar w:fldCharType="begin"/>
        </w:r>
        <w:r>
          <w:rPr>
            <w:noProof/>
            <w:webHidden/>
          </w:rPr>
          <w:instrText xml:space="preserve"> PAGEREF _Toc369539598 \h </w:instrText>
        </w:r>
        <w:r>
          <w:rPr>
            <w:noProof/>
            <w:webHidden/>
          </w:rPr>
        </w:r>
        <w:r>
          <w:rPr>
            <w:noProof/>
            <w:webHidden/>
          </w:rPr>
          <w:fldChar w:fldCharType="separate"/>
        </w:r>
        <w:r>
          <w:rPr>
            <w:noProof/>
            <w:webHidden/>
          </w:rPr>
          <w:t>7</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599" w:history="1">
        <w:r w:rsidRPr="006E1D0B">
          <w:rPr>
            <w:rStyle w:val="Hyperlink"/>
            <w:noProof/>
          </w:rPr>
          <w:t>2.1.1</w:t>
        </w:r>
        <w:r>
          <w:rPr>
            <w:i w:val="0"/>
            <w:iCs w:val="0"/>
            <w:noProof/>
            <w:sz w:val="22"/>
            <w:szCs w:val="22"/>
          </w:rPr>
          <w:tab/>
        </w:r>
        <w:r w:rsidRPr="006E1D0B">
          <w:rPr>
            <w:rStyle w:val="Hyperlink"/>
            <w:noProof/>
          </w:rPr>
          <w:t>Observerte klimaendringer på Vest-Spitsbergen</w:t>
        </w:r>
        <w:r>
          <w:rPr>
            <w:noProof/>
            <w:webHidden/>
          </w:rPr>
          <w:tab/>
        </w:r>
        <w:r>
          <w:rPr>
            <w:noProof/>
            <w:webHidden/>
          </w:rPr>
          <w:fldChar w:fldCharType="begin"/>
        </w:r>
        <w:r>
          <w:rPr>
            <w:noProof/>
            <w:webHidden/>
          </w:rPr>
          <w:instrText xml:space="preserve"> PAGEREF _Toc369539599 \h </w:instrText>
        </w:r>
        <w:r>
          <w:rPr>
            <w:noProof/>
            <w:webHidden/>
          </w:rPr>
        </w:r>
        <w:r>
          <w:rPr>
            <w:noProof/>
            <w:webHidden/>
          </w:rPr>
          <w:fldChar w:fldCharType="separate"/>
        </w:r>
        <w:r>
          <w:rPr>
            <w:noProof/>
            <w:webHidden/>
          </w:rPr>
          <w:t>7</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00" w:history="1">
        <w:r w:rsidRPr="006E1D0B">
          <w:rPr>
            <w:rStyle w:val="Hyperlink"/>
            <w:noProof/>
          </w:rPr>
          <w:t>2.1.2</w:t>
        </w:r>
        <w:r>
          <w:rPr>
            <w:i w:val="0"/>
            <w:iCs w:val="0"/>
            <w:noProof/>
            <w:sz w:val="22"/>
            <w:szCs w:val="22"/>
          </w:rPr>
          <w:tab/>
        </w:r>
        <w:r w:rsidRPr="006E1D0B">
          <w:rPr>
            <w:rStyle w:val="Hyperlink"/>
            <w:noProof/>
          </w:rPr>
          <w:t>Forventet klimautvikling på Vest-Spitsbergen</w:t>
        </w:r>
        <w:r>
          <w:rPr>
            <w:noProof/>
            <w:webHidden/>
          </w:rPr>
          <w:tab/>
        </w:r>
        <w:r>
          <w:rPr>
            <w:noProof/>
            <w:webHidden/>
          </w:rPr>
          <w:fldChar w:fldCharType="begin"/>
        </w:r>
        <w:r>
          <w:rPr>
            <w:noProof/>
            <w:webHidden/>
          </w:rPr>
          <w:instrText xml:space="preserve"> PAGEREF _Toc369539600 \h </w:instrText>
        </w:r>
        <w:r>
          <w:rPr>
            <w:noProof/>
            <w:webHidden/>
          </w:rPr>
        </w:r>
        <w:r>
          <w:rPr>
            <w:noProof/>
            <w:webHidden/>
          </w:rPr>
          <w:fldChar w:fldCharType="separate"/>
        </w:r>
        <w:r>
          <w:rPr>
            <w:noProof/>
            <w:webHidden/>
          </w:rPr>
          <w:t>8</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01" w:history="1">
        <w:r w:rsidRPr="006E1D0B">
          <w:rPr>
            <w:rStyle w:val="Hyperlink"/>
            <w:noProof/>
          </w:rPr>
          <w:t>2.1.3</w:t>
        </w:r>
        <w:r>
          <w:rPr>
            <w:i w:val="0"/>
            <w:iCs w:val="0"/>
            <w:noProof/>
            <w:sz w:val="22"/>
            <w:szCs w:val="22"/>
          </w:rPr>
          <w:tab/>
        </w:r>
        <w:r w:rsidRPr="006E1D0B">
          <w:rPr>
            <w:rStyle w:val="Hyperlink"/>
            <w:noProof/>
          </w:rPr>
          <w:t>Endringer i de fysiske omgivelsene som konsekvens av pågående og forventede klimaendringer</w:t>
        </w:r>
        <w:r>
          <w:rPr>
            <w:noProof/>
            <w:webHidden/>
          </w:rPr>
          <w:tab/>
        </w:r>
        <w:r>
          <w:rPr>
            <w:noProof/>
            <w:webHidden/>
          </w:rPr>
          <w:fldChar w:fldCharType="begin"/>
        </w:r>
        <w:r>
          <w:rPr>
            <w:noProof/>
            <w:webHidden/>
          </w:rPr>
          <w:instrText xml:space="preserve"> PAGEREF _Toc369539601 \h </w:instrText>
        </w:r>
        <w:r>
          <w:rPr>
            <w:noProof/>
            <w:webHidden/>
          </w:rPr>
        </w:r>
        <w:r>
          <w:rPr>
            <w:noProof/>
            <w:webHidden/>
          </w:rPr>
          <w:fldChar w:fldCharType="separate"/>
        </w:r>
        <w:r>
          <w:rPr>
            <w:noProof/>
            <w:webHidden/>
          </w:rPr>
          <w:t>13</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02" w:history="1">
        <w:r w:rsidRPr="006E1D0B">
          <w:rPr>
            <w:rStyle w:val="Hyperlink"/>
            <w:noProof/>
          </w:rPr>
          <w:t>2.2</w:t>
        </w:r>
        <w:r>
          <w:rPr>
            <w:smallCaps w:val="0"/>
            <w:noProof/>
            <w:sz w:val="22"/>
            <w:szCs w:val="22"/>
          </w:rPr>
          <w:tab/>
        </w:r>
        <w:r w:rsidRPr="006E1D0B">
          <w:rPr>
            <w:rStyle w:val="Hyperlink"/>
            <w:noProof/>
          </w:rPr>
          <w:t>Miljøgifter</w:t>
        </w:r>
        <w:r>
          <w:rPr>
            <w:noProof/>
            <w:webHidden/>
          </w:rPr>
          <w:tab/>
        </w:r>
        <w:r>
          <w:rPr>
            <w:noProof/>
            <w:webHidden/>
          </w:rPr>
          <w:fldChar w:fldCharType="begin"/>
        </w:r>
        <w:r>
          <w:rPr>
            <w:noProof/>
            <w:webHidden/>
          </w:rPr>
          <w:instrText xml:space="preserve"> PAGEREF _Toc369539602 \h </w:instrText>
        </w:r>
        <w:r>
          <w:rPr>
            <w:noProof/>
            <w:webHidden/>
          </w:rPr>
        </w:r>
        <w:r>
          <w:rPr>
            <w:noProof/>
            <w:webHidden/>
          </w:rPr>
          <w:fldChar w:fldCharType="separate"/>
        </w:r>
        <w:r>
          <w:rPr>
            <w:noProof/>
            <w:webHidden/>
          </w:rPr>
          <w:t>18</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03" w:history="1">
        <w:r w:rsidRPr="006E1D0B">
          <w:rPr>
            <w:rStyle w:val="Hyperlink"/>
            <w:noProof/>
          </w:rPr>
          <w:t>2.2.1</w:t>
        </w:r>
        <w:r>
          <w:rPr>
            <w:i w:val="0"/>
            <w:iCs w:val="0"/>
            <w:noProof/>
            <w:sz w:val="22"/>
            <w:szCs w:val="22"/>
          </w:rPr>
          <w:tab/>
        </w:r>
        <w:r w:rsidRPr="006E1D0B">
          <w:rPr>
            <w:rStyle w:val="Hyperlink"/>
            <w:noProof/>
          </w:rPr>
          <w:t>Målestasjoner og overvåkingsprogrammer på Vest-Spitsbergen</w:t>
        </w:r>
        <w:r>
          <w:rPr>
            <w:noProof/>
            <w:webHidden/>
          </w:rPr>
          <w:tab/>
        </w:r>
        <w:r>
          <w:rPr>
            <w:noProof/>
            <w:webHidden/>
          </w:rPr>
          <w:fldChar w:fldCharType="begin"/>
        </w:r>
        <w:r>
          <w:rPr>
            <w:noProof/>
            <w:webHidden/>
          </w:rPr>
          <w:instrText xml:space="preserve"> PAGEREF _Toc369539603 \h </w:instrText>
        </w:r>
        <w:r>
          <w:rPr>
            <w:noProof/>
            <w:webHidden/>
          </w:rPr>
        </w:r>
        <w:r>
          <w:rPr>
            <w:noProof/>
            <w:webHidden/>
          </w:rPr>
          <w:fldChar w:fldCharType="separate"/>
        </w:r>
        <w:r>
          <w:rPr>
            <w:noProof/>
            <w:webHidden/>
          </w:rPr>
          <w:t>18</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04" w:history="1">
        <w:r w:rsidRPr="006E1D0B">
          <w:rPr>
            <w:rStyle w:val="Hyperlink"/>
            <w:noProof/>
          </w:rPr>
          <w:t>2.2.2</w:t>
        </w:r>
        <w:r>
          <w:rPr>
            <w:i w:val="0"/>
            <w:iCs w:val="0"/>
            <w:noProof/>
            <w:sz w:val="22"/>
            <w:szCs w:val="22"/>
          </w:rPr>
          <w:tab/>
        </w:r>
        <w:r w:rsidRPr="006E1D0B">
          <w:rPr>
            <w:rStyle w:val="Hyperlink"/>
            <w:noProof/>
          </w:rPr>
          <w:t>Spredningsveier og kilder</w:t>
        </w:r>
        <w:r>
          <w:rPr>
            <w:noProof/>
            <w:webHidden/>
          </w:rPr>
          <w:tab/>
        </w:r>
        <w:r>
          <w:rPr>
            <w:noProof/>
            <w:webHidden/>
          </w:rPr>
          <w:fldChar w:fldCharType="begin"/>
        </w:r>
        <w:r>
          <w:rPr>
            <w:noProof/>
            <w:webHidden/>
          </w:rPr>
          <w:instrText xml:space="preserve"> PAGEREF _Toc369539604 \h </w:instrText>
        </w:r>
        <w:r>
          <w:rPr>
            <w:noProof/>
            <w:webHidden/>
          </w:rPr>
        </w:r>
        <w:r>
          <w:rPr>
            <w:noProof/>
            <w:webHidden/>
          </w:rPr>
          <w:fldChar w:fldCharType="separate"/>
        </w:r>
        <w:r>
          <w:rPr>
            <w:noProof/>
            <w:webHidden/>
          </w:rPr>
          <w:t>20</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05" w:history="1">
        <w:r w:rsidRPr="006E1D0B">
          <w:rPr>
            <w:rStyle w:val="Hyperlink"/>
            <w:noProof/>
          </w:rPr>
          <w:t>2.2.3</w:t>
        </w:r>
        <w:r>
          <w:rPr>
            <w:i w:val="0"/>
            <w:iCs w:val="0"/>
            <w:noProof/>
            <w:sz w:val="22"/>
            <w:szCs w:val="22"/>
          </w:rPr>
          <w:tab/>
        </w:r>
        <w:r w:rsidRPr="006E1D0B">
          <w:rPr>
            <w:rStyle w:val="Hyperlink"/>
            <w:noProof/>
          </w:rPr>
          <w:t>Nivåer av miljøgifter i miljøet</w:t>
        </w:r>
        <w:r>
          <w:rPr>
            <w:noProof/>
            <w:webHidden/>
          </w:rPr>
          <w:tab/>
        </w:r>
        <w:r>
          <w:rPr>
            <w:noProof/>
            <w:webHidden/>
          </w:rPr>
          <w:fldChar w:fldCharType="begin"/>
        </w:r>
        <w:r>
          <w:rPr>
            <w:noProof/>
            <w:webHidden/>
          </w:rPr>
          <w:instrText xml:space="preserve"> PAGEREF _Toc369539605 \h </w:instrText>
        </w:r>
        <w:r>
          <w:rPr>
            <w:noProof/>
            <w:webHidden/>
          </w:rPr>
        </w:r>
        <w:r>
          <w:rPr>
            <w:noProof/>
            <w:webHidden/>
          </w:rPr>
          <w:fldChar w:fldCharType="separate"/>
        </w:r>
        <w:r>
          <w:rPr>
            <w:noProof/>
            <w:webHidden/>
          </w:rPr>
          <w:t>24</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06" w:history="1">
        <w:r w:rsidRPr="006E1D0B">
          <w:rPr>
            <w:rStyle w:val="Hyperlink"/>
            <w:noProof/>
          </w:rPr>
          <w:t>2.2.4</w:t>
        </w:r>
        <w:r>
          <w:rPr>
            <w:i w:val="0"/>
            <w:iCs w:val="0"/>
            <w:noProof/>
            <w:sz w:val="22"/>
            <w:szCs w:val="22"/>
          </w:rPr>
          <w:tab/>
        </w:r>
        <w:r w:rsidRPr="006E1D0B">
          <w:rPr>
            <w:rStyle w:val="Hyperlink"/>
            <w:noProof/>
          </w:rPr>
          <w:t xml:space="preserve"> Effekter</w:t>
        </w:r>
        <w:r>
          <w:rPr>
            <w:noProof/>
            <w:webHidden/>
          </w:rPr>
          <w:tab/>
        </w:r>
        <w:r>
          <w:rPr>
            <w:noProof/>
            <w:webHidden/>
          </w:rPr>
          <w:fldChar w:fldCharType="begin"/>
        </w:r>
        <w:r>
          <w:rPr>
            <w:noProof/>
            <w:webHidden/>
          </w:rPr>
          <w:instrText xml:space="preserve"> PAGEREF _Toc369539606 \h </w:instrText>
        </w:r>
        <w:r>
          <w:rPr>
            <w:noProof/>
            <w:webHidden/>
          </w:rPr>
        </w:r>
        <w:r>
          <w:rPr>
            <w:noProof/>
            <w:webHidden/>
          </w:rPr>
          <w:fldChar w:fldCharType="separate"/>
        </w:r>
        <w:r>
          <w:rPr>
            <w:noProof/>
            <w:webHidden/>
          </w:rPr>
          <w:t>30</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07" w:history="1">
        <w:r w:rsidRPr="006E1D0B">
          <w:rPr>
            <w:rStyle w:val="Hyperlink"/>
            <w:noProof/>
          </w:rPr>
          <w:t>2.2.5</w:t>
        </w:r>
        <w:r>
          <w:rPr>
            <w:i w:val="0"/>
            <w:iCs w:val="0"/>
            <w:noProof/>
            <w:sz w:val="22"/>
            <w:szCs w:val="22"/>
          </w:rPr>
          <w:tab/>
        </w:r>
        <w:r w:rsidRPr="006E1D0B">
          <w:rPr>
            <w:rStyle w:val="Hyperlink"/>
            <w:noProof/>
          </w:rPr>
          <w:t xml:space="preserve"> Samvirkende effekter</w:t>
        </w:r>
        <w:r>
          <w:rPr>
            <w:noProof/>
            <w:webHidden/>
          </w:rPr>
          <w:tab/>
        </w:r>
        <w:r>
          <w:rPr>
            <w:noProof/>
            <w:webHidden/>
          </w:rPr>
          <w:fldChar w:fldCharType="begin"/>
        </w:r>
        <w:r>
          <w:rPr>
            <w:noProof/>
            <w:webHidden/>
          </w:rPr>
          <w:instrText xml:space="preserve"> PAGEREF _Toc369539607 \h </w:instrText>
        </w:r>
        <w:r>
          <w:rPr>
            <w:noProof/>
            <w:webHidden/>
          </w:rPr>
        </w:r>
        <w:r>
          <w:rPr>
            <w:noProof/>
            <w:webHidden/>
          </w:rPr>
          <w:fldChar w:fldCharType="separate"/>
        </w:r>
        <w:r>
          <w:rPr>
            <w:noProof/>
            <w:webHidden/>
          </w:rPr>
          <w:t>31</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08" w:history="1">
        <w:r w:rsidRPr="006E1D0B">
          <w:rPr>
            <w:rStyle w:val="Hyperlink"/>
            <w:noProof/>
          </w:rPr>
          <w:t>2.2.6</w:t>
        </w:r>
        <w:r>
          <w:rPr>
            <w:i w:val="0"/>
            <w:iCs w:val="0"/>
            <w:noProof/>
            <w:sz w:val="22"/>
            <w:szCs w:val="22"/>
          </w:rPr>
          <w:tab/>
        </w:r>
        <w:r w:rsidRPr="006E1D0B">
          <w:rPr>
            <w:rStyle w:val="Hyperlink"/>
            <w:noProof/>
          </w:rPr>
          <w:t xml:space="preserve"> Kunnskapsbehov</w:t>
        </w:r>
        <w:r>
          <w:rPr>
            <w:noProof/>
            <w:webHidden/>
          </w:rPr>
          <w:tab/>
        </w:r>
        <w:r>
          <w:rPr>
            <w:noProof/>
            <w:webHidden/>
          </w:rPr>
          <w:fldChar w:fldCharType="begin"/>
        </w:r>
        <w:r>
          <w:rPr>
            <w:noProof/>
            <w:webHidden/>
          </w:rPr>
          <w:instrText xml:space="preserve"> PAGEREF _Toc369539608 \h </w:instrText>
        </w:r>
        <w:r>
          <w:rPr>
            <w:noProof/>
            <w:webHidden/>
          </w:rPr>
        </w:r>
        <w:r>
          <w:rPr>
            <w:noProof/>
            <w:webHidden/>
          </w:rPr>
          <w:fldChar w:fldCharType="separate"/>
        </w:r>
        <w:r>
          <w:rPr>
            <w:noProof/>
            <w:webHidden/>
          </w:rPr>
          <w:t>32</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09" w:history="1">
        <w:r w:rsidRPr="006E1D0B">
          <w:rPr>
            <w:rStyle w:val="Hyperlink"/>
            <w:noProof/>
          </w:rPr>
          <w:t>2.2.7</w:t>
        </w:r>
        <w:r>
          <w:rPr>
            <w:i w:val="0"/>
            <w:iCs w:val="0"/>
            <w:noProof/>
            <w:sz w:val="22"/>
            <w:szCs w:val="22"/>
          </w:rPr>
          <w:tab/>
        </w:r>
        <w:r w:rsidRPr="006E1D0B">
          <w:rPr>
            <w:rStyle w:val="Hyperlink"/>
            <w:noProof/>
          </w:rPr>
          <w:t xml:space="preserve"> Tiltak</w:t>
        </w:r>
        <w:r>
          <w:rPr>
            <w:noProof/>
            <w:webHidden/>
          </w:rPr>
          <w:tab/>
        </w:r>
        <w:r>
          <w:rPr>
            <w:noProof/>
            <w:webHidden/>
          </w:rPr>
          <w:fldChar w:fldCharType="begin"/>
        </w:r>
        <w:r>
          <w:rPr>
            <w:noProof/>
            <w:webHidden/>
          </w:rPr>
          <w:instrText xml:space="preserve"> PAGEREF _Toc369539609 \h </w:instrText>
        </w:r>
        <w:r>
          <w:rPr>
            <w:noProof/>
            <w:webHidden/>
          </w:rPr>
        </w:r>
        <w:r>
          <w:rPr>
            <w:noProof/>
            <w:webHidden/>
          </w:rPr>
          <w:fldChar w:fldCharType="separate"/>
        </w:r>
        <w:r>
          <w:rPr>
            <w:noProof/>
            <w:webHidden/>
          </w:rPr>
          <w:t>32</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10" w:history="1">
        <w:r w:rsidRPr="006E1D0B">
          <w:rPr>
            <w:rStyle w:val="Hyperlink"/>
            <w:noProof/>
          </w:rPr>
          <w:t>2.3</w:t>
        </w:r>
        <w:r>
          <w:rPr>
            <w:smallCaps w:val="0"/>
            <w:noProof/>
            <w:sz w:val="22"/>
            <w:szCs w:val="22"/>
          </w:rPr>
          <w:tab/>
        </w:r>
        <w:r w:rsidRPr="006E1D0B">
          <w:rPr>
            <w:rStyle w:val="Hyperlink"/>
            <w:noProof/>
          </w:rPr>
          <w:t>Fiske</w:t>
        </w:r>
        <w:r>
          <w:rPr>
            <w:noProof/>
            <w:webHidden/>
          </w:rPr>
          <w:tab/>
        </w:r>
        <w:r>
          <w:rPr>
            <w:noProof/>
            <w:webHidden/>
          </w:rPr>
          <w:fldChar w:fldCharType="begin"/>
        </w:r>
        <w:r>
          <w:rPr>
            <w:noProof/>
            <w:webHidden/>
          </w:rPr>
          <w:instrText xml:space="preserve"> PAGEREF _Toc369539610 \h </w:instrText>
        </w:r>
        <w:r>
          <w:rPr>
            <w:noProof/>
            <w:webHidden/>
          </w:rPr>
        </w:r>
        <w:r>
          <w:rPr>
            <w:noProof/>
            <w:webHidden/>
          </w:rPr>
          <w:fldChar w:fldCharType="separate"/>
        </w:r>
        <w:r>
          <w:rPr>
            <w:noProof/>
            <w:webHidden/>
          </w:rPr>
          <w:t>33</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11" w:history="1">
        <w:r w:rsidRPr="006E1D0B">
          <w:rPr>
            <w:rStyle w:val="Hyperlink"/>
            <w:noProof/>
          </w:rPr>
          <w:t>2.4</w:t>
        </w:r>
        <w:r>
          <w:rPr>
            <w:smallCaps w:val="0"/>
            <w:noProof/>
            <w:sz w:val="22"/>
            <w:szCs w:val="22"/>
          </w:rPr>
          <w:tab/>
        </w:r>
        <w:r w:rsidRPr="006E1D0B">
          <w:rPr>
            <w:rStyle w:val="Hyperlink"/>
            <w:noProof/>
          </w:rPr>
          <w:t>Skipstrafikk</w:t>
        </w:r>
        <w:r>
          <w:rPr>
            <w:noProof/>
            <w:webHidden/>
          </w:rPr>
          <w:tab/>
        </w:r>
        <w:r>
          <w:rPr>
            <w:noProof/>
            <w:webHidden/>
          </w:rPr>
          <w:fldChar w:fldCharType="begin"/>
        </w:r>
        <w:r>
          <w:rPr>
            <w:noProof/>
            <w:webHidden/>
          </w:rPr>
          <w:instrText xml:space="preserve"> PAGEREF _Toc369539611 \h </w:instrText>
        </w:r>
        <w:r>
          <w:rPr>
            <w:noProof/>
            <w:webHidden/>
          </w:rPr>
        </w:r>
        <w:r>
          <w:rPr>
            <w:noProof/>
            <w:webHidden/>
          </w:rPr>
          <w:fldChar w:fldCharType="separate"/>
        </w:r>
        <w:r>
          <w:rPr>
            <w:noProof/>
            <w:webHidden/>
          </w:rPr>
          <w:t>34</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12" w:history="1">
        <w:r w:rsidRPr="006E1D0B">
          <w:rPr>
            <w:rStyle w:val="Hyperlink"/>
            <w:noProof/>
          </w:rPr>
          <w:t>2.5</w:t>
        </w:r>
        <w:r>
          <w:rPr>
            <w:smallCaps w:val="0"/>
            <w:noProof/>
            <w:sz w:val="22"/>
            <w:szCs w:val="22"/>
          </w:rPr>
          <w:tab/>
        </w:r>
        <w:r w:rsidRPr="006E1D0B">
          <w:rPr>
            <w:rStyle w:val="Hyperlink"/>
            <w:noProof/>
          </w:rPr>
          <w:t>Petroleumsvirksomhet</w:t>
        </w:r>
        <w:r>
          <w:rPr>
            <w:noProof/>
            <w:webHidden/>
          </w:rPr>
          <w:tab/>
        </w:r>
        <w:r>
          <w:rPr>
            <w:noProof/>
            <w:webHidden/>
          </w:rPr>
          <w:fldChar w:fldCharType="begin"/>
        </w:r>
        <w:r>
          <w:rPr>
            <w:noProof/>
            <w:webHidden/>
          </w:rPr>
          <w:instrText xml:space="preserve"> PAGEREF _Toc369539612 \h </w:instrText>
        </w:r>
        <w:r>
          <w:rPr>
            <w:noProof/>
            <w:webHidden/>
          </w:rPr>
        </w:r>
        <w:r>
          <w:rPr>
            <w:noProof/>
            <w:webHidden/>
          </w:rPr>
          <w:fldChar w:fldCharType="separate"/>
        </w:r>
        <w:r>
          <w:rPr>
            <w:noProof/>
            <w:webHidden/>
          </w:rPr>
          <w:t>34</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13" w:history="1">
        <w:r w:rsidRPr="006E1D0B">
          <w:rPr>
            <w:rStyle w:val="Hyperlink"/>
            <w:noProof/>
          </w:rPr>
          <w:t>2.6</w:t>
        </w:r>
        <w:r>
          <w:rPr>
            <w:smallCaps w:val="0"/>
            <w:noProof/>
            <w:sz w:val="22"/>
            <w:szCs w:val="22"/>
          </w:rPr>
          <w:tab/>
        </w:r>
        <w:r w:rsidRPr="006E1D0B">
          <w:rPr>
            <w:rStyle w:val="Hyperlink"/>
            <w:noProof/>
          </w:rPr>
          <w:t>Akutte u</w:t>
        </w:r>
        <w:r w:rsidRPr="006E1D0B">
          <w:rPr>
            <w:rStyle w:val="Hyperlink"/>
            <w:rFonts w:cs="TimesNewRoman"/>
            <w:noProof/>
          </w:rPr>
          <w:t>tslipp</w:t>
        </w:r>
        <w:r>
          <w:rPr>
            <w:noProof/>
            <w:webHidden/>
          </w:rPr>
          <w:tab/>
        </w:r>
        <w:r>
          <w:rPr>
            <w:noProof/>
            <w:webHidden/>
          </w:rPr>
          <w:fldChar w:fldCharType="begin"/>
        </w:r>
        <w:r>
          <w:rPr>
            <w:noProof/>
            <w:webHidden/>
          </w:rPr>
          <w:instrText xml:space="preserve"> PAGEREF _Toc369539613 \h </w:instrText>
        </w:r>
        <w:r>
          <w:rPr>
            <w:noProof/>
            <w:webHidden/>
          </w:rPr>
        </w:r>
        <w:r>
          <w:rPr>
            <w:noProof/>
            <w:webHidden/>
          </w:rPr>
          <w:fldChar w:fldCharType="separate"/>
        </w:r>
        <w:r>
          <w:rPr>
            <w:noProof/>
            <w:webHidden/>
          </w:rPr>
          <w:t>35</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14" w:history="1">
        <w:r w:rsidRPr="006E1D0B">
          <w:rPr>
            <w:rStyle w:val="Hyperlink"/>
            <w:noProof/>
          </w:rPr>
          <w:t>2.7</w:t>
        </w:r>
        <w:r>
          <w:rPr>
            <w:smallCaps w:val="0"/>
            <w:noProof/>
            <w:sz w:val="22"/>
            <w:szCs w:val="22"/>
          </w:rPr>
          <w:tab/>
        </w:r>
        <w:r w:rsidRPr="006E1D0B">
          <w:rPr>
            <w:rStyle w:val="Hyperlink"/>
            <w:noProof/>
          </w:rPr>
          <w:t>Introduserte arter</w:t>
        </w:r>
        <w:r>
          <w:rPr>
            <w:noProof/>
            <w:webHidden/>
          </w:rPr>
          <w:tab/>
        </w:r>
        <w:r>
          <w:rPr>
            <w:noProof/>
            <w:webHidden/>
          </w:rPr>
          <w:fldChar w:fldCharType="begin"/>
        </w:r>
        <w:r>
          <w:rPr>
            <w:noProof/>
            <w:webHidden/>
          </w:rPr>
          <w:instrText xml:space="preserve"> PAGEREF _Toc369539614 \h </w:instrText>
        </w:r>
        <w:r>
          <w:rPr>
            <w:noProof/>
            <w:webHidden/>
          </w:rPr>
        </w:r>
        <w:r>
          <w:rPr>
            <w:noProof/>
            <w:webHidden/>
          </w:rPr>
          <w:fldChar w:fldCharType="separate"/>
        </w:r>
        <w:r>
          <w:rPr>
            <w:noProof/>
            <w:webHidden/>
          </w:rPr>
          <w:t>36</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15" w:history="1">
        <w:r w:rsidRPr="006E1D0B">
          <w:rPr>
            <w:rStyle w:val="Hyperlink"/>
            <w:noProof/>
          </w:rPr>
          <w:t>2.8</w:t>
        </w:r>
        <w:r>
          <w:rPr>
            <w:smallCaps w:val="0"/>
            <w:noProof/>
            <w:sz w:val="22"/>
            <w:szCs w:val="22"/>
          </w:rPr>
          <w:tab/>
        </w:r>
        <w:r w:rsidRPr="006E1D0B">
          <w:rPr>
            <w:rStyle w:val="Hyperlink"/>
            <w:noProof/>
          </w:rPr>
          <w:t>Havforsuring</w:t>
        </w:r>
        <w:r>
          <w:rPr>
            <w:noProof/>
            <w:webHidden/>
          </w:rPr>
          <w:tab/>
        </w:r>
        <w:r>
          <w:rPr>
            <w:noProof/>
            <w:webHidden/>
          </w:rPr>
          <w:fldChar w:fldCharType="begin"/>
        </w:r>
        <w:r>
          <w:rPr>
            <w:noProof/>
            <w:webHidden/>
          </w:rPr>
          <w:instrText xml:space="preserve"> PAGEREF _Toc369539615 \h </w:instrText>
        </w:r>
        <w:r>
          <w:rPr>
            <w:noProof/>
            <w:webHidden/>
          </w:rPr>
        </w:r>
        <w:r>
          <w:rPr>
            <w:noProof/>
            <w:webHidden/>
          </w:rPr>
          <w:fldChar w:fldCharType="separate"/>
        </w:r>
        <w:r>
          <w:rPr>
            <w:noProof/>
            <w:webHidden/>
          </w:rPr>
          <w:t>38</w:t>
        </w:r>
        <w:r>
          <w:rPr>
            <w:noProof/>
            <w:webHidden/>
          </w:rPr>
          <w:fldChar w:fldCharType="end"/>
        </w:r>
      </w:hyperlink>
    </w:p>
    <w:p w:rsidR="00AC3060" w:rsidRDefault="00AC3060">
      <w:pPr>
        <w:pStyle w:val="TOC1"/>
        <w:tabs>
          <w:tab w:val="left" w:pos="440"/>
          <w:tab w:val="right" w:leader="dot" w:pos="9062"/>
        </w:tabs>
        <w:rPr>
          <w:b w:val="0"/>
          <w:bCs w:val="0"/>
          <w:caps w:val="0"/>
          <w:noProof/>
          <w:sz w:val="22"/>
          <w:szCs w:val="22"/>
        </w:rPr>
      </w:pPr>
      <w:hyperlink w:anchor="_Toc369539616" w:history="1">
        <w:r w:rsidRPr="006E1D0B">
          <w:rPr>
            <w:rStyle w:val="Hyperlink"/>
            <w:noProof/>
          </w:rPr>
          <w:t>3</w:t>
        </w:r>
        <w:r>
          <w:rPr>
            <w:b w:val="0"/>
            <w:bCs w:val="0"/>
            <w:caps w:val="0"/>
            <w:noProof/>
            <w:sz w:val="22"/>
            <w:szCs w:val="22"/>
          </w:rPr>
          <w:tab/>
        </w:r>
        <w:r w:rsidRPr="006E1D0B">
          <w:rPr>
            <w:rStyle w:val="Hyperlink"/>
            <w:noProof/>
          </w:rPr>
          <w:t>Generelt om sårbarhet</w:t>
        </w:r>
        <w:r>
          <w:rPr>
            <w:noProof/>
            <w:webHidden/>
          </w:rPr>
          <w:tab/>
        </w:r>
        <w:r>
          <w:rPr>
            <w:noProof/>
            <w:webHidden/>
          </w:rPr>
          <w:fldChar w:fldCharType="begin"/>
        </w:r>
        <w:r>
          <w:rPr>
            <w:noProof/>
            <w:webHidden/>
          </w:rPr>
          <w:instrText xml:space="preserve"> PAGEREF _Toc369539616 \h </w:instrText>
        </w:r>
        <w:r>
          <w:rPr>
            <w:noProof/>
            <w:webHidden/>
          </w:rPr>
        </w:r>
        <w:r>
          <w:rPr>
            <w:noProof/>
            <w:webHidden/>
          </w:rPr>
          <w:fldChar w:fldCharType="separate"/>
        </w:r>
        <w:r>
          <w:rPr>
            <w:noProof/>
            <w:webHidden/>
          </w:rPr>
          <w:t>39</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17" w:history="1">
        <w:r w:rsidRPr="006E1D0B">
          <w:rPr>
            <w:rStyle w:val="Hyperlink"/>
            <w:noProof/>
          </w:rPr>
          <w:t>3.1</w:t>
        </w:r>
        <w:r>
          <w:rPr>
            <w:smallCaps w:val="0"/>
            <w:noProof/>
            <w:sz w:val="22"/>
            <w:szCs w:val="22"/>
          </w:rPr>
          <w:tab/>
        </w:r>
        <w:r w:rsidRPr="006E1D0B">
          <w:rPr>
            <w:rStyle w:val="Hyperlink"/>
            <w:noProof/>
          </w:rPr>
          <w:t>Sårbarhet hos dyr</w:t>
        </w:r>
        <w:r>
          <w:rPr>
            <w:noProof/>
            <w:webHidden/>
          </w:rPr>
          <w:tab/>
        </w:r>
        <w:r>
          <w:rPr>
            <w:noProof/>
            <w:webHidden/>
          </w:rPr>
          <w:fldChar w:fldCharType="begin"/>
        </w:r>
        <w:r>
          <w:rPr>
            <w:noProof/>
            <w:webHidden/>
          </w:rPr>
          <w:instrText xml:space="preserve"> PAGEREF _Toc369539617 \h </w:instrText>
        </w:r>
        <w:r>
          <w:rPr>
            <w:noProof/>
            <w:webHidden/>
          </w:rPr>
        </w:r>
        <w:r>
          <w:rPr>
            <w:noProof/>
            <w:webHidden/>
          </w:rPr>
          <w:fldChar w:fldCharType="separate"/>
        </w:r>
        <w:r>
          <w:rPr>
            <w:noProof/>
            <w:webHidden/>
          </w:rPr>
          <w:t>39</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18" w:history="1">
        <w:r w:rsidRPr="006E1D0B">
          <w:rPr>
            <w:rStyle w:val="Hyperlink"/>
            <w:noProof/>
          </w:rPr>
          <w:t>3.1.1</w:t>
        </w:r>
        <w:r>
          <w:rPr>
            <w:i w:val="0"/>
            <w:iCs w:val="0"/>
            <w:noProof/>
            <w:sz w:val="22"/>
            <w:szCs w:val="22"/>
          </w:rPr>
          <w:tab/>
        </w:r>
        <w:r w:rsidRPr="006E1D0B">
          <w:rPr>
            <w:rStyle w:val="Hyperlink"/>
            <w:noProof/>
          </w:rPr>
          <w:t>Variasjoner gjennom året og mellom år</w:t>
        </w:r>
        <w:r>
          <w:rPr>
            <w:noProof/>
            <w:webHidden/>
          </w:rPr>
          <w:tab/>
        </w:r>
        <w:r>
          <w:rPr>
            <w:noProof/>
            <w:webHidden/>
          </w:rPr>
          <w:fldChar w:fldCharType="begin"/>
        </w:r>
        <w:r>
          <w:rPr>
            <w:noProof/>
            <w:webHidden/>
          </w:rPr>
          <w:instrText xml:space="preserve"> PAGEREF _Toc369539618 \h </w:instrText>
        </w:r>
        <w:r>
          <w:rPr>
            <w:noProof/>
            <w:webHidden/>
          </w:rPr>
        </w:r>
        <w:r>
          <w:rPr>
            <w:noProof/>
            <w:webHidden/>
          </w:rPr>
          <w:fldChar w:fldCharType="separate"/>
        </w:r>
        <w:r>
          <w:rPr>
            <w:noProof/>
            <w:webHidden/>
          </w:rPr>
          <w:t>39</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19" w:history="1">
        <w:r w:rsidRPr="006E1D0B">
          <w:rPr>
            <w:rStyle w:val="Hyperlink"/>
            <w:noProof/>
          </w:rPr>
          <w:t>3.1.2</w:t>
        </w:r>
        <w:r>
          <w:rPr>
            <w:i w:val="0"/>
            <w:iCs w:val="0"/>
            <w:noProof/>
            <w:sz w:val="22"/>
            <w:szCs w:val="22"/>
          </w:rPr>
          <w:tab/>
        </w:r>
        <w:r w:rsidRPr="006E1D0B">
          <w:rPr>
            <w:rStyle w:val="Hyperlink"/>
            <w:noProof/>
          </w:rPr>
          <w:t>Alder</w:t>
        </w:r>
        <w:r>
          <w:rPr>
            <w:noProof/>
            <w:webHidden/>
          </w:rPr>
          <w:tab/>
        </w:r>
        <w:r>
          <w:rPr>
            <w:noProof/>
            <w:webHidden/>
          </w:rPr>
          <w:fldChar w:fldCharType="begin"/>
        </w:r>
        <w:r>
          <w:rPr>
            <w:noProof/>
            <w:webHidden/>
          </w:rPr>
          <w:instrText xml:space="preserve"> PAGEREF _Toc369539619 \h </w:instrText>
        </w:r>
        <w:r>
          <w:rPr>
            <w:noProof/>
            <w:webHidden/>
          </w:rPr>
        </w:r>
        <w:r>
          <w:rPr>
            <w:noProof/>
            <w:webHidden/>
          </w:rPr>
          <w:fldChar w:fldCharType="separate"/>
        </w:r>
        <w:r>
          <w:rPr>
            <w:noProof/>
            <w:webHidden/>
          </w:rPr>
          <w:t>40</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20" w:history="1">
        <w:r w:rsidRPr="006E1D0B">
          <w:rPr>
            <w:rStyle w:val="Hyperlink"/>
            <w:noProof/>
            <w:highlight w:val="yellow"/>
          </w:rPr>
          <w:t>3.1.3</w:t>
        </w:r>
        <w:r>
          <w:rPr>
            <w:i w:val="0"/>
            <w:iCs w:val="0"/>
            <w:noProof/>
            <w:sz w:val="22"/>
            <w:szCs w:val="22"/>
          </w:rPr>
          <w:tab/>
        </w:r>
        <w:r w:rsidRPr="006E1D0B">
          <w:rPr>
            <w:rStyle w:val="Hyperlink"/>
            <w:noProof/>
            <w:highlight w:val="yellow"/>
          </w:rPr>
          <w:t>Art</w:t>
        </w:r>
        <w:r>
          <w:rPr>
            <w:noProof/>
            <w:webHidden/>
          </w:rPr>
          <w:tab/>
        </w:r>
        <w:r>
          <w:rPr>
            <w:noProof/>
            <w:webHidden/>
          </w:rPr>
          <w:fldChar w:fldCharType="begin"/>
        </w:r>
        <w:r>
          <w:rPr>
            <w:noProof/>
            <w:webHidden/>
          </w:rPr>
          <w:instrText xml:space="preserve"> PAGEREF _Toc369539620 \h </w:instrText>
        </w:r>
        <w:r>
          <w:rPr>
            <w:noProof/>
            <w:webHidden/>
          </w:rPr>
        </w:r>
        <w:r>
          <w:rPr>
            <w:noProof/>
            <w:webHidden/>
          </w:rPr>
          <w:fldChar w:fldCharType="separate"/>
        </w:r>
        <w:r>
          <w:rPr>
            <w:noProof/>
            <w:webHidden/>
          </w:rPr>
          <w:t>40</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21" w:history="1">
        <w:r w:rsidRPr="006E1D0B">
          <w:rPr>
            <w:rStyle w:val="Hyperlink"/>
            <w:noProof/>
          </w:rPr>
          <w:t>3.1.4</w:t>
        </w:r>
        <w:r>
          <w:rPr>
            <w:i w:val="0"/>
            <w:iCs w:val="0"/>
            <w:noProof/>
            <w:sz w:val="22"/>
            <w:szCs w:val="22"/>
          </w:rPr>
          <w:tab/>
        </w:r>
        <w:r w:rsidRPr="006E1D0B">
          <w:rPr>
            <w:rStyle w:val="Hyperlink"/>
            <w:noProof/>
          </w:rPr>
          <w:t>Atferd</w:t>
        </w:r>
        <w:r>
          <w:rPr>
            <w:noProof/>
            <w:webHidden/>
          </w:rPr>
          <w:tab/>
        </w:r>
        <w:r>
          <w:rPr>
            <w:noProof/>
            <w:webHidden/>
          </w:rPr>
          <w:fldChar w:fldCharType="begin"/>
        </w:r>
        <w:r>
          <w:rPr>
            <w:noProof/>
            <w:webHidden/>
          </w:rPr>
          <w:instrText xml:space="preserve"> PAGEREF _Toc369539621 \h </w:instrText>
        </w:r>
        <w:r>
          <w:rPr>
            <w:noProof/>
            <w:webHidden/>
          </w:rPr>
        </w:r>
        <w:r>
          <w:rPr>
            <w:noProof/>
            <w:webHidden/>
          </w:rPr>
          <w:fldChar w:fldCharType="separate"/>
        </w:r>
        <w:r>
          <w:rPr>
            <w:noProof/>
            <w:webHidden/>
          </w:rPr>
          <w:t>42</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22" w:history="1">
        <w:r w:rsidRPr="006E1D0B">
          <w:rPr>
            <w:rStyle w:val="Hyperlink"/>
            <w:noProof/>
          </w:rPr>
          <w:t>3.1.5</w:t>
        </w:r>
        <w:r>
          <w:rPr>
            <w:i w:val="0"/>
            <w:iCs w:val="0"/>
            <w:noProof/>
            <w:sz w:val="22"/>
            <w:szCs w:val="22"/>
          </w:rPr>
          <w:tab/>
        </w:r>
        <w:r w:rsidRPr="006E1D0B">
          <w:rPr>
            <w:rStyle w:val="Hyperlink"/>
            <w:noProof/>
          </w:rPr>
          <w:t>Nøkkelart</w:t>
        </w:r>
        <w:r>
          <w:rPr>
            <w:noProof/>
            <w:webHidden/>
          </w:rPr>
          <w:tab/>
        </w:r>
        <w:r>
          <w:rPr>
            <w:noProof/>
            <w:webHidden/>
          </w:rPr>
          <w:fldChar w:fldCharType="begin"/>
        </w:r>
        <w:r>
          <w:rPr>
            <w:noProof/>
            <w:webHidden/>
          </w:rPr>
          <w:instrText xml:space="preserve"> PAGEREF _Toc369539622 \h </w:instrText>
        </w:r>
        <w:r>
          <w:rPr>
            <w:noProof/>
            <w:webHidden/>
          </w:rPr>
        </w:r>
        <w:r>
          <w:rPr>
            <w:noProof/>
            <w:webHidden/>
          </w:rPr>
          <w:fldChar w:fldCharType="separate"/>
        </w:r>
        <w:r>
          <w:rPr>
            <w:noProof/>
            <w:webHidden/>
          </w:rPr>
          <w:t>43</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23" w:history="1">
        <w:r w:rsidRPr="006E1D0B">
          <w:rPr>
            <w:rStyle w:val="Hyperlink"/>
            <w:noProof/>
          </w:rPr>
          <w:t>3.1.6</w:t>
        </w:r>
        <w:r>
          <w:rPr>
            <w:i w:val="0"/>
            <w:iCs w:val="0"/>
            <w:noProof/>
            <w:sz w:val="22"/>
            <w:szCs w:val="22"/>
          </w:rPr>
          <w:tab/>
        </w:r>
        <w:r w:rsidRPr="006E1D0B">
          <w:rPr>
            <w:rStyle w:val="Hyperlink"/>
            <w:noProof/>
          </w:rPr>
          <w:t>Substrat</w:t>
        </w:r>
        <w:r>
          <w:rPr>
            <w:noProof/>
            <w:webHidden/>
          </w:rPr>
          <w:tab/>
        </w:r>
        <w:r>
          <w:rPr>
            <w:noProof/>
            <w:webHidden/>
          </w:rPr>
          <w:fldChar w:fldCharType="begin"/>
        </w:r>
        <w:r>
          <w:rPr>
            <w:noProof/>
            <w:webHidden/>
          </w:rPr>
          <w:instrText xml:space="preserve"> PAGEREF _Toc369539623 \h </w:instrText>
        </w:r>
        <w:r>
          <w:rPr>
            <w:noProof/>
            <w:webHidden/>
          </w:rPr>
        </w:r>
        <w:r>
          <w:rPr>
            <w:noProof/>
            <w:webHidden/>
          </w:rPr>
          <w:fldChar w:fldCharType="separate"/>
        </w:r>
        <w:r>
          <w:rPr>
            <w:noProof/>
            <w:webHidden/>
          </w:rPr>
          <w:t>43</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24" w:history="1">
        <w:r w:rsidRPr="006E1D0B">
          <w:rPr>
            <w:rStyle w:val="Hyperlink"/>
            <w:noProof/>
          </w:rPr>
          <w:t>3.2</w:t>
        </w:r>
        <w:r>
          <w:rPr>
            <w:smallCaps w:val="0"/>
            <w:noProof/>
            <w:sz w:val="22"/>
            <w:szCs w:val="22"/>
          </w:rPr>
          <w:tab/>
        </w:r>
        <w:r w:rsidRPr="006E1D0B">
          <w:rPr>
            <w:rStyle w:val="Hyperlink"/>
            <w:noProof/>
          </w:rPr>
          <w:t>Sårbarhet hos vegetasjon/flora</w:t>
        </w:r>
        <w:r>
          <w:rPr>
            <w:noProof/>
            <w:webHidden/>
          </w:rPr>
          <w:tab/>
        </w:r>
        <w:r>
          <w:rPr>
            <w:noProof/>
            <w:webHidden/>
          </w:rPr>
          <w:fldChar w:fldCharType="begin"/>
        </w:r>
        <w:r>
          <w:rPr>
            <w:noProof/>
            <w:webHidden/>
          </w:rPr>
          <w:instrText xml:space="preserve"> PAGEREF _Toc369539624 \h </w:instrText>
        </w:r>
        <w:r>
          <w:rPr>
            <w:noProof/>
            <w:webHidden/>
          </w:rPr>
        </w:r>
        <w:r>
          <w:rPr>
            <w:noProof/>
            <w:webHidden/>
          </w:rPr>
          <w:fldChar w:fldCharType="separate"/>
        </w:r>
        <w:r>
          <w:rPr>
            <w:noProof/>
            <w:webHidden/>
          </w:rPr>
          <w:t>43</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25" w:history="1">
        <w:r w:rsidRPr="006E1D0B">
          <w:rPr>
            <w:rStyle w:val="Hyperlink"/>
            <w:noProof/>
          </w:rPr>
          <w:t>3.2.1</w:t>
        </w:r>
        <w:r>
          <w:rPr>
            <w:i w:val="0"/>
            <w:iCs w:val="0"/>
            <w:noProof/>
            <w:sz w:val="22"/>
            <w:szCs w:val="22"/>
          </w:rPr>
          <w:tab/>
        </w:r>
        <w:r w:rsidRPr="006E1D0B">
          <w:rPr>
            <w:rStyle w:val="Hyperlink"/>
            <w:noProof/>
          </w:rPr>
          <w:t>Sårbarhet og konsekvenser av bruk</w:t>
        </w:r>
        <w:r>
          <w:rPr>
            <w:noProof/>
            <w:webHidden/>
          </w:rPr>
          <w:tab/>
        </w:r>
        <w:r>
          <w:rPr>
            <w:noProof/>
            <w:webHidden/>
          </w:rPr>
          <w:fldChar w:fldCharType="begin"/>
        </w:r>
        <w:r>
          <w:rPr>
            <w:noProof/>
            <w:webHidden/>
          </w:rPr>
          <w:instrText xml:space="preserve"> PAGEREF _Toc369539625 \h </w:instrText>
        </w:r>
        <w:r>
          <w:rPr>
            <w:noProof/>
            <w:webHidden/>
          </w:rPr>
        </w:r>
        <w:r>
          <w:rPr>
            <w:noProof/>
            <w:webHidden/>
          </w:rPr>
          <w:fldChar w:fldCharType="separate"/>
        </w:r>
        <w:r>
          <w:rPr>
            <w:noProof/>
            <w:webHidden/>
          </w:rPr>
          <w:t>43</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26" w:history="1">
        <w:r w:rsidRPr="006E1D0B">
          <w:rPr>
            <w:rStyle w:val="Hyperlink"/>
            <w:noProof/>
          </w:rPr>
          <w:t>3.2.2</w:t>
        </w:r>
        <w:r>
          <w:rPr>
            <w:i w:val="0"/>
            <w:iCs w:val="0"/>
            <w:noProof/>
            <w:sz w:val="22"/>
            <w:szCs w:val="22"/>
          </w:rPr>
          <w:tab/>
        </w:r>
        <w:r w:rsidRPr="006E1D0B">
          <w:rPr>
            <w:rStyle w:val="Hyperlink"/>
            <w:noProof/>
          </w:rPr>
          <w:t>Sårbarhet for vegetasjon og flora – slitestyrke og gjenvekst</w:t>
        </w:r>
        <w:r>
          <w:rPr>
            <w:noProof/>
            <w:webHidden/>
          </w:rPr>
          <w:tab/>
        </w:r>
        <w:r>
          <w:rPr>
            <w:noProof/>
            <w:webHidden/>
          </w:rPr>
          <w:fldChar w:fldCharType="begin"/>
        </w:r>
        <w:r>
          <w:rPr>
            <w:noProof/>
            <w:webHidden/>
          </w:rPr>
          <w:instrText xml:space="preserve"> PAGEREF _Toc369539626 \h </w:instrText>
        </w:r>
        <w:r>
          <w:rPr>
            <w:noProof/>
            <w:webHidden/>
          </w:rPr>
        </w:r>
        <w:r>
          <w:rPr>
            <w:noProof/>
            <w:webHidden/>
          </w:rPr>
          <w:fldChar w:fldCharType="separate"/>
        </w:r>
        <w:r>
          <w:rPr>
            <w:noProof/>
            <w:webHidden/>
          </w:rPr>
          <w:t>44</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27" w:history="1">
        <w:r w:rsidRPr="006E1D0B">
          <w:rPr>
            <w:rStyle w:val="Hyperlink"/>
            <w:noProof/>
          </w:rPr>
          <w:t>3.2.3</w:t>
        </w:r>
        <w:r>
          <w:rPr>
            <w:i w:val="0"/>
            <w:iCs w:val="0"/>
            <w:noProof/>
            <w:sz w:val="22"/>
            <w:szCs w:val="22"/>
          </w:rPr>
          <w:tab/>
        </w:r>
        <w:r w:rsidRPr="006E1D0B">
          <w:rPr>
            <w:rStyle w:val="Hyperlink"/>
            <w:noProof/>
          </w:rPr>
          <w:t>Sårbarhet i ilandstigningslokaliteter – metodikk for sårbarhetskartlegging</w:t>
        </w:r>
        <w:r>
          <w:rPr>
            <w:noProof/>
            <w:webHidden/>
          </w:rPr>
          <w:tab/>
        </w:r>
        <w:r>
          <w:rPr>
            <w:noProof/>
            <w:webHidden/>
          </w:rPr>
          <w:fldChar w:fldCharType="begin"/>
        </w:r>
        <w:r>
          <w:rPr>
            <w:noProof/>
            <w:webHidden/>
          </w:rPr>
          <w:instrText xml:space="preserve"> PAGEREF _Toc369539627 \h </w:instrText>
        </w:r>
        <w:r>
          <w:rPr>
            <w:noProof/>
            <w:webHidden/>
          </w:rPr>
        </w:r>
        <w:r>
          <w:rPr>
            <w:noProof/>
            <w:webHidden/>
          </w:rPr>
          <w:fldChar w:fldCharType="separate"/>
        </w:r>
        <w:r>
          <w:rPr>
            <w:noProof/>
            <w:webHidden/>
          </w:rPr>
          <w:t>44</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28" w:history="1">
        <w:r w:rsidRPr="006E1D0B">
          <w:rPr>
            <w:rStyle w:val="Hyperlink"/>
            <w:noProof/>
          </w:rPr>
          <w:t>3.3</w:t>
        </w:r>
        <w:r>
          <w:rPr>
            <w:smallCaps w:val="0"/>
            <w:noProof/>
            <w:sz w:val="22"/>
            <w:szCs w:val="22"/>
          </w:rPr>
          <w:tab/>
        </w:r>
        <w:r w:rsidRPr="006E1D0B">
          <w:rPr>
            <w:rStyle w:val="Hyperlink"/>
            <w:noProof/>
          </w:rPr>
          <w:t>Påvirkningskategorier</w:t>
        </w:r>
        <w:r>
          <w:rPr>
            <w:noProof/>
            <w:webHidden/>
          </w:rPr>
          <w:tab/>
        </w:r>
        <w:r>
          <w:rPr>
            <w:noProof/>
            <w:webHidden/>
          </w:rPr>
          <w:fldChar w:fldCharType="begin"/>
        </w:r>
        <w:r>
          <w:rPr>
            <w:noProof/>
            <w:webHidden/>
          </w:rPr>
          <w:instrText xml:space="preserve"> PAGEREF _Toc369539628 \h </w:instrText>
        </w:r>
        <w:r>
          <w:rPr>
            <w:noProof/>
            <w:webHidden/>
          </w:rPr>
        </w:r>
        <w:r>
          <w:rPr>
            <w:noProof/>
            <w:webHidden/>
          </w:rPr>
          <w:fldChar w:fldCharType="separate"/>
        </w:r>
        <w:r>
          <w:rPr>
            <w:noProof/>
            <w:webHidden/>
          </w:rPr>
          <w:t>45</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29" w:history="1">
        <w:r w:rsidRPr="006E1D0B">
          <w:rPr>
            <w:rStyle w:val="Hyperlink"/>
            <w:noProof/>
          </w:rPr>
          <w:t>3.4</w:t>
        </w:r>
        <w:r>
          <w:rPr>
            <w:smallCaps w:val="0"/>
            <w:noProof/>
            <w:sz w:val="22"/>
            <w:szCs w:val="22"/>
          </w:rPr>
          <w:tab/>
        </w:r>
        <w:r w:rsidRPr="006E1D0B">
          <w:rPr>
            <w:rStyle w:val="Hyperlink"/>
            <w:noProof/>
          </w:rPr>
          <w:t>Konsekvenser for individ og bestand</w:t>
        </w:r>
        <w:r>
          <w:rPr>
            <w:noProof/>
            <w:webHidden/>
          </w:rPr>
          <w:tab/>
        </w:r>
        <w:r>
          <w:rPr>
            <w:noProof/>
            <w:webHidden/>
          </w:rPr>
          <w:fldChar w:fldCharType="begin"/>
        </w:r>
        <w:r>
          <w:rPr>
            <w:noProof/>
            <w:webHidden/>
          </w:rPr>
          <w:instrText xml:space="preserve"> PAGEREF _Toc369539629 \h </w:instrText>
        </w:r>
        <w:r>
          <w:rPr>
            <w:noProof/>
            <w:webHidden/>
          </w:rPr>
        </w:r>
        <w:r>
          <w:rPr>
            <w:noProof/>
            <w:webHidden/>
          </w:rPr>
          <w:fldChar w:fldCharType="separate"/>
        </w:r>
        <w:r>
          <w:rPr>
            <w:noProof/>
            <w:webHidden/>
          </w:rPr>
          <w:t>46</w:t>
        </w:r>
        <w:r>
          <w:rPr>
            <w:noProof/>
            <w:webHidden/>
          </w:rPr>
          <w:fldChar w:fldCharType="end"/>
        </w:r>
      </w:hyperlink>
    </w:p>
    <w:p w:rsidR="00AC3060" w:rsidRDefault="00AC3060">
      <w:pPr>
        <w:pStyle w:val="TOC1"/>
        <w:tabs>
          <w:tab w:val="left" w:pos="440"/>
          <w:tab w:val="right" w:leader="dot" w:pos="9062"/>
        </w:tabs>
        <w:rPr>
          <w:b w:val="0"/>
          <w:bCs w:val="0"/>
          <w:caps w:val="0"/>
          <w:noProof/>
          <w:sz w:val="22"/>
          <w:szCs w:val="22"/>
        </w:rPr>
      </w:pPr>
      <w:hyperlink w:anchor="_Toc369539630" w:history="1">
        <w:r w:rsidRPr="006E1D0B">
          <w:rPr>
            <w:rStyle w:val="Hyperlink"/>
            <w:noProof/>
          </w:rPr>
          <w:t>4</w:t>
        </w:r>
        <w:r>
          <w:rPr>
            <w:b w:val="0"/>
            <w:bCs w:val="0"/>
            <w:caps w:val="0"/>
            <w:noProof/>
            <w:sz w:val="22"/>
            <w:szCs w:val="22"/>
          </w:rPr>
          <w:tab/>
        </w:r>
        <w:r w:rsidRPr="006E1D0B">
          <w:rPr>
            <w:rStyle w:val="Hyperlink"/>
            <w:noProof/>
          </w:rPr>
          <w:t>Fauna forekomst</w:t>
        </w:r>
        <w:r>
          <w:rPr>
            <w:noProof/>
            <w:webHidden/>
          </w:rPr>
          <w:tab/>
        </w:r>
        <w:r>
          <w:rPr>
            <w:noProof/>
            <w:webHidden/>
          </w:rPr>
          <w:fldChar w:fldCharType="begin"/>
        </w:r>
        <w:r>
          <w:rPr>
            <w:noProof/>
            <w:webHidden/>
          </w:rPr>
          <w:instrText xml:space="preserve"> PAGEREF _Toc369539630 \h </w:instrText>
        </w:r>
        <w:r>
          <w:rPr>
            <w:noProof/>
            <w:webHidden/>
          </w:rPr>
        </w:r>
        <w:r>
          <w:rPr>
            <w:noProof/>
            <w:webHidden/>
          </w:rPr>
          <w:fldChar w:fldCharType="separate"/>
        </w:r>
        <w:r>
          <w:rPr>
            <w:noProof/>
            <w:webHidden/>
          </w:rPr>
          <w:t>47</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31" w:history="1">
        <w:r w:rsidRPr="006E1D0B">
          <w:rPr>
            <w:rStyle w:val="Hyperlink"/>
            <w:noProof/>
          </w:rPr>
          <w:t>4.1</w:t>
        </w:r>
        <w:r>
          <w:rPr>
            <w:smallCaps w:val="0"/>
            <w:noProof/>
            <w:sz w:val="22"/>
            <w:szCs w:val="22"/>
          </w:rPr>
          <w:tab/>
        </w:r>
        <w:r w:rsidRPr="006E1D0B">
          <w:rPr>
            <w:rStyle w:val="Hyperlink"/>
            <w:noProof/>
          </w:rPr>
          <w:t>Marin fugl</w:t>
        </w:r>
        <w:r>
          <w:rPr>
            <w:noProof/>
            <w:webHidden/>
          </w:rPr>
          <w:tab/>
        </w:r>
        <w:r>
          <w:rPr>
            <w:noProof/>
            <w:webHidden/>
          </w:rPr>
          <w:fldChar w:fldCharType="begin"/>
        </w:r>
        <w:r>
          <w:rPr>
            <w:noProof/>
            <w:webHidden/>
          </w:rPr>
          <w:instrText xml:space="preserve"> PAGEREF _Toc369539631 \h </w:instrText>
        </w:r>
        <w:r>
          <w:rPr>
            <w:noProof/>
            <w:webHidden/>
          </w:rPr>
        </w:r>
        <w:r>
          <w:rPr>
            <w:noProof/>
            <w:webHidden/>
          </w:rPr>
          <w:fldChar w:fldCharType="separate"/>
        </w:r>
        <w:r>
          <w:rPr>
            <w:noProof/>
            <w:webHidden/>
          </w:rPr>
          <w:t>47</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32" w:history="1">
        <w:r w:rsidRPr="006E1D0B">
          <w:rPr>
            <w:rStyle w:val="Hyperlink"/>
            <w:noProof/>
          </w:rPr>
          <w:t>4.1.1</w:t>
        </w:r>
        <w:r>
          <w:rPr>
            <w:i w:val="0"/>
            <w:iCs w:val="0"/>
            <w:noProof/>
            <w:sz w:val="22"/>
            <w:szCs w:val="22"/>
          </w:rPr>
          <w:tab/>
        </w:r>
        <w:r w:rsidRPr="006E1D0B">
          <w:rPr>
            <w:rStyle w:val="Hyperlink"/>
            <w:noProof/>
          </w:rPr>
          <w:t>Kolonihekkende sjøfugl og gjess i hekkesesongen</w:t>
        </w:r>
        <w:r>
          <w:rPr>
            <w:noProof/>
            <w:webHidden/>
          </w:rPr>
          <w:tab/>
        </w:r>
        <w:r>
          <w:rPr>
            <w:noProof/>
            <w:webHidden/>
          </w:rPr>
          <w:fldChar w:fldCharType="begin"/>
        </w:r>
        <w:r>
          <w:rPr>
            <w:noProof/>
            <w:webHidden/>
          </w:rPr>
          <w:instrText xml:space="preserve"> PAGEREF _Toc369539632 \h </w:instrText>
        </w:r>
        <w:r>
          <w:rPr>
            <w:noProof/>
            <w:webHidden/>
          </w:rPr>
        </w:r>
        <w:r>
          <w:rPr>
            <w:noProof/>
            <w:webHidden/>
          </w:rPr>
          <w:fldChar w:fldCharType="separate"/>
        </w:r>
        <w:r>
          <w:rPr>
            <w:noProof/>
            <w:webHidden/>
          </w:rPr>
          <w:t>47</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33" w:history="1">
        <w:r w:rsidRPr="006E1D0B">
          <w:rPr>
            <w:rStyle w:val="Hyperlink"/>
            <w:noProof/>
          </w:rPr>
          <w:t>4.1.2</w:t>
        </w:r>
        <w:r>
          <w:rPr>
            <w:i w:val="0"/>
            <w:iCs w:val="0"/>
            <w:noProof/>
            <w:sz w:val="22"/>
            <w:szCs w:val="22"/>
          </w:rPr>
          <w:tab/>
        </w:r>
        <w:r w:rsidRPr="006E1D0B">
          <w:rPr>
            <w:rStyle w:val="Hyperlink"/>
            <w:noProof/>
          </w:rPr>
          <w:t>Avgrensete sjøfuglkolonier</w:t>
        </w:r>
        <w:r>
          <w:rPr>
            <w:noProof/>
            <w:webHidden/>
          </w:rPr>
          <w:tab/>
        </w:r>
        <w:r>
          <w:rPr>
            <w:noProof/>
            <w:webHidden/>
          </w:rPr>
          <w:fldChar w:fldCharType="begin"/>
        </w:r>
        <w:r>
          <w:rPr>
            <w:noProof/>
            <w:webHidden/>
          </w:rPr>
          <w:instrText xml:space="preserve"> PAGEREF _Toc369539633 \h </w:instrText>
        </w:r>
        <w:r>
          <w:rPr>
            <w:noProof/>
            <w:webHidden/>
          </w:rPr>
        </w:r>
        <w:r>
          <w:rPr>
            <w:noProof/>
            <w:webHidden/>
          </w:rPr>
          <w:fldChar w:fldCharType="separate"/>
        </w:r>
        <w:r>
          <w:rPr>
            <w:noProof/>
            <w:webHidden/>
          </w:rPr>
          <w:t>82</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34" w:history="1">
        <w:r w:rsidRPr="006E1D0B">
          <w:rPr>
            <w:rStyle w:val="Hyperlink"/>
            <w:noProof/>
          </w:rPr>
          <w:t>4.1.3</w:t>
        </w:r>
        <w:r>
          <w:rPr>
            <w:i w:val="0"/>
            <w:iCs w:val="0"/>
            <w:noProof/>
            <w:sz w:val="22"/>
            <w:szCs w:val="22"/>
          </w:rPr>
          <w:tab/>
        </w:r>
        <w:r w:rsidRPr="006E1D0B">
          <w:rPr>
            <w:rStyle w:val="Hyperlink"/>
            <w:noProof/>
          </w:rPr>
          <w:t>Mytende sjøfugl</w:t>
        </w:r>
        <w:r>
          <w:rPr>
            <w:noProof/>
            <w:webHidden/>
          </w:rPr>
          <w:tab/>
        </w:r>
        <w:r>
          <w:rPr>
            <w:noProof/>
            <w:webHidden/>
          </w:rPr>
          <w:fldChar w:fldCharType="begin"/>
        </w:r>
        <w:r>
          <w:rPr>
            <w:noProof/>
            <w:webHidden/>
          </w:rPr>
          <w:instrText xml:space="preserve"> PAGEREF _Toc369539634 \h </w:instrText>
        </w:r>
        <w:r>
          <w:rPr>
            <w:noProof/>
            <w:webHidden/>
          </w:rPr>
        </w:r>
        <w:r>
          <w:rPr>
            <w:noProof/>
            <w:webHidden/>
          </w:rPr>
          <w:fldChar w:fldCharType="separate"/>
        </w:r>
        <w:r>
          <w:rPr>
            <w:noProof/>
            <w:webHidden/>
          </w:rPr>
          <w:t>82</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35" w:history="1">
        <w:r w:rsidRPr="006E1D0B">
          <w:rPr>
            <w:rStyle w:val="Hyperlink"/>
            <w:noProof/>
          </w:rPr>
          <w:t>4.1.4</w:t>
        </w:r>
        <w:r>
          <w:rPr>
            <w:i w:val="0"/>
            <w:iCs w:val="0"/>
            <w:noProof/>
            <w:sz w:val="22"/>
            <w:szCs w:val="22"/>
          </w:rPr>
          <w:tab/>
        </w:r>
        <w:r w:rsidRPr="006E1D0B">
          <w:rPr>
            <w:rStyle w:val="Hyperlink"/>
            <w:noProof/>
          </w:rPr>
          <w:t>Sjøfuglreservatene</w:t>
        </w:r>
        <w:r>
          <w:rPr>
            <w:noProof/>
            <w:webHidden/>
          </w:rPr>
          <w:tab/>
        </w:r>
        <w:r>
          <w:rPr>
            <w:noProof/>
            <w:webHidden/>
          </w:rPr>
          <w:fldChar w:fldCharType="begin"/>
        </w:r>
        <w:r>
          <w:rPr>
            <w:noProof/>
            <w:webHidden/>
          </w:rPr>
          <w:instrText xml:space="preserve"> PAGEREF _Toc369539635 \h </w:instrText>
        </w:r>
        <w:r>
          <w:rPr>
            <w:noProof/>
            <w:webHidden/>
          </w:rPr>
        </w:r>
        <w:r>
          <w:rPr>
            <w:noProof/>
            <w:webHidden/>
          </w:rPr>
          <w:fldChar w:fldCharType="separate"/>
        </w:r>
        <w:r>
          <w:rPr>
            <w:noProof/>
            <w:webHidden/>
          </w:rPr>
          <w:t>84</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36" w:history="1">
        <w:r w:rsidRPr="006E1D0B">
          <w:rPr>
            <w:rStyle w:val="Hyperlink"/>
            <w:noProof/>
          </w:rPr>
          <w:t>4.2</w:t>
        </w:r>
        <w:r>
          <w:rPr>
            <w:smallCaps w:val="0"/>
            <w:noProof/>
            <w:sz w:val="22"/>
            <w:szCs w:val="22"/>
          </w:rPr>
          <w:tab/>
        </w:r>
        <w:r w:rsidRPr="006E1D0B">
          <w:rPr>
            <w:rStyle w:val="Hyperlink"/>
            <w:noProof/>
          </w:rPr>
          <w:t>Terrestrisk fugl</w:t>
        </w:r>
        <w:r>
          <w:rPr>
            <w:noProof/>
            <w:webHidden/>
          </w:rPr>
          <w:tab/>
        </w:r>
        <w:r>
          <w:rPr>
            <w:noProof/>
            <w:webHidden/>
          </w:rPr>
          <w:fldChar w:fldCharType="begin"/>
        </w:r>
        <w:r>
          <w:rPr>
            <w:noProof/>
            <w:webHidden/>
          </w:rPr>
          <w:instrText xml:space="preserve"> PAGEREF _Toc369539636 \h </w:instrText>
        </w:r>
        <w:r>
          <w:rPr>
            <w:noProof/>
            <w:webHidden/>
          </w:rPr>
        </w:r>
        <w:r>
          <w:rPr>
            <w:noProof/>
            <w:webHidden/>
          </w:rPr>
          <w:fldChar w:fldCharType="separate"/>
        </w:r>
        <w:r>
          <w:rPr>
            <w:noProof/>
            <w:webHidden/>
          </w:rPr>
          <w:t>85</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37" w:history="1">
        <w:r w:rsidRPr="006E1D0B">
          <w:rPr>
            <w:rStyle w:val="Hyperlink"/>
            <w:noProof/>
          </w:rPr>
          <w:t>4.2.1</w:t>
        </w:r>
        <w:r>
          <w:rPr>
            <w:i w:val="0"/>
            <w:iCs w:val="0"/>
            <w:noProof/>
            <w:sz w:val="22"/>
            <w:szCs w:val="22"/>
          </w:rPr>
          <w:tab/>
        </w:r>
        <w:r w:rsidRPr="006E1D0B">
          <w:rPr>
            <w:rStyle w:val="Hyperlink"/>
            <w:noProof/>
          </w:rPr>
          <w:t>Svalbardrype</w:t>
        </w:r>
        <w:r>
          <w:rPr>
            <w:noProof/>
            <w:webHidden/>
          </w:rPr>
          <w:tab/>
        </w:r>
        <w:r>
          <w:rPr>
            <w:noProof/>
            <w:webHidden/>
          </w:rPr>
          <w:fldChar w:fldCharType="begin"/>
        </w:r>
        <w:r>
          <w:rPr>
            <w:noProof/>
            <w:webHidden/>
          </w:rPr>
          <w:instrText xml:space="preserve"> PAGEREF _Toc369539637 \h </w:instrText>
        </w:r>
        <w:r>
          <w:rPr>
            <w:noProof/>
            <w:webHidden/>
          </w:rPr>
        </w:r>
        <w:r>
          <w:rPr>
            <w:noProof/>
            <w:webHidden/>
          </w:rPr>
          <w:fldChar w:fldCharType="separate"/>
        </w:r>
        <w:r>
          <w:rPr>
            <w:noProof/>
            <w:webHidden/>
          </w:rPr>
          <w:t>85</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38" w:history="1">
        <w:r w:rsidRPr="006E1D0B">
          <w:rPr>
            <w:rStyle w:val="Hyperlink"/>
            <w:noProof/>
          </w:rPr>
          <w:t>4.3</w:t>
        </w:r>
        <w:r>
          <w:rPr>
            <w:smallCaps w:val="0"/>
            <w:noProof/>
            <w:sz w:val="22"/>
            <w:szCs w:val="22"/>
          </w:rPr>
          <w:tab/>
        </w:r>
        <w:r w:rsidRPr="006E1D0B">
          <w:rPr>
            <w:rStyle w:val="Hyperlink"/>
            <w:noProof/>
          </w:rPr>
          <w:t>Øvrig fugl</w:t>
        </w:r>
        <w:r>
          <w:rPr>
            <w:noProof/>
            <w:webHidden/>
          </w:rPr>
          <w:tab/>
        </w:r>
        <w:r>
          <w:rPr>
            <w:noProof/>
            <w:webHidden/>
          </w:rPr>
          <w:fldChar w:fldCharType="begin"/>
        </w:r>
        <w:r>
          <w:rPr>
            <w:noProof/>
            <w:webHidden/>
          </w:rPr>
          <w:instrText xml:space="preserve"> PAGEREF _Toc369539638 \h </w:instrText>
        </w:r>
        <w:r>
          <w:rPr>
            <w:noProof/>
            <w:webHidden/>
          </w:rPr>
        </w:r>
        <w:r>
          <w:rPr>
            <w:noProof/>
            <w:webHidden/>
          </w:rPr>
          <w:fldChar w:fldCharType="separate"/>
        </w:r>
        <w:r>
          <w:rPr>
            <w:noProof/>
            <w:webHidden/>
          </w:rPr>
          <w:t>86</w:t>
        </w:r>
        <w:r>
          <w:rPr>
            <w:noProof/>
            <w:webHidden/>
          </w:rPr>
          <w:fldChar w:fldCharType="end"/>
        </w:r>
      </w:hyperlink>
    </w:p>
    <w:bookmarkStart w:id="0" w:name="_GoBack"/>
    <w:bookmarkEnd w:id="0"/>
    <w:p w:rsidR="00AC3060" w:rsidRDefault="00AC3060">
      <w:pPr>
        <w:pStyle w:val="TOC2"/>
        <w:tabs>
          <w:tab w:val="left" w:pos="880"/>
          <w:tab w:val="right" w:leader="dot" w:pos="9062"/>
        </w:tabs>
        <w:rPr>
          <w:smallCaps w:val="0"/>
          <w:noProof/>
          <w:sz w:val="22"/>
          <w:szCs w:val="22"/>
        </w:rPr>
      </w:pPr>
      <w:r w:rsidRPr="006E1D0B">
        <w:rPr>
          <w:rStyle w:val="Hyperlink"/>
          <w:noProof/>
        </w:rPr>
        <w:fldChar w:fldCharType="begin"/>
      </w:r>
      <w:r w:rsidRPr="006E1D0B">
        <w:rPr>
          <w:rStyle w:val="Hyperlink"/>
          <w:noProof/>
        </w:rPr>
        <w:instrText xml:space="preserve"> </w:instrText>
      </w:r>
      <w:r>
        <w:rPr>
          <w:noProof/>
        </w:rPr>
        <w:instrText>HYPERLINK \l "_Toc369539639"</w:instrText>
      </w:r>
      <w:r w:rsidRPr="006E1D0B">
        <w:rPr>
          <w:rStyle w:val="Hyperlink"/>
          <w:noProof/>
        </w:rPr>
        <w:instrText xml:space="preserve"> </w:instrText>
      </w:r>
      <w:r w:rsidRPr="006E1D0B">
        <w:rPr>
          <w:rStyle w:val="Hyperlink"/>
          <w:noProof/>
        </w:rPr>
      </w:r>
      <w:r w:rsidRPr="006E1D0B">
        <w:rPr>
          <w:rStyle w:val="Hyperlink"/>
          <w:noProof/>
        </w:rPr>
        <w:fldChar w:fldCharType="separate"/>
      </w:r>
      <w:r w:rsidRPr="006E1D0B">
        <w:rPr>
          <w:rStyle w:val="Hyperlink"/>
          <w:noProof/>
        </w:rPr>
        <w:t>4.4</w:t>
      </w:r>
      <w:r>
        <w:rPr>
          <w:smallCaps w:val="0"/>
          <w:noProof/>
          <w:sz w:val="22"/>
          <w:szCs w:val="22"/>
        </w:rPr>
        <w:tab/>
      </w:r>
      <w:r w:rsidRPr="006E1D0B">
        <w:rPr>
          <w:rStyle w:val="Hyperlink"/>
          <w:noProof/>
        </w:rPr>
        <w:t>Marine pattedyr</w:t>
      </w:r>
      <w:r>
        <w:rPr>
          <w:noProof/>
          <w:webHidden/>
        </w:rPr>
        <w:tab/>
      </w:r>
      <w:r>
        <w:rPr>
          <w:noProof/>
          <w:webHidden/>
        </w:rPr>
        <w:fldChar w:fldCharType="begin"/>
      </w:r>
      <w:r>
        <w:rPr>
          <w:noProof/>
          <w:webHidden/>
        </w:rPr>
        <w:instrText xml:space="preserve"> PAGEREF _Toc369539639 \h </w:instrText>
      </w:r>
      <w:r>
        <w:rPr>
          <w:noProof/>
          <w:webHidden/>
        </w:rPr>
      </w:r>
      <w:r>
        <w:rPr>
          <w:noProof/>
          <w:webHidden/>
        </w:rPr>
        <w:fldChar w:fldCharType="separate"/>
      </w:r>
      <w:r>
        <w:rPr>
          <w:noProof/>
          <w:webHidden/>
        </w:rPr>
        <w:t>86</w:t>
      </w:r>
      <w:r>
        <w:rPr>
          <w:noProof/>
          <w:webHidden/>
        </w:rPr>
        <w:fldChar w:fldCharType="end"/>
      </w:r>
      <w:r w:rsidRPr="006E1D0B">
        <w:rPr>
          <w:rStyle w:val="Hyperlink"/>
          <w:noProof/>
        </w:rPr>
        <w:fldChar w:fldCharType="end"/>
      </w:r>
    </w:p>
    <w:p w:rsidR="00AC3060" w:rsidRDefault="00AC3060">
      <w:pPr>
        <w:pStyle w:val="TOC3"/>
        <w:tabs>
          <w:tab w:val="left" w:pos="1100"/>
          <w:tab w:val="right" w:leader="dot" w:pos="9062"/>
        </w:tabs>
        <w:rPr>
          <w:i w:val="0"/>
          <w:iCs w:val="0"/>
          <w:noProof/>
          <w:sz w:val="22"/>
          <w:szCs w:val="22"/>
        </w:rPr>
      </w:pPr>
      <w:hyperlink w:anchor="_Toc369539640" w:history="1">
        <w:r w:rsidRPr="006E1D0B">
          <w:rPr>
            <w:rStyle w:val="Hyperlink"/>
            <w:noProof/>
          </w:rPr>
          <w:t>4.4.1</w:t>
        </w:r>
        <w:r>
          <w:rPr>
            <w:i w:val="0"/>
            <w:iCs w:val="0"/>
            <w:noProof/>
            <w:sz w:val="22"/>
            <w:szCs w:val="22"/>
          </w:rPr>
          <w:tab/>
        </w:r>
        <w:r w:rsidRPr="006E1D0B">
          <w:rPr>
            <w:rStyle w:val="Hyperlink"/>
            <w:noProof/>
          </w:rPr>
          <w:t>Steinkobbe</w:t>
        </w:r>
        <w:r>
          <w:rPr>
            <w:noProof/>
            <w:webHidden/>
          </w:rPr>
          <w:tab/>
        </w:r>
        <w:r>
          <w:rPr>
            <w:noProof/>
            <w:webHidden/>
          </w:rPr>
          <w:fldChar w:fldCharType="begin"/>
        </w:r>
        <w:r>
          <w:rPr>
            <w:noProof/>
            <w:webHidden/>
          </w:rPr>
          <w:instrText xml:space="preserve"> PAGEREF _Toc369539640 \h </w:instrText>
        </w:r>
        <w:r>
          <w:rPr>
            <w:noProof/>
            <w:webHidden/>
          </w:rPr>
        </w:r>
        <w:r>
          <w:rPr>
            <w:noProof/>
            <w:webHidden/>
          </w:rPr>
          <w:fldChar w:fldCharType="separate"/>
        </w:r>
        <w:r>
          <w:rPr>
            <w:noProof/>
            <w:webHidden/>
          </w:rPr>
          <w:t>86</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41" w:history="1">
        <w:r w:rsidRPr="006E1D0B">
          <w:rPr>
            <w:rStyle w:val="Hyperlink"/>
            <w:noProof/>
          </w:rPr>
          <w:t>4.4.2</w:t>
        </w:r>
        <w:r>
          <w:rPr>
            <w:i w:val="0"/>
            <w:iCs w:val="0"/>
            <w:noProof/>
            <w:sz w:val="22"/>
            <w:szCs w:val="22"/>
          </w:rPr>
          <w:tab/>
        </w:r>
        <w:r w:rsidRPr="006E1D0B">
          <w:rPr>
            <w:rStyle w:val="Hyperlink"/>
            <w:noProof/>
          </w:rPr>
          <w:t>Ringsel</w:t>
        </w:r>
        <w:r>
          <w:rPr>
            <w:noProof/>
            <w:webHidden/>
          </w:rPr>
          <w:tab/>
        </w:r>
        <w:r>
          <w:rPr>
            <w:noProof/>
            <w:webHidden/>
          </w:rPr>
          <w:fldChar w:fldCharType="begin"/>
        </w:r>
        <w:r>
          <w:rPr>
            <w:noProof/>
            <w:webHidden/>
          </w:rPr>
          <w:instrText xml:space="preserve"> PAGEREF _Toc369539641 \h </w:instrText>
        </w:r>
        <w:r>
          <w:rPr>
            <w:noProof/>
            <w:webHidden/>
          </w:rPr>
        </w:r>
        <w:r>
          <w:rPr>
            <w:noProof/>
            <w:webHidden/>
          </w:rPr>
          <w:fldChar w:fldCharType="separate"/>
        </w:r>
        <w:r>
          <w:rPr>
            <w:noProof/>
            <w:webHidden/>
          </w:rPr>
          <w:t>88</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42" w:history="1">
        <w:r w:rsidRPr="006E1D0B">
          <w:rPr>
            <w:rStyle w:val="Hyperlink"/>
            <w:noProof/>
          </w:rPr>
          <w:t>4.4.3</w:t>
        </w:r>
        <w:r>
          <w:rPr>
            <w:i w:val="0"/>
            <w:iCs w:val="0"/>
            <w:noProof/>
            <w:sz w:val="22"/>
            <w:szCs w:val="22"/>
          </w:rPr>
          <w:tab/>
        </w:r>
        <w:r w:rsidRPr="006E1D0B">
          <w:rPr>
            <w:rStyle w:val="Hyperlink"/>
            <w:noProof/>
          </w:rPr>
          <w:t>Storkobbe</w:t>
        </w:r>
        <w:r>
          <w:rPr>
            <w:noProof/>
            <w:webHidden/>
          </w:rPr>
          <w:tab/>
        </w:r>
        <w:r>
          <w:rPr>
            <w:noProof/>
            <w:webHidden/>
          </w:rPr>
          <w:fldChar w:fldCharType="begin"/>
        </w:r>
        <w:r>
          <w:rPr>
            <w:noProof/>
            <w:webHidden/>
          </w:rPr>
          <w:instrText xml:space="preserve"> PAGEREF _Toc369539642 \h </w:instrText>
        </w:r>
        <w:r>
          <w:rPr>
            <w:noProof/>
            <w:webHidden/>
          </w:rPr>
        </w:r>
        <w:r>
          <w:rPr>
            <w:noProof/>
            <w:webHidden/>
          </w:rPr>
          <w:fldChar w:fldCharType="separate"/>
        </w:r>
        <w:r>
          <w:rPr>
            <w:noProof/>
            <w:webHidden/>
          </w:rPr>
          <w:t>90</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43" w:history="1">
        <w:r w:rsidRPr="006E1D0B">
          <w:rPr>
            <w:rStyle w:val="Hyperlink"/>
            <w:noProof/>
          </w:rPr>
          <w:t>4.4.4</w:t>
        </w:r>
        <w:r>
          <w:rPr>
            <w:i w:val="0"/>
            <w:iCs w:val="0"/>
            <w:noProof/>
            <w:sz w:val="22"/>
            <w:szCs w:val="22"/>
          </w:rPr>
          <w:tab/>
        </w:r>
        <w:r w:rsidRPr="006E1D0B">
          <w:rPr>
            <w:rStyle w:val="Hyperlink"/>
            <w:noProof/>
          </w:rPr>
          <w:t>Hvalross</w:t>
        </w:r>
        <w:r>
          <w:rPr>
            <w:noProof/>
            <w:webHidden/>
          </w:rPr>
          <w:tab/>
        </w:r>
        <w:r>
          <w:rPr>
            <w:noProof/>
            <w:webHidden/>
          </w:rPr>
          <w:fldChar w:fldCharType="begin"/>
        </w:r>
        <w:r>
          <w:rPr>
            <w:noProof/>
            <w:webHidden/>
          </w:rPr>
          <w:instrText xml:space="preserve"> PAGEREF _Toc369539643 \h </w:instrText>
        </w:r>
        <w:r>
          <w:rPr>
            <w:noProof/>
            <w:webHidden/>
          </w:rPr>
        </w:r>
        <w:r>
          <w:rPr>
            <w:noProof/>
            <w:webHidden/>
          </w:rPr>
          <w:fldChar w:fldCharType="separate"/>
        </w:r>
        <w:r>
          <w:rPr>
            <w:noProof/>
            <w:webHidden/>
          </w:rPr>
          <w:t>92</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44" w:history="1">
        <w:r w:rsidRPr="006E1D0B">
          <w:rPr>
            <w:rStyle w:val="Hyperlink"/>
            <w:noProof/>
          </w:rPr>
          <w:t>4.4.5</w:t>
        </w:r>
        <w:r>
          <w:rPr>
            <w:i w:val="0"/>
            <w:iCs w:val="0"/>
            <w:noProof/>
            <w:sz w:val="22"/>
            <w:szCs w:val="22"/>
          </w:rPr>
          <w:tab/>
        </w:r>
        <w:r w:rsidRPr="006E1D0B">
          <w:rPr>
            <w:rStyle w:val="Hyperlink"/>
            <w:noProof/>
          </w:rPr>
          <w:t>Øvrige selarter</w:t>
        </w:r>
        <w:r>
          <w:rPr>
            <w:noProof/>
            <w:webHidden/>
          </w:rPr>
          <w:tab/>
        </w:r>
        <w:r>
          <w:rPr>
            <w:noProof/>
            <w:webHidden/>
          </w:rPr>
          <w:fldChar w:fldCharType="begin"/>
        </w:r>
        <w:r>
          <w:rPr>
            <w:noProof/>
            <w:webHidden/>
          </w:rPr>
          <w:instrText xml:space="preserve"> PAGEREF _Toc369539644 \h </w:instrText>
        </w:r>
        <w:r>
          <w:rPr>
            <w:noProof/>
            <w:webHidden/>
          </w:rPr>
        </w:r>
        <w:r>
          <w:rPr>
            <w:noProof/>
            <w:webHidden/>
          </w:rPr>
          <w:fldChar w:fldCharType="separate"/>
        </w:r>
        <w:r>
          <w:rPr>
            <w:noProof/>
            <w:webHidden/>
          </w:rPr>
          <w:t>93</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45" w:history="1">
        <w:r w:rsidRPr="006E1D0B">
          <w:rPr>
            <w:rStyle w:val="Hyperlink"/>
            <w:noProof/>
          </w:rPr>
          <w:t>4.4.6</w:t>
        </w:r>
        <w:r>
          <w:rPr>
            <w:i w:val="0"/>
            <w:iCs w:val="0"/>
            <w:noProof/>
            <w:sz w:val="22"/>
            <w:szCs w:val="22"/>
          </w:rPr>
          <w:tab/>
        </w:r>
        <w:r w:rsidRPr="006E1D0B">
          <w:rPr>
            <w:rStyle w:val="Hyperlink"/>
            <w:noProof/>
          </w:rPr>
          <w:t>Hvithval</w:t>
        </w:r>
        <w:r>
          <w:rPr>
            <w:noProof/>
            <w:webHidden/>
          </w:rPr>
          <w:tab/>
        </w:r>
        <w:r>
          <w:rPr>
            <w:noProof/>
            <w:webHidden/>
          </w:rPr>
          <w:fldChar w:fldCharType="begin"/>
        </w:r>
        <w:r>
          <w:rPr>
            <w:noProof/>
            <w:webHidden/>
          </w:rPr>
          <w:instrText xml:space="preserve"> PAGEREF _Toc369539645 \h </w:instrText>
        </w:r>
        <w:r>
          <w:rPr>
            <w:noProof/>
            <w:webHidden/>
          </w:rPr>
        </w:r>
        <w:r>
          <w:rPr>
            <w:noProof/>
            <w:webHidden/>
          </w:rPr>
          <w:fldChar w:fldCharType="separate"/>
        </w:r>
        <w:r>
          <w:rPr>
            <w:noProof/>
            <w:webHidden/>
          </w:rPr>
          <w:t>93</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46" w:history="1">
        <w:r w:rsidRPr="006E1D0B">
          <w:rPr>
            <w:rStyle w:val="Hyperlink"/>
            <w:noProof/>
          </w:rPr>
          <w:t>4.4.7</w:t>
        </w:r>
        <w:r>
          <w:rPr>
            <w:i w:val="0"/>
            <w:iCs w:val="0"/>
            <w:noProof/>
            <w:sz w:val="22"/>
            <w:szCs w:val="22"/>
          </w:rPr>
          <w:tab/>
        </w:r>
        <w:r w:rsidRPr="006E1D0B">
          <w:rPr>
            <w:rStyle w:val="Hyperlink"/>
            <w:noProof/>
          </w:rPr>
          <w:t>Øvrige hvalarter</w:t>
        </w:r>
        <w:r>
          <w:rPr>
            <w:noProof/>
            <w:webHidden/>
          </w:rPr>
          <w:tab/>
        </w:r>
        <w:r>
          <w:rPr>
            <w:noProof/>
            <w:webHidden/>
          </w:rPr>
          <w:fldChar w:fldCharType="begin"/>
        </w:r>
        <w:r>
          <w:rPr>
            <w:noProof/>
            <w:webHidden/>
          </w:rPr>
          <w:instrText xml:space="preserve"> PAGEREF _Toc369539646 \h </w:instrText>
        </w:r>
        <w:r>
          <w:rPr>
            <w:noProof/>
            <w:webHidden/>
          </w:rPr>
        </w:r>
        <w:r>
          <w:rPr>
            <w:noProof/>
            <w:webHidden/>
          </w:rPr>
          <w:fldChar w:fldCharType="separate"/>
        </w:r>
        <w:r>
          <w:rPr>
            <w:noProof/>
            <w:webHidden/>
          </w:rPr>
          <w:t>93</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47" w:history="1">
        <w:r w:rsidRPr="006E1D0B">
          <w:rPr>
            <w:rStyle w:val="Hyperlink"/>
            <w:noProof/>
          </w:rPr>
          <w:t>4.4.8</w:t>
        </w:r>
        <w:r>
          <w:rPr>
            <w:i w:val="0"/>
            <w:iCs w:val="0"/>
            <w:noProof/>
            <w:sz w:val="22"/>
            <w:szCs w:val="22"/>
          </w:rPr>
          <w:tab/>
        </w:r>
        <w:r w:rsidRPr="006E1D0B">
          <w:rPr>
            <w:rStyle w:val="Hyperlink"/>
            <w:noProof/>
          </w:rPr>
          <w:t>Isbjørn</w:t>
        </w:r>
        <w:r>
          <w:rPr>
            <w:noProof/>
            <w:webHidden/>
          </w:rPr>
          <w:tab/>
        </w:r>
        <w:r>
          <w:rPr>
            <w:noProof/>
            <w:webHidden/>
          </w:rPr>
          <w:fldChar w:fldCharType="begin"/>
        </w:r>
        <w:r>
          <w:rPr>
            <w:noProof/>
            <w:webHidden/>
          </w:rPr>
          <w:instrText xml:space="preserve"> PAGEREF _Toc369539647 \h </w:instrText>
        </w:r>
        <w:r>
          <w:rPr>
            <w:noProof/>
            <w:webHidden/>
          </w:rPr>
        </w:r>
        <w:r>
          <w:rPr>
            <w:noProof/>
            <w:webHidden/>
          </w:rPr>
          <w:fldChar w:fldCharType="separate"/>
        </w:r>
        <w:r>
          <w:rPr>
            <w:noProof/>
            <w:webHidden/>
          </w:rPr>
          <w:t>93</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48" w:history="1">
        <w:r w:rsidRPr="006E1D0B">
          <w:rPr>
            <w:rStyle w:val="Hyperlink"/>
            <w:noProof/>
          </w:rPr>
          <w:t>4.5</w:t>
        </w:r>
        <w:r>
          <w:rPr>
            <w:smallCaps w:val="0"/>
            <w:noProof/>
            <w:sz w:val="22"/>
            <w:szCs w:val="22"/>
          </w:rPr>
          <w:tab/>
        </w:r>
        <w:r w:rsidRPr="006E1D0B">
          <w:rPr>
            <w:rStyle w:val="Hyperlink"/>
            <w:noProof/>
          </w:rPr>
          <w:t>Terrestriske pattedyr</w:t>
        </w:r>
        <w:r>
          <w:rPr>
            <w:noProof/>
            <w:webHidden/>
          </w:rPr>
          <w:tab/>
        </w:r>
        <w:r>
          <w:rPr>
            <w:noProof/>
            <w:webHidden/>
          </w:rPr>
          <w:fldChar w:fldCharType="begin"/>
        </w:r>
        <w:r>
          <w:rPr>
            <w:noProof/>
            <w:webHidden/>
          </w:rPr>
          <w:instrText xml:space="preserve"> PAGEREF _Toc369539648 \h </w:instrText>
        </w:r>
        <w:r>
          <w:rPr>
            <w:noProof/>
            <w:webHidden/>
          </w:rPr>
        </w:r>
        <w:r>
          <w:rPr>
            <w:noProof/>
            <w:webHidden/>
          </w:rPr>
          <w:fldChar w:fldCharType="separate"/>
        </w:r>
        <w:r>
          <w:rPr>
            <w:noProof/>
            <w:webHidden/>
          </w:rPr>
          <w:t>94</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49" w:history="1">
        <w:r w:rsidRPr="006E1D0B">
          <w:rPr>
            <w:rStyle w:val="Hyperlink"/>
            <w:noProof/>
          </w:rPr>
          <w:t>4.5.1</w:t>
        </w:r>
        <w:r>
          <w:rPr>
            <w:i w:val="0"/>
            <w:iCs w:val="0"/>
            <w:noProof/>
            <w:sz w:val="22"/>
            <w:szCs w:val="22"/>
          </w:rPr>
          <w:tab/>
        </w:r>
        <w:r w:rsidRPr="006E1D0B">
          <w:rPr>
            <w:rStyle w:val="Hyperlink"/>
            <w:noProof/>
          </w:rPr>
          <w:t>Svalbardrein</w:t>
        </w:r>
        <w:r>
          <w:rPr>
            <w:noProof/>
            <w:webHidden/>
          </w:rPr>
          <w:tab/>
        </w:r>
        <w:r>
          <w:rPr>
            <w:noProof/>
            <w:webHidden/>
          </w:rPr>
          <w:fldChar w:fldCharType="begin"/>
        </w:r>
        <w:r>
          <w:rPr>
            <w:noProof/>
            <w:webHidden/>
          </w:rPr>
          <w:instrText xml:space="preserve"> PAGEREF _Toc369539649 \h </w:instrText>
        </w:r>
        <w:r>
          <w:rPr>
            <w:noProof/>
            <w:webHidden/>
          </w:rPr>
        </w:r>
        <w:r>
          <w:rPr>
            <w:noProof/>
            <w:webHidden/>
          </w:rPr>
          <w:fldChar w:fldCharType="separate"/>
        </w:r>
        <w:r>
          <w:rPr>
            <w:noProof/>
            <w:webHidden/>
          </w:rPr>
          <w:t>94</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50" w:history="1">
        <w:r w:rsidRPr="006E1D0B">
          <w:rPr>
            <w:rStyle w:val="Hyperlink"/>
            <w:noProof/>
          </w:rPr>
          <w:t>4.5.2</w:t>
        </w:r>
        <w:r>
          <w:rPr>
            <w:i w:val="0"/>
            <w:iCs w:val="0"/>
            <w:noProof/>
            <w:sz w:val="22"/>
            <w:szCs w:val="22"/>
          </w:rPr>
          <w:tab/>
        </w:r>
        <w:r w:rsidRPr="006E1D0B">
          <w:rPr>
            <w:rStyle w:val="Hyperlink"/>
            <w:noProof/>
          </w:rPr>
          <w:t>Fjellrev</w:t>
        </w:r>
        <w:r>
          <w:rPr>
            <w:noProof/>
            <w:webHidden/>
          </w:rPr>
          <w:tab/>
        </w:r>
        <w:r>
          <w:rPr>
            <w:noProof/>
            <w:webHidden/>
          </w:rPr>
          <w:fldChar w:fldCharType="begin"/>
        </w:r>
        <w:r>
          <w:rPr>
            <w:noProof/>
            <w:webHidden/>
          </w:rPr>
          <w:instrText xml:space="preserve"> PAGEREF _Toc369539650 \h </w:instrText>
        </w:r>
        <w:r>
          <w:rPr>
            <w:noProof/>
            <w:webHidden/>
          </w:rPr>
        </w:r>
        <w:r>
          <w:rPr>
            <w:noProof/>
            <w:webHidden/>
          </w:rPr>
          <w:fldChar w:fldCharType="separate"/>
        </w:r>
        <w:r>
          <w:rPr>
            <w:noProof/>
            <w:webHidden/>
          </w:rPr>
          <w:t>97</w:t>
        </w:r>
        <w:r>
          <w:rPr>
            <w:noProof/>
            <w:webHidden/>
          </w:rPr>
          <w:fldChar w:fldCharType="end"/>
        </w:r>
      </w:hyperlink>
    </w:p>
    <w:p w:rsidR="00AC3060" w:rsidRDefault="00AC3060">
      <w:pPr>
        <w:pStyle w:val="TOC1"/>
        <w:tabs>
          <w:tab w:val="left" w:pos="440"/>
          <w:tab w:val="right" w:leader="dot" w:pos="9062"/>
        </w:tabs>
        <w:rPr>
          <w:b w:val="0"/>
          <w:bCs w:val="0"/>
          <w:caps w:val="0"/>
          <w:noProof/>
          <w:sz w:val="22"/>
          <w:szCs w:val="22"/>
        </w:rPr>
      </w:pPr>
      <w:hyperlink w:anchor="_Toc369539651" w:history="1">
        <w:r w:rsidRPr="006E1D0B">
          <w:rPr>
            <w:rStyle w:val="Hyperlink"/>
            <w:noProof/>
          </w:rPr>
          <w:t>5</w:t>
        </w:r>
        <w:r>
          <w:rPr>
            <w:b w:val="0"/>
            <w:bCs w:val="0"/>
            <w:caps w:val="0"/>
            <w:noProof/>
            <w:sz w:val="22"/>
            <w:szCs w:val="22"/>
          </w:rPr>
          <w:tab/>
        </w:r>
        <w:r w:rsidRPr="006E1D0B">
          <w:rPr>
            <w:rStyle w:val="Hyperlink"/>
            <w:noProof/>
          </w:rPr>
          <w:t>Artsvise sårbarhetsvurderinger</w:t>
        </w:r>
        <w:r>
          <w:rPr>
            <w:noProof/>
            <w:webHidden/>
          </w:rPr>
          <w:tab/>
        </w:r>
        <w:r>
          <w:rPr>
            <w:noProof/>
            <w:webHidden/>
          </w:rPr>
          <w:fldChar w:fldCharType="begin"/>
        </w:r>
        <w:r>
          <w:rPr>
            <w:noProof/>
            <w:webHidden/>
          </w:rPr>
          <w:instrText xml:space="preserve"> PAGEREF _Toc369539651 \h </w:instrText>
        </w:r>
        <w:r>
          <w:rPr>
            <w:noProof/>
            <w:webHidden/>
          </w:rPr>
        </w:r>
        <w:r>
          <w:rPr>
            <w:noProof/>
            <w:webHidden/>
          </w:rPr>
          <w:fldChar w:fldCharType="separate"/>
        </w:r>
        <w:r>
          <w:rPr>
            <w:noProof/>
            <w:webHidden/>
          </w:rPr>
          <w:t>100</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52" w:history="1">
        <w:r w:rsidRPr="006E1D0B">
          <w:rPr>
            <w:rStyle w:val="Hyperlink"/>
            <w:noProof/>
            <w:lang w:eastAsia="en-US"/>
          </w:rPr>
          <w:t>5.1</w:t>
        </w:r>
        <w:r>
          <w:rPr>
            <w:smallCaps w:val="0"/>
            <w:noProof/>
            <w:sz w:val="22"/>
            <w:szCs w:val="22"/>
          </w:rPr>
          <w:tab/>
        </w:r>
        <w:r w:rsidRPr="006E1D0B">
          <w:rPr>
            <w:rStyle w:val="Hyperlink"/>
            <w:noProof/>
            <w:lang w:eastAsia="en-US"/>
          </w:rPr>
          <w:t>Sjøfugl</w:t>
        </w:r>
        <w:r>
          <w:rPr>
            <w:noProof/>
            <w:webHidden/>
          </w:rPr>
          <w:tab/>
        </w:r>
        <w:r>
          <w:rPr>
            <w:noProof/>
            <w:webHidden/>
          </w:rPr>
          <w:fldChar w:fldCharType="begin"/>
        </w:r>
        <w:r>
          <w:rPr>
            <w:noProof/>
            <w:webHidden/>
          </w:rPr>
          <w:instrText xml:space="preserve"> PAGEREF _Toc369539652 \h </w:instrText>
        </w:r>
        <w:r>
          <w:rPr>
            <w:noProof/>
            <w:webHidden/>
          </w:rPr>
        </w:r>
        <w:r>
          <w:rPr>
            <w:noProof/>
            <w:webHidden/>
          </w:rPr>
          <w:fldChar w:fldCharType="separate"/>
        </w:r>
        <w:r>
          <w:rPr>
            <w:noProof/>
            <w:webHidden/>
          </w:rPr>
          <w:t>100</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53" w:history="1">
        <w:r w:rsidRPr="006E1D0B">
          <w:rPr>
            <w:rStyle w:val="Hyperlink"/>
            <w:noProof/>
            <w:lang w:eastAsia="en-US"/>
          </w:rPr>
          <w:t>5.2</w:t>
        </w:r>
        <w:r>
          <w:rPr>
            <w:smallCaps w:val="0"/>
            <w:noProof/>
            <w:sz w:val="22"/>
            <w:szCs w:val="22"/>
          </w:rPr>
          <w:tab/>
        </w:r>
        <w:r w:rsidRPr="006E1D0B">
          <w:rPr>
            <w:rStyle w:val="Hyperlink"/>
            <w:noProof/>
            <w:lang w:eastAsia="en-US"/>
          </w:rPr>
          <w:t>Svalbardrype</w:t>
        </w:r>
        <w:r>
          <w:rPr>
            <w:noProof/>
            <w:webHidden/>
          </w:rPr>
          <w:tab/>
        </w:r>
        <w:r>
          <w:rPr>
            <w:noProof/>
            <w:webHidden/>
          </w:rPr>
          <w:fldChar w:fldCharType="begin"/>
        </w:r>
        <w:r>
          <w:rPr>
            <w:noProof/>
            <w:webHidden/>
          </w:rPr>
          <w:instrText xml:space="preserve"> PAGEREF _Toc369539653 \h </w:instrText>
        </w:r>
        <w:r>
          <w:rPr>
            <w:noProof/>
            <w:webHidden/>
          </w:rPr>
        </w:r>
        <w:r>
          <w:rPr>
            <w:noProof/>
            <w:webHidden/>
          </w:rPr>
          <w:fldChar w:fldCharType="separate"/>
        </w:r>
        <w:r>
          <w:rPr>
            <w:noProof/>
            <w:webHidden/>
          </w:rPr>
          <w:t>105</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54" w:history="1">
        <w:r w:rsidRPr="006E1D0B">
          <w:rPr>
            <w:rStyle w:val="Hyperlink"/>
            <w:noProof/>
            <w:lang w:eastAsia="en-US"/>
          </w:rPr>
          <w:t>5.3</w:t>
        </w:r>
        <w:r>
          <w:rPr>
            <w:smallCaps w:val="0"/>
            <w:noProof/>
            <w:sz w:val="22"/>
            <w:szCs w:val="22"/>
          </w:rPr>
          <w:tab/>
        </w:r>
        <w:r w:rsidRPr="006E1D0B">
          <w:rPr>
            <w:rStyle w:val="Hyperlink"/>
            <w:noProof/>
            <w:lang w:eastAsia="en-US"/>
          </w:rPr>
          <w:t>Storkobbe og ringsel</w:t>
        </w:r>
        <w:r>
          <w:rPr>
            <w:noProof/>
            <w:webHidden/>
          </w:rPr>
          <w:tab/>
        </w:r>
        <w:r>
          <w:rPr>
            <w:noProof/>
            <w:webHidden/>
          </w:rPr>
          <w:fldChar w:fldCharType="begin"/>
        </w:r>
        <w:r>
          <w:rPr>
            <w:noProof/>
            <w:webHidden/>
          </w:rPr>
          <w:instrText xml:space="preserve"> PAGEREF _Toc369539654 \h </w:instrText>
        </w:r>
        <w:r>
          <w:rPr>
            <w:noProof/>
            <w:webHidden/>
          </w:rPr>
        </w:r>
        <w:r>
          <w:rPr>
            <w:noProof/>
            <w:webHidden/>
          </w:rPr>
          <w:fldChar w:fldCharType="separate"/>
        </w:r>
        <w:r>
          <w:rPr>
            <w:noProof/>
            <w:webHidden/>
          </w:rPr>
          <w:t>105</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55" w:history="1">
        <w:r w:rsidRPr="006E1D0B">
          <w:rPr>
            <w:rStyle w:val="Hyperlink"/>
            <w:noProof/>
          </w:rPr>
          <w:t>5.3.1</w:t>
        </w:r>
        <w:r>
          <w:rPr>
            <w:i w:val="0"/>
            <w:iCs w:val="0"/>
            <w:noProof/>
            <w:sz w:val="22"/>
            <w:szCs w:val="22"/>
          </w:rPr>
          <w:tab/>
        </w:r>
        <w:r w:rsidRPr="006E1D0B">
          <w:rPr>
            <w:rStyle w:val="Hyperlink"/>
            <w:noProof/>
          </w:rPr>
          <w:t>Betydning av klimaendringer</w:t>
        </w:r>
        <w:r>
          <w:rPr>
            <w:noProof/>
            <w:webHidden/>
          </w:rPr>
          <w:tab/>
        </w:r>
        <w:r>
          <w:rPr>
            <w:noProof/>
            <w:webHidden/>
          </w:rPr>
          <w:fldChar w:fldCharType="begin"/>
        </w:r>
        <w:r>
          <w:rPr>
            <w:noProof/>
            <w:webHidden/>
          </w:rPr>
          <w:instrText xml:space="preserve"> PAGEREF _Toc369539655 \h </w:instrText>
        </w:r>
        <w:r>
          <w:rPr>
            <w:noProof/>
            <w:webHidden/>
          </w:rPr>
        </w:r>
        <w:r>
          <w:rPr>
            <w:noProof/>
            <w:webHidden/>
          </w:rPr>
          <w:fldChar w:fldCharType="separate"/>
        </w:r>
        <w:r>
          <w:rPr>
            <w:noProof/>
            <w:webHidden/>
          </w:rPr>
          <w:t>106</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56" w:history="1">
        <w:r w:rsidRPr="006E1D0B">
          <w:rPr>
            <w:rStyle w:val="Hyperlink"/>
            <w:noProof/>
            <w:lang w:eastAsia="en-US"/>
          </w:rPr>
          <w:t>5.4</w:t>
        </w:r>
        <w:r>
          <w:rPr>
            <w:smallCaps w:val="0"/>
            <w:noProof/>
            <w:sz w:val="22"/>
            <w:szCs w:val="22"/>
          </w:rPr>
          <w:tab/>
        </w:r>
        <w:r w:rsidRPr="006E1D0B">
          <w:rPr>
            <w:rStyle w:val="Hyperlink"/>
            <w:noProof/>
            <w:lang w:eastAsia="en-US"/>
          </w:rPr>
          <w:t>Steinkobbe</w:t>
        </w:r>
        <w:r>
          <w:rPr>
            <w:noProof/>
            <w:webHidden/>
          </w:rPr>
          <w:tab/>
        </w:r>
        <w:r>
          <w:rPr>
            <w:noProof/>
            <w:webHidden/>
          </w:rPr>
          <w:fldChar w:fldCharType="begin"/>
        </w:r>
        <w:r>
          <w:rPr>
            <w:noProof/>
            <w:webHidden/>
          </w:rPr>
          <w:instrText xml:space="preserve"> PAGEREF _Toc369539656 \h </w:instrText>
        </w:r>
        <w:r>
          <w:rPr>
            <w:noProof/>
            <w:webHidden/>
          </w:rPr>
        </w:r>
        <w:r>
          <w:rPr>
            <w:noProof/>
            <w:webHidden/>
          </w:rPr>
          <w:fldChar w:fldCharType="separate"/>
        </w:r>
        <w:r>
          <w:rPr>
            <w:noProof/>
            <w:webHidden/>
          </w:rPr>
          <w:t>107</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57" w:history="1">
        <w:r w:rsidRPr="006E1D0B">
          <w:rPr>
            <w:rStyle w:val="Hyperlink"/>
            <w:noProof/>
          </w:rPr>
          <w:t>5.4.1</w:t>
        </w:r>
        <w:r>
          <w:rPr>
            <w:i w:val="0"/>
            <w:iCs w:val="0"/>
            <w:noProof/>
            <w:sz w:val="22"/>
            <w:szCs w:val="22"/>
          </w:rPr>
          <w:tab/>
        </w:r>
        <w:r w:rsidRPr="006E1D0B">
          <w:rPr>
            <w:rStyle w:val="Hyperlink"/>
            <w:noProof/>
          </w:rPr>
          <w:t>Betydning av klimaendringer</w:t>
        </w:r>
        <w:r>
          <w:rPr>
            <w:noProof/>
            <w:webHidden/>
          </w:rPr>
          <w:tab/>
        </w:r>
        <w:r>
          <w:rPr>
            <w:noProof/>
            <w:webHidden/>
          </w:rPr>
          <w:fldChar w:fldCharType="begin"/>
        </w:r>
        <w:r>
          <w:rPr>
            <w:noProof/>
            <w:webHidden/>
          </w:rPr>
          <w:instrText xml:space="preserve"> PAGEREF _Toc369539657 \h </w:instrText>
        </w:r>
        <w:r>
          <w:rPr>
            <w:noProof/>
            <w:webHidden/>
          </w:rPr>
        </w:r>
        <w:r>
          <w:rPr>
            <w:noProof/>
            <w:webHidden/>
          </w:rPr>
          <w:fldChar w:fldCharType="separate"/>
        </w:r>
        <w:r>
          <w:rPr>
            <w:noProof/>
            <w:webHidden/>
          </w:rPr>
          <w:t>108</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58" w:history="1">
        <w:r w:rsidRPr="006E1D0B">
          <w:rPr>
            <w:rStyle w:val="Hyperlink"/>
            <w:noProof/>
          </w:rPr>
          <w:t>5.5</w:t>
        </w:r>
        <w:r>
          <w:rPr>
            <w:smallCaps w:val="0"/>
            <w:noProof/>
            <w:sz w:val="22"/>
            <w:szCs w:val="22"/>
          </w:rPr>
          <w:tab/>
        </w:r>
        <w:r w:rsidRPr="006E1D0B">
          <w:rPr>
            <w:rStyle w:val="Hyperlink"/>
            <w:noProof/>
          </w:rPr>
          <w:t>Hvalross</w:t>
        </w:r>
        <w:r>
          <w:rPr>
            <w:noProof/>
            <w:webHidden/>
          </w:rPr>
          <w:tab/>
        </w:r>
        <w:r>
          <w:rPr>
            <w:noProof/>
            <w:webHidden/>
          </w:rPr>
          <w:fldChar w:fldCharType="begin"/>
        </w:r>
        <w:r>
          <w:rPr>
            <w:noProof/>
            <w:webHidden/>
          </w:rPr>
          <w:instrText xml:space="preserve"> PAGEREF _Toc369539658 \h </w:instrText>
        </w:r>
        <w:r>
          <w:rPr>
            <w:noProof/>
            <w:webHidden/>
          </w:rPr>
        </w:r>
        <w:r>
          <w:rPr>
            <w:noProof/>
            <w:webHidden/>
          </w:rPr>
          <w:fldChar w:fldCharType="separate"/>
        </w:r>
        <w:r>
          <w:rPr>
            <w:noProof/>
            <w:webHidden/>
          </w:rPr>
          <w:t>109</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59" w:history="1">
        <w:r w:rsidRPr="006E1D0B">
          <w:rPr>
            <w:rStyle w:val="Hyperlink"/>
            <w:noProof/>
          </w:rPr>
          <w:t>5.5.1</w:t>
        </w:r>
        <w:r>
          <w:rPr>
            <w:i w:val="0"/>
            <w:iCs w:val="0"/>
            <w:noProof/>
            <w:sz w:val="22"/>
            <w:szCs w:val="22"/>
          </w:rPr>
          <w:tab/>
        </w:r>
        <w:r w:rsidRPr="006E1D0B">
          <w:rPr>
            <w:rStyle w:val="Hyperlink"/>
            <w:noProof/>
          </w:rPr>
          <w:t>Betydning av klimaendringer</w:t>
        </w:r>
        <w:r>
          <w:rPr>
            <w:noProof/>
            <w:webHidden/>
          </w:rPr>
          <w:tab/>
        </w:r>
        <w:r>
          <w:rPr>
            <w:noProof/>
            <w:webHidden/>
          </w:rPr>
          <w:fldChar w:fldCharType="begin"/>
        </w:r>
        <w:r>
          <w:rPr>
            <w:noProof/>
            <w:webHidden/>
          </w:rPr>
          <w:instrText xml:space="preserve"> PAGEREF _Toc369539659 \h </w:instrText>
        </w:r>
        <w:r>
          <w:rPr>
            <w:noProof/>
            <w:webHidden/>
          </w:rPr>
        </w:r>
        <w:r>
          <w:rPr>
            <w:noProof/>
            <w:webHidden/>
          </w:rPr>
          <w:fldChar w:fldCharType="separate"/>
        </w:r>
        <w:r>
          <w:rPr>
            <w:noProof/>
            <w:webHidden/>
          </w:rPr>
          <w:t>109</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60" w:history="1">
        <w:r w:rsidRPr="006E1D0B">
          <w:rPr>
            <w:rStyle w:val="Hyperlink"/>
            <w:noProof/>
            <w:lang w:eastAsia="en-US"/>
          </w:rPr>
          <w:t>5.6</w:t>
        </w:r>
        <w:r>
          <w:rPr>
            <w:smallCaps w:val="0"/>
            <w:noProof/>
            <w:sz w:val="22"/>
            <w:szCs w:val="22"/>
          </w:rPr>
          <w:tab/>
        </w:r>
        <w:r w:rsidRPr="006E1D0B">
          <w:rPr>
            <w:rStyle w:val="Hyperlink"/>
            <w:noProof/>
            <w:lang w:eastAsia="en-US"/>
          </w:rPr>
          <w:t>Hval</w:t>
        </w:r>
        <w:r>
          <w:rPr>
            <w:noProof/>
            <w:webHidden/>
          </w:rPr>
          <w:tab/>
        </w:r>
        <w:r>
          <w:rPr>
            <w:noProof/>
            <w:webHidden/>
          </w:rPr>
          <w:fldChar w:fldCharType="begin"/>
        </w:r>
        <w:r>
          <w:rPr>
            <w:noProof/>
            <w:webHidden/>
          </w:rPr>
          <w:instrText xml:space="preserve"> PAGEREF _Toc369539660 \h </w:instrText>
        </w:r>
        <w:r>
          <w:rPr>
            <w:noProof/>
            <w:webHidden/>
          </w:rPr>
        </w:r>
        <w:r>
          <w:rPr>
            <w:noProof/>
            <w:webHidden/>
          </w:rPr>
          <w:fldChar w:fldCharType="separate"/>
        </w:r>
        <w:r>
          <w:rPr>
            <w:noProof/>
            <w:webHidden/>
          </w:rPr>
          <w:t>110</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61" w:history="1">
        <w:r w:rsidRPr="006E1D0B">
          <w:rPr>
            <w:rStyle w:val="Hyperlink"/>
            <w:noProof/>
          </w:rPr>
          <w:t>5.6.1</w:t>
        </w:r>
        <w:r>
          <w:rPr>
            <w:i w:val="0"/>
            <w:iCs w:val="0"/>
            <w:noProof/>
            <w:sz w:val="22"/>
            <w:szCs w:val="22"/>
          </w:rPr>
          <w:tab/>
        </w:r>
        <w:r w:rsidRPr="006E1D0B">
          <w:rPr>
            <w:rStyle w:val="Hyperlink"/>
            <w:noProof/>
          </w:rPr>
          <w:t>Betydning av klimaendringer</w:t>
        </w:r>
        <w:r>
          <w:rPr>
            <w:noProof/>
            <w:webHidden/>
          </w:rPr>
          <w:tab/>
        </w:r>
        <w:r>
          <w:rPr>
            <w:noProof/>
            <w:webHidden/>
          </w:rPr>
          <w:fldChar w:fldCharType="begin"/>
        </w:r>
        <w:r>
          <w:rPr>
            <w:noProof/>
            <w:webHidden/>
          </w:rPr>
          <w:instrText xml:space="preserve"> PAGEREF _Toc369539661 \h </w:instrText>
        </w:r>
        <w:r>
          <w:rPr>
            <w:noProof/>
            <w:webHidden/>
          </w:rPr>
        </w:r>
        <w:r>
          <w:rPr>
            <w:noProof/>
            <w:webHidden/>
          </w:rPr>
          <w:fldChar w:fldCharType="separate"/>
        </w:r>
        <w:r>
          <w:rPr>
            <w:noProof/>
            <w:webHidden/>
          </w:rPr>
          <w:t>110</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62" w:history="1">
        <w:r w:rsidRPr="006E1D0B">
          <w:rPr>
            <w:rStyle w:val="Hyperlink"/>
            <w:noProof/>
            <w:lang w:eastAsia="en-US"/>
          </w:rPr>
          <w:t>5.7</w:t>
        </w:r>
        <w:r>
          <w:rPr>
            <w:smallCaps w:val="0"/>
            <w:noProof/>
            <w:sz w:val="22"/>
            <w:szCs w:val="22"/>
          </w:rPr>
          <w:tab/>
        </w:r>
        <w:r w:rsidRPr="006E1D0B">
          <w:rPr>
            <w:rStyle w:val="Hyperlink"/>
            <w:noProof/>
            <w:lang w:eastAsia="en-US"/>
          </w:rPr>
          <w:t>Isbjørn</w:t>
        </w:r>
        <w:r>
          <w:rPr>
            <w:noProof/>
            <w:webHidden/>
          </w:rPr>
          <w:tab/>
        </w:r>
        <w:r>
          <w:rPr>
            <w:noProof/>
            <w:webHidden/>
          </w:rPr>
          <w:fldChar w:fldCharType="begin"/>
        </w:r>
        <w:r>
          <w:rPr>
            <w:noProof/>
            <w:webHidden/>
          </w:rPr>
          <w:instrText xml:space="preserve"> PAGEREF _Toc369539662 \h </w:instrText>
        </w:r>
        <w:r>
          <w:rPr>
            <w:noProof/>
            <w:webHidden/>
          </w:rPr>
        </w:r>
        <w:r>
          <w:rPr>
            <w:noProof/>
            <w:webHidden/>
          </w:rPr>
          <w:fldChar w:fldCharType="separate"/>
        </w:r>
        <w:r>
          <w:rPr>
            <w:noProof/>
            <w:webHidden/>
          </w:rPr>
          <w:t>111</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63" w:history="1">
        <w:r w:rsidRPr="006E1D0B">
          <w:rPr>
            <w:rStyle w:val="Hyperlink"/>
            <w:noProof/>
            <w:lang w:eastAsia="en-US"/>
          </w:rPr>
          <w:t>5.8</w:t>
        </w:r>
        <w:r>
          <w:rPr>
            <w:smallCaps w:val="0"/>
            <w:noProof/>
            <w:sz w:val="22"/>
            <w:szCs w:val="22"/>
          </w:rPr>
          <w:tab/>
        </w:r>
        <w:r w:rsidRPr="006E1D0B">
          <w:rPr>
            <w:rStyle w:val="Hyperlink"/>
            <w:noProof/>
            <w:lang w:eastAsia="en-US"/>
          </w:rPr>
          <w:t>Svalbardrein</w:t>
        </w:r>
        <w:r>
          <w:rPr>
            <w:noProof/>
            <w:webHidden/>
          </w:rPr>
          <w:tab/>
        </w:r>
        <w:r>
          <w:rPr>
            <w:noProof/>
            <w:webHidden/>
          </w:rPr>
          <w:fldChar w:fldCharType="begin"/>
        </w:r>
        <w:r>
          <w:rPr>
            <w:noProof/>
            <w:webHidden/>
          </w:rPr>
          <w:instrText xml:space="preserve"> PAGEREF _Toc369539663 \h </w:instrText>
        </w:r>
        <w:r>
          <w:rPr>
            <w:noProof/>
            <w:webHidden/>
          </w:rPr>
        </w:r>
        <w:r>
          <w:rPr>
            <w:noProof/>
            <w:webHidden/>
          </w:rPr>
          <w:fldChar w:fldCharType="separate"/>
        </w:r>
        <w:r>
          <w:rPr>
            <w:noProof/>
            <w:webHidden/>
          </w:rPr>
          <w:t>111</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64" w:history="1">
        <w:r w:rsidRPr="006E1D0B">
          <w:rPr>
            <w:rStyle w:val="Hyperlink"/>
            <w:noProof/>
          </w:rPr>
          <w:t>5.6.1</w:t>
        </w:r>
        <w:r>
          <w:rPr>
            <w:i w:val="0"/>
            <w:iCs w:val="0"/>
            <w:noProof/>
            <w:sz w:val="22"/>
            <w:szCs w:val="22"/>
          </w:rPr>
          <w:tab/>
        </w:r>
        <w:r w:rsidRPr="006E1D0B">
          <w:rPr>
            <w:rStyle w:val="Hyperlink"/>
            <w:noProof/>
          </w:rPr>
          <w:t>Vurdering av de ulike ferdselskategorier</w:t>
        </w:r>
        <w:r>
          <w:rPr>
            <w:noProof/>
            <w:webHidden/>
          </w:rPr>
          <w:tab/>
        </w:r>
        <w:r>
          <w:rPr>
            <w:noProof/>
            <w:webHidden/>
          </w:rPr>
          <w:fldChar w:fldCharType="begin"/>
        </w:r>
        <w:r>
          <w:rPr>
            <w:noProof/>
            <w:webHidden/>
          </w:rPr>
          <w:instrText xml:space="preserve"> PAGEREF _Toc369539664 \h </w:instrText>
        </w:r>
        <w:r>
          <w:rPr>
            <w:noProof/>
            <w:webHidden/>
          </w:rPr>
        </w:r>
        <w:r>
          <w:rPr>
            <w:noProof/>
            <w:webHidden/>
          </w:rPr>
          <w:fldChar w:fldCharType="separate"/>
        </w:r>
        <w:r>
          <w:rPr>
            <w:noProof/>
            <w:webHidden/>
          </w:rPr>
          <w:t>112</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65" w:history="1">
        <w:r w:rsidRPr="006E1D0B">
          <w:rPr>
            <w:rStyle w:val="Hyperlink"/>
            <w:noProof/>
            <w:lang w:eastAsia="en-US"/>
          </w:rPr>
          <w:t>5.9</w:t>
        </w:r>
        <w:r>
          <w:rPr>
            <w:smallCaps w:val="0"/>
            <w:noProof/>
            <w:sz w:val="22"/>
            <w:szCs w:val="22"/>
          </w:rPr>
          <w:tab/>
        </w:r>
        <w:r w:rsidRPr="006E1D0B">
          <w:rPr>
            <w:rStyle w:val="Hyperlink"/>
            <w:noProof/>
            <w:lang w:eastAsia="en-US"/>
          </w:rPr>
          <w:t>Fjellrev</w:t>
        </w:r>
        <w:r>
          <w:rPr>
            <w:noProof/>
            <w:webHidden/>
          </w:rPr>
          <w:tab/>
        </w:r>
        <w:r>
          <w:rPr>
            <w:noProof/>
            <w:webHidden/>
          </w:rPr>
          <w:fldChar w:fldCharType="begin"/>
        </w:r>
        <w:r>
          <w:rPr>
            <w:noProof/>
            <w:webHidden/>
          </w:rPr>
          <w:instrText xml:space="preserve"> PAGEREF _Toc369539665 \h </w:instrText>
        </w:r>
        <w:r>
          <w:rPr>
            <w:noProof/>
            <w:webHidden/>
          </w:rPr>
        </w:r>
        <w:r>
          <w:rPr>
            <w:noProof/>
            <w:webHidden/>
          </w:rPr>
          <w:fldChar w:fldCharType="separate"/>
        </w:r>
        <w:r>
          <w:rPr>
            <w:noProof/>
            <w:webHidden/>
          </w:rPr>
          <w:t>113</w:t>
        </w:r>
        <w:r>
          <w:rPr>
            <w:noProof/>
            <w:webHidden/>
          </w:rPr>
          <w:fldChar w:fldCharType="end"/>
        </w:r>
      </w:hyperlink>
    </w:p>
    <w:p w:rsidR="00AC3060" w:rsidRDefault="00AC3060">
      <w:pPr>
        <w:pStyle w:val="TOC1"/>
        <w:tabs>
          <w:tab w:val="left" w:pos="440"/>
          <w:tab w:val="right" w:leader="dot" w:pos="9062"/>
        </w:tabs>
        <w:rPr>
          <w:b w:val="0"/>
          <w:bCs w:val="0"/>
          <w:caps w:val="0"/>
          <w:noProof/>
          <w:sz w:val="22"/>
          <w:szCs w:val="22"/>
        </w:rPr>
      </w:pPr>
      <w:hyperlink w:anchor="_Toc369539666" w:history="1">
        <w:r w:rsidRPr="006E1D0B">
          <w:rPr>
            <w:rStyle w:val="Hyperlink"/>
            <w:noProof/>
          </w:rPr>
          <w:t>6</w:t>
        </w:r>
        <w:r>
          <w:rPr>
            <w:b w:val="0"/>
            <w:bCs w:val="0"/>
            <w:caps w:val="0"/>
            <w:noProof/>
            <w:sz w:val="22"/>
            <w:szCs w:val="22"/>
          </w:rPr>
          <w:tab/>
        </w:r>
        <w:r w:rsidRPr="006E1D0B">
          <w:rPr>
            <w:rStyle w:val="Hyperlink"/>
            <w:noProof/>
          </w:rPr>
          <w:t>Botanikk/vegetasjon</w:t>
        </w:r>
        <w:r>
          <w:rPr>
            <w:noProof/>
            <w:webHidden/>
          </w:rPr>
          <w:tab/>
        </w:r>
        <w:r>
          <w:rPr>
            <w:noProof/>
            <w:webHidden/>
          </w:rPr>
          <w:fldChar w:fldCharType="begin"/>
        </w:r>
        <w:r>
          <w:rPr>
            <w:noProof/>
            <w:webHidden/>
          </w:rPr>
          <w:instrText xml:space="preserve"> PAGEREF _Toc369539666 \h </w:instrText>
        </w:r>
        <w:r>
          <w:rPr>
            <w:noProof/>
            <w:webHidden/>
          </w:rPr>
        </w:r>
        <w:r>
          <w:rPr>
            <w:noProof/>
            <w:webHidden/>
          </w:rPr>
          <w:fldChar w:fldCharType="separate"/>
        </w:r>
        <w:r>
          <w:rPr>
            <w:noProof/>
            <w:webHidden/>
          </w:rPr>
          <w:t>115</w:t>
        </w:r>
        <w:r>
          <w:rPr>
            <w:noProof/>
            <w:webHidden/>
          </w:rPr>
          <w:fldChar w:fldCharType="end"/>
        </w:r>
      </w:hyperlink>
    </w:p>
    <w:p w:rsidR="00AC3060" w:rsidRDefault="00AC3060">
      <w:pPr>
        <w:pStyle w:val="TOC1"/>
        <w:tabs>
          <w:tab w:val="left" w:pos="440"/>
          <w:tab w:val="right" w:leader="dot" w:pos="9062"/>
        </w:tabs>
        <w:rPr>
          <w:b w:val="0"/>
          <w:bCs w:val="0"/>
          <w:caps w:val="0"/>
          <w:noProof/>
          <w:sz w:val="22"/>
          <w:szCs w:val="22"/>
        </w:rPr>
      </w:pPr>
      <w:hyperlink w:anchor="_Toc369539667" w:history="1">
        <w:r w:rsidRPr="006E1D0B">
          <w:rPr>
            <w:rStyle w:val="Hyperlink"/>
            <w:noProof/>
          </w:rPr>
          <w:t>7</w:t>
        </w:r>
        <w:r>
          <w:rPr>
            <w:b w:val="0"/>
            <w:bCs w:val="0"/>
            <w:caps w:val="0"/>
            <w:noProof/>
            <w:sz w:val="22"/>
            <w:szCs w:val="22"/>
          </w:rPr>
          <w:tab/>
        </w:r>
        <w:r w:rsidRPr="006E1D0B">
          <w:rPr>
            <w:rStyle w:val="Hyperlink"/>
            <w:noProof/>
          </w:rPr>
          <w:t>Marine verdier</w:t>
        </w:r>
        <w:r>
          <w:rPr>
            <w:noProof/>
            <w:webHidden/>
          </w:rPr>
          <w:tab/>
        </w:r>
        <w:r>
          <w:rPr>
            <w:noProof/>
            <w:webHidden/>
          </w:rPr>
          <w:fldChar w:fldCharType="begin"/>
        </w:r>
        <w:r>
          <w:rPr>
            <w:noProof/>
            <w:webHidden/>
          </w:rPr>
          <w:instrText xml:space="preserve"> PAGEREF _Toc369539667 \h </w:instrText>
        </w:r>
        <w:r>
          <w:rPr>
            <w:noProof/>
            <w:webHidden/>
          </w:rPr>
        </w:r>
        <w:r>
          <w:rPr>
            <w:noProof/>
            <w:webHidden/>
          </w:rPr>
          <w:fldChar w:fldCharType="separate"/>
        </w:r>
        <w:r>
          <w:rPr>
            <w:noProof/>
            <w:webHidden/>
          </w:rPr>
          <w:t>116</w:t>
        </w:r>
        <w:r>
          <w:rPr>
            <w:noProof/>
            <w:webHidden/>
          </w:rPr>
          <w:fldChar w:fldCharType="end"/>
        </w:r>
      </w:hyperlink>
    </w:p>
    <w:p w:rsidR="00AC3060" w:rsidRDefault="00AC3060">
      <w:pPr>
        <w:pStyle w:val="TOC1"/>
        <w:tabs>
          <w:tab w:val="left" w:pos="440"/>
          <w:tab w:val="right" w:leader="dot" w:pos="9062"/>
        </w:tabs>
        <w:rPr>
          <w:b w:val="0"/>
          <w:bCs w:val="0"/>
          <w:caps w:val="0"/>
          <w:noProof/>
          <w:sz w:val="22"/>
          <w:szCs w:val="22"/>
        </w:rPr>
      </w:pPr>
      <w:hyperlink w:anchor="_Toc369539668" w:history="1">
        <w:r w:rsidRPr="006E1D0B">
          <w:rPr>
            <w:rStyle w:val="Hyperlink"/>
            <w:noProof/>
          </w:rPr>
          <w:t>8</w:t>
        </w:r>
        <w:r>
          <w:rPr>
            <w:b w:val="0"/>
            <w:bCs w:val="0"/>
            <w:caps w:val="0"/>
            <w:noProof/>
            <w:sz w:val="22"/>
            <w:szCs w:val="22"/>
          </w:rPr>
          <w:tab/>
        </w:r>
        <w:r w:rsidRPr="006E1D0B">
          <w:rPr>
            <w:rStyle w:val="Hyperlink"/>
            <w:noProof/>
          </w:rPr>
          <w:t>Geologi</w:t>
        </w:r>
        <w:r>
          <w:rPr>
            <w:noProof/>
            <w:webHidden/>
          </w:rPr>
          <w:tab/>
        </w:r>
        <w:r>
          <w:rPr>
            <w:noProof/>
            <w:webHidden/>
          </w:rPr>
          <w:fldChar w:fldCharType="begin"/>
        </w:r>
        <w:r>
          <w:rPr>
            <w:noProof/>
            <w:webHidden/>
          </w:rPr>
          <w:instrText xml:space="preserve"> PAGEREF _Toc369539668 \h </w:instrText>
        </w:r>
        <w:r>
          <w:rPr>
            <w:noProof/>
            <w:webHidden/>
          </w:rPr>
        </w:r>
        <w:r>
          <w:rPr>
            <w:noProof/>
            <w:webHidden/>
          </w:rPr>
          <w:fldChar w:fldCharType="separate"/>
        </w:r>
        <w:r>
          <w:rPr>
            <w:noProof/>
            <w:webHidden/>
          </w:rPr>
          <w:t>117</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69" w:history="1">
        <w:r w:rsidRPr="006E1D0B">
          <w:rPr>
            <w:rStyle w:val="Hyperlink"/>
            <w:noProof/>
          </w:rPr>
          <w:t>8.1</w:t>
        </w:r>
        <w:r>
          <w:rPr>
            <w:smallCaps w:val="0"/>
            <w:noProof/>
            <w:sz w:val="22"/>
            <w:szCs w:val="22"/>
          </w:rPr>
          <w:tab/>
        </w:r>
        <w:r w:rsidRPr="006E1D0B">
          <w:rPr>
            <w:rStyle w:val="Hyperlink"/>
            <w:noProof/>
          </w:rPr>
          <w:t>Sårbarhet og verneverdier</w:t>
        </w:r>
        <w:r>
          <w:rPr>
            <w:noProof/>
            <w:webHidden/>
          </w:rPr>
          <w:tab/>
        </w:r>
        <w:r>
          <w:rPr>
            <w:noProof/>
            <w:webHidden/>
          </w:rPr>
          <w:fldChar w:fldCharType="begin"/>
        </w:r>
        <w:r>
          <w:rPr>
            <w:noProof/>
            <w:webHidden/>
          </w:rPr>
          <w:instrText xml:space="preserve"> PAGEREF _Toc369539669 \h </w:instrText>
        </w:r>
        <w:r>
          <w:rPr>
            <w:noProof/>
            <w:webHidden/>
          </w:rPr>
        </w:r>
        <w:r>
          <w:rPr>
            <w:noProof/>
            <w:webHidden/>
          </w:rPr>
          <w:fldChar w:fldCharType="separate"/>
        </w:r>
        <w:r>
          <w:rPr>
            <w:noProof/>
            <w:webHidden/>
          </w:rPr>
          <w:t>117</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70" w:history="1">
        <w:r w:rsidRPr="006E1D0B">
          <w:rPr>
            <w:rStyle w:val="Hyperlink"/>
            <w:noProof/>
          </w:rPr>
          <w:t>8.2</w:t>
        </w:r>
        <w:r>
          <w:rPr>
            <w:smallCaps w:val="0"/>
            <w:noProof/>
            <w:sz w:val="22"/>
            <w:szCs w:val="22"/>
          </w:rPr>
          <w:tab/>
        </w:r>
        <w:r w:rsidRPr="006E1D0B">
          <w:rPr>
            <w:rStyle w:val="Hyperlink"/>
            <w:noProof/>
          </w:rPr>
          <w:t>Nordvest-Spitsbergen Nasjonalpark</w:t>
        </w:r>
        <w:r>
          <w:rPr>
            <w:noProof/>
            <w:webHidden/>
          </w:rPr>
          <w:tab/>
        </w:r>
        <w:r>
          <w:rPr>
            <w:noProof/>
            <w:webHidden/>
          </w:rPr>
          <w:fldChar w:fldCharType="begin"/>
        </w:r>
        <w:r>
          <w:rPr>
            <w:noProof/>
            <w:webHidden/>
          </w:rPr>
          <w:instrText xml:space="preserve"> PAGEREF _Toc369539670 \h </w:instrText>
        </w:r>
        <w:r>
          <w:rPr>
            <w:noProof/>
            <w:webHidden/>
          </w:rPr>
        </w:r>
        <w:r>
          <w:rPr>
            <w:noProof/>
            <w:webHidden/>
          </w:rPr>
          <w:fldChar w:fldCharType="separate"/>
        </w:r>
        <w:r>
          <w:rPr>
            <w:noProof/>
            <w:webHidden/>
          </w:rPr>
          <w:t>118</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71" w:history="1">
        <w:r w:rsidRPr="006E1D0B">
          <w:rPr>
            <w:rStyle w:val="Hyperlink"/>
            <w:noProof/>
          </w:rPr>
          <w:t>8.2.1</w:t>
        </w:r>
        <w:r>
          <w:rPr>
            <w:i w:val="0"/>
            <w:iCs w:val="0"/>
            <w:noProof/>
            <w:sz w:val="22"/>
            <w:szCs w:val="22"/>
          </w:rPr>
          <w:tab/>
        </w:r>
        <w:r w:rsidRPr="006E1D0B">
          <w:rPr>
            <w:rStyle w:val="Hyperlink"/>
            <w:noProof/>
          </w:rPr>
          <w:t>Generelt</w:t>
        </w:r>
        <w:r>
          <w:rPr>
            <w:noProof/>
            <w:webHidden/>
          </w:rPr>
          <w:tab/>
        </w:r>
        <w:r>
          <w:rPr>
            <w:noProof/>
            <w:webHidden/>
          </w:rPr>
          <w:fldChar w:fldCharType="begin"/>
        </w:r>
        <w:r>
          <w:rPr>
            <w:noProof/>
            <w:webHidden/>
          </w:rPr>
          <w:instrText xml:space="preserve"> PAGEREF _Toc369539671 \h </w:instrText>
        </w:r>
        <w:r>
          <w:rPr>
            <w:noProof/>
            <w:webHidden/>
          </w:rPr>
        </w:r>
        <w:r>
          <w:rPr>
            <w:noProof/>
            <w:webHidden/>
          </w:rPr>
          <w:fldChar w:fldCharType="separate"/>
        </w:r>
        <w:r>
          <w:rPr>
            <w:noProof/>
            <w:webHidden/>
          </w:rPr>
          <w:t>119</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72" w:history="1">
        <w:r w:rsidRPr="006E1D0B">
          <w:rPr>
            <w:rStyle w:val="Hyperlink"/>
            <w:noProof/>
          </w:rPr>
          <w:t>8.2.2</w:t>
        </w:r>
        <w:r>
          <w:rPr>
            <w:i w:val="0"/>
            <w:iCs w:val="0"/>
            <w:noProof/>
            <w:sz w:val="22"/>
            <w:szCs w:val="22"/>
          </w:rPr>
          <w:tab/>
        </w:r>
        <w:r w:rsidRPr="006E1D0B">
          <w:rPr>
            <w:rStyle w:val="Hyperlink"/>
            <w:noProof/>
          </w:rPr>
          <w:t>Geologisk beskrivelse</w:t>
        </w:r>
        <w:r>
          <w:rPr>
            <w:noProof/>
            <w:webHidden/>
          </w:rPr>
          <w:tab/>
        </w:r>
        <w:r>
          <w:rPr>
            <w:noProof/>
            <w:webHidden/>
          </w:rPr>
          <w:fldChar w:fldCharType="begin"/>
        </w:r>
        <w:r>
          <w:rPr>
            <w:noProof/>
            <w:webHidden/>
          </w:rPr>
          <w:instrText xml:space="preserve"> PAGEREF _Toc369539672 \h </w:instrText>
        </w:r>
        <w:r>
          <w:rPr>
            <w:noProof/>
            <w:webHidden/>
          </w:rPr>
        </w:r>
        <w:r>
          <w:rPr>
            <w:noProof/>
            <w:webHidden/>
          </w:rPr>
          <w:fldChar w:fldCharType="separate"/>
        </w:r>
        <w:r>
          <w:rPr>
            <w:noProof/>
            <w:webHidden/>
          </w:rPr>
          <w:t>119</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73" w:history="1">
        <w:r w:rsidRPr="006E1D0B">
          <w:rPr>
            <w:rStyle w:val="Hyperlink"/>
            <w:noProof/>
          </w:rPr>
          <w:t>8.2.3</w:t>
        </w:r>
        <w:r>
          <w:rPr>
            <w:i w:val="0"/>
            <w:iCs w:val="0"/>
            <w:noProof/>
            <w:sz w:val="22"/>
            <w:szCs w:val="22"/>
          </w:rPr>
          <w:tab/>
        </w:r>
        <w:r w:rsidRPr="006E1D0B">
          <w:rPr>
            <w:rStyle w:val="Hyperlink"/>
            <w:noProof/>
          </w:rPr>
          <w:t>Forskningsbehov og planer</w:t>
        </w:r>
        <w:r>
          <w:rPr>
            <w:noProof/>
            <w:webHidden/>
          </w:rPr>
          <w:tab/>
        </w:r>
        <w:r>
          <w:rPr>
            <w:noProof/>
            <w:webHidden/>
          </w:rPr>
          <w:fldChar w:fldCharType="begin"/>
        </w:r>
        <w:r>
          <w:rPr>
            <w:noProof/>
            <w:webHidden/>
          </w:rPr>
          <w:instrText xml:space="preserve"> PAGEREF _Toc369539673 \h </w:instrText>
        </w:r>
        <w:r>
          <w:rPr>
            <w:noProof/>
            <w:webHidden/>
          </w:rPr>
        </w:r>
        <w:r>
          <w:rPr>
            <w:noProof/>
            <w:webHidden/>
          </w:rPr>
          <w:fldChar w:fldCharType="separate"/>
        </w:r>
        <w:r>
          <w:rPr>
            <w:noProof/>
            <w:webHidden/>
          </w:rPr>
          <w:t>120</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74" w:history="1">
        <w:r w:rsidRPr="006E1D0B">
          <w:rPr>
            <w:rStyle w:val="Hyperlink"/>
            <w:noProof/>
          </w:rPr>
          <w:t>8.3</w:t>
        </w:r>
        <w:r>
          <w:rPr>
            <w:smallCaps w:val="0"/>
            <w:noProof/>
            <w:sz w:val="22"/>
            <w:szCs w:val="22"/>
          </w:rPr>
          <w:tab/>
        </w:r>
        <w:r w:rsidRPr="006E1D0B">
          <w:rPr>
            <w:rStyle w:val="Hyperlink"/>
            <w:noProof/>
          </w:rPr>
          <w:t>Forlandet Nasjonalpark</w:t>
        </w:r>
        <w:r>
          <w:rPr>
            <w:noProof/>
            <w:webHidden/>
          </w:rPr>
          <w:tab/>
        </w:r>
        <w:r>
          <w:rPr>
            <w:noProof/>
            <w:webHidden/>
          </w:rPr>
          <w:fldChar w:fldCharType="begin"/>
        </w:r>
        <w:r>
          <w:rPr>
            <w:noProof/>
            <w:webHidden/>
          </w:rPr>
          <w:instrText xml:space="preserve"> PAGEREF _Toc369539674 \h </w:instrText>
        </w:r>
        <w:r>
          <w:rPr>
            <w:noProof/>
            <w:webHidden/>
          </w:rPr>
        </w:r>
        <w:r>
          <w:rPr>
            <w:noProof/>
            <w:webHidden/>
          </w:rPr>
          <w:fldChar w:fldCharType="separate"/>
        </w:r>
        <w:r>
          <w:rPr>
            <w:noProof/>
            <w:webHidden/>
          </w:rPr>
          <w:t>125</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75" w:history="1">
        <w:r w:rsidRPr="006E1D0B">
          <w:rPr>
            <w:rStyle w:val="Hyperlink"/>
            <w:noProof/>
          </w:rPr>
          <w:t>8.3.1</w:t>
        </w:r>
        <w:r>
          <w:rPr>
            <w:i w:val="0"/>
            <w:iCs w:val="0"/>
            <w:noProof/>
            <w:sz w:val="22"/>
            <w:szCs w:val="22"/>
          </w:rPr>
          <w:tab/>
        </w:r>
        <w:r w:rsidRPr="006E1D0B">
          <w:rPr>
            <w:rStyle w:val="Hyperlink"/>
            <w:noProof/>
          </w:rPr>
          <w:t>Generelt</w:t>
        </w:r>
        <w:r>
          <w:rPr>
            <w:noProof/>
            <w:webHidden/>
          </w:rPr>
          <w:tab/>
        </w:r>
        <w:r>
          <w:rPr>
            <w:noProof/>
            <w:webHidden/>
          </w:rPr>
          <w:fldChar w:fldCharType="begin"/>
        </w:r>
        <w:r>
          <w:rPr>
            <w:noProof/>
            <w:webHidden/>
          </w:rPr>
          <w:instrText xml:space="preserve"> PAGEREF _Toc369539675 \h </w:instrText>
        </w:r>
        <w:r>
          <w:rPr>
            <w:noProof/>
            <w:webHidden/>
          </w:rPr>
        </w:r>
        <w:r>
          <w:rPr>
            <w:noProof/>
            <w:webHidden/>
          </w:rPr>
          <w:fldChar w:fldCharType="separate"/>
        </w:r>
        <w:r>
          <w:rPr>
            <w:noProof/>
            <w:webHidden/>
          </w:rPr>
          <w:t>125</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76" w:history="1">
        <w:r w:rsidRPr="006E1D0B">
          <w:rPr>
            <w:rStyle w:val="Hyperlink"/>
            <w:noProof/>
          </w:rPr>
          <w:t>8.3.2</w:t>
        </w:r>
        <w:r>
          <w:rPr>
            <w:i w:val="0"/>
            <w:iCs w:val="0"/>
            <w:noProof/>
            <w:sz w:val="22"/>
            <w:szCs w:val="22"/>
          </w:rPr>
          <w:tab/>
        </w:r>
        <w:r w:rsidRPr="006E1D0B">
          <w:rPr>
            <w:rStyle w:val="Hyperlink"/>
            <w:noProof/>
          </w:rPr>
          <w:t>Geologisk beskrivelse</w:t>
        </w:r>
        <w:r>
          <w:rPr>
            <w:noProof/>
            <w:webHidden/>
          </w:rPr>
          <w:tab/>
        </w:r>
        <w:r>
          <w:rPr>
            <w:noProof/>
            <w:webHidden/>
          </w:rPr>
          <w:fldChar w:fldCharType="begin"/>
        </w:r>
        <w:r>
          <w:rPr>
            <w:noProof/>
            <w:webHidden/>
          </w:rPr>
          <w:instrText xml:space="preserve"> PAGEREF _Toc369539676 \h </w:instrText>
        </w:r>
        <w:r>
          <w:rPr>
            <w:noProof/>
            <w:webHidden/>
          </w:rPr>
        </w:r>
        <w:r>
          <w:rPr>
            <w:noProof/>
            <w:webHidden/>
          </w:rPr>
          <w:fldChar w:fldCharType="separate"/>
        </w:r>
        <w:r>
          <w:rPr>
            <w:noProof/>
            <w:webHidden/>
          </w:rPr>
          <w:t>125</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77" w:history="1">
        <w:r w:rsidRPr="006E1D0B">
          <w:rPr>
            <w:rStyle w:val="Hyperlink"/>
            <w:noProof/>
          </w:rPr>
          <w:t>8.3.3</w:t>
        </w:r>
        <w:r>
          <w:rPr>
            <w:i w:val="0"/>
            <w:iCs w:val="0"/>
            <w:noProof/>
            <w:sz w:val="22"/>
            <w:szCs w:val="22"/>
          </w:rPr>
          <w:tab/>
        </w:r>
        <w:r w:rsidRPr="006E1D0B">
          <w:rPr>
            <w:rStyle w:val="Hyperlink"/>
            <w:noProof/>
          </w:rPr>
          <w:t>Forskningsbehov og planer:</w:t>
        </w:r>
        <w:r>
          <w:rPr>
            <w:noProof/>
            <w:webHidden/>
          </w:rPr>
          <w:tab/>
        </w:r>
        <w:r>
          <w:rPr>
            <w:noProof/>
            <w:webHidden/>
          </w:rPr>
          <w:fldChar w:fldCharType="begin"/>
        </w:r>
        <w:r>
          <w:rPr>
            <w:noProof/>
            <w:webHidden/>
          </w:rPr>
          <w:instrText xml:space="preserve"> PAGEREF _Toc369539677 \h </w:instrText>
        </w:r>
        <w:r>
          <w:rPr>
            <w:noProof/>
            <w:webHidden/>
          </w:rPr>
        </w:r>
        <w:r>
          <w:rPr>
            <w:noProof/>
            <w:webHidden/>
          </w:rPr>
          <w:fldChar w:fldCharType="separate"/>
        </w:r>
        <w:r>
          <w:rPr>
            <w:noProof/>
            <w:webHidden/>
          </w:rPr>
          <w:t>126</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78" w:history="1">
        <w:r w:rsidRPr="006E1D0B">
          <w:rPr>
            <w:rStyle w:val="Hyperlink"/>
            <w:noProof/>
          </w:rPr>
          <w:t>8.4</w:t>
        </w:r>
        <w:r>
          <w:rPr>
            <w:smallCaps w:val="0"/>
            <w:noProof/>
            <w:sz w:val="22"/>
            <w:szCs w:val="22"/>
          </w:rPr>
          <w:tab/>
        </w:r>
        <w:r w:rsidRPr="006E1D0B">
          <w:rPr>
            <w:rStyle w:val="Hyperlink"/>
            <w:noProof/>
          </w:rPr>
          <w:t>Sør-Spitsbergen Nasjonalpark</w:t>
        </w:r>
        <w:r>
          <w:rPr>
            <w:noProof/>
            <w:webHidden/>
          </w:rPr>
          <w:tab/>
        </w:r>
        <w:r>
          <w:rPr>
            <w:noProof/>
            <w:webHidden/>
          </w:rPr>
          <w:fldChar w:fldCharType="begin"/>
        </w:r>
        <w:r>
          <w:rPr>
            <w:noProof/>
            <w:webHidden/>
          </w:rPr>
          <w:instrText xml:space="preserve"> PAGEREF _Toc369539678 \h </w:instrText>
        </w:r>
        <w:r>
          <w:rPr>
            <w:noProof/>
            <w:webHidden/>
          </w:rPr>
        </w:r>
        <w:r>
          <w:rPr>
            <w:noProof/>
            <w:webHidden/>
          </w:rPr>
          <w:fldChar w:fldCharType="separate"/>
        </w:r>
        <w:r>
          <w:rPr>
            <w:noProof/>
            <w:webHidden/>
          </w:rPr>
          <w:t>130</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79" w:history="1">
        <w:r w:rsidRPr="006E1D0B">
          <w:rPr>
            <w:rStyle w:val="Hyperlink"/>
            <w:noProof/>
          </w:rPr>
          <w:t>8.4.1</w:t>
        </w:r>
        <w:r>
          <w:rPr>
            <w:i w:val="0"/>
            <w:iCs w:val="0"/>
            <w:noProof/>
            <w:sz w:val="22"/>
            <w:szCs w:val="22"/>
          </w:rPr>
          <w:tab/>
        </w:r>
        <w:r w:rsidRPr="006E1D0B">
          <w:rPr>
            <w:rStyle w:val="Hyperlink"/>
            <w:noProof/>
          </w:rPr>
          <w:t>Generelt</w:t>
        </w:r>
        <w:r>
          <w:rPr>
            <w:noProof/>
            <w:webHidden/>
          </w:rPr>
          <w:tab/>
        </w:r>
        <w:r>
          <w:rPr>
            <w:noProof/>
            <w:webHidden/>
          </w:rPr>
          <w:fldChar w:fldCharType="begin"/>
        </w:r>
        <w:r>
          <w:rPr>
            <w:noProof/>
            <w:webHidden/>
          </w:rPr>
          <w:instrText xml:space="preserve"> PAGEREF _Toc369539679 \h </w:instrText>
        </w:r>
        <w:r>
          <w:rPr>
            <w:noProof/>
            <w:webHidden/>
          </w:rPr>
        </w:r>
        <w:r>
          <w:rPr>
            <w:noProof/>
            <w:webHidden/>
          </w:rPr>
          <w:fldChar w:fldCharType="separate"/>
        </w:r>
        <w:r>
          <w:rPr>
            <w:noProof/>
            <w:webHidden/>
          </w:rPr>
          <w:t>131</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80" w:history="1">
        <w:r w:rsidRPr="006E1D0B">
          <w:rPr>
            <w:rStyle w:val="Hyperlink"/>
            <w:noProof/>
          </w:rPr>
          <w:t>8.4.2</w:t>
        </w:r>
        <w:r>
          <w:rPr>
            <w:i w:val="0"/>
            <w:iCs w:val="0"/>
            <w:noProof/>
            <w:sz w:val="22"/>
            <w:szCs w:val="22"/>
          </w:rPr>
          <w:tab/>
        </w:r>
        <w:r w:rsidRPr="006E1D0B">
          <w:rPr>
            <w:rStyle w:val="Hyperlink"/>
            <w:noProof/>
          </w:rPr>
          <w:t>Geologisk beskrivelse</w:t>
        </w:r>
        <w:r>
          <w:rPr>
            <w:noProof/>
            <w:webHidden/>
          </w:rPr>
          <w:tab/>
        </w:r>
        <w:r>
          <w:rPr>
            <w:noProof/>
            <w:webHidden/>
          </w:rPr>
          <w:fldChar w:fldCharType="begin"/>
        </w:r>
        <w:r>
          <w:rPr>
            <w:noProof/>
            <w:webHidden/>
          </w:rPr>
          <w:instrText xml:space="preserve"> PAGEREF _Toc369539680 \h </w:instrText>
        </w:r>
        <w:r>
          <w:rPr>
            <w:noProof/>
            <w:webHidden/>
          </w:rPr>
        </w:r>
        <w:r>
          <w:rPr>
            <w:noProof/>
            <w:webHidden/>
          </w:rPr>
          <w:fldChar w:fldCharType="separate"/>
        </w:r>
        <w:r>
          <w:rPr>
            <w:noProof/>
            <w:webHidden/>
          </w:rPr>
          <w:t>131</w:t>
        </w:r>
        <w:r>
          <w:rPr>
            <w:noProof/>
            <w:webHidden/>
          </w:rPr>
          <w:fldChar w:fldCharType="end"/>
        </w:r>
      </w:hyperlink>
    </w:p>
    <w:p w:rsidR="00AC3060" w:rsidRDefault="00AC3060">
      <w:pPr>
        <w:pStyle w:val="TOC3"/>
        <w:tabs>
          <w:tab w:val="left" w:pos="1100"/>
          <w:tab w:val="right" w:leader="dot" w:pos="9062"/>
        </w:tabs>
        <w:rPr>
          <w:i w:val="0"/>
          <w:iCs w:val="0"/>
          <w:noProof/>
          <w:sz w:val="22"/>
          <w:szCs w:val="22"/>
        </w:rPr>
      </w:pPr>
      <w:hyperlink w:anchor="_Toc369539681" w:history="1">
        <w:r w:rsidRPr="006E1D0B">
          <w:rPr>
            <w:rStyle w:val="Hyperlink"/>
            <w:noProof/>
          </w:rPr>
          <w:t>8.4.3</w:t>
        </w:r>
        <w:r>
          <w:rPr>
            <w:i w:val="0"/>
            <w:iCs w:val="0"/>
            <w:noProof/>
            <w:sz w:val="22"/>
            <w:szCs w:val="22"/>
          </w:rPr>
          <w:tab/>
        </w:r>
        <w:r w:rsidRPr="006E1D0B">
          <w:rPr>
            <w:rStyle w:val="Hyperlink"/>
            <w:noProof/>
          </w:rPr>
          <w:t>Forskningsbehov og planer</w:t>
        </w:r>
        <w:r>
          <w:rPr>
            <w:noProof/>
            <w:webHidden/>
          </w:rPr>
          <w:tab/>
        </w:r>
        <w:r>
          <w:rPr>
            <w:noProof/>
            <w:webHidden/>
          </w:rPr>
          <w:fldChar w:fldCharType="begin"/>
        </w:r>
        <w:r>
          <w:rPr>
            <w:noProof/>
            <w:webHidden/>
          </w:rPr>
          <w:instrText xml:space="preserve"> PAGEREF _Toc369539681 \h </w:instrText>
        </w:r>
        <w:r>
          <w:rPr>
            <w:noProof/>
            <w:webHidden/>
          </w:rPr>
        </w:r>
        <w:r>
          <w:rPr>
            <w:noProof/>
            <w:webHidden/>
          </w:rPr>
          <w:fldChar w:fldCharType="separate"/>
        </w:r>
        <w:r>
          <w:rPr>
            <w:noProof/>
            <w:webHidden/>
          </w:rPr>
          <w:t>132</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82" w:history="1">
        <w:r w:rsidRPr="006E1D0B">
          <w:rPr>
            <w:rStyle w:val="Hyperlink"/>
            <w:noProof/>
          </w:rPr>
          <w:t>8.5</w:t>
        </w:r>
        <w:r>
          <w:rPr>
            <w:smallCaps w:val="0"/>
            <w:noProof/>
            <w:sz w:val="22"/>
            <w:szCs w:val="22"/>
          </w:rPr>
          <w:tab/>
        </w:r>
        <w:r w:rsidRPr="006E1D0B">
          <w:rPr>
            <w:rStyle w:val="Hyperlink"/>
            <w:noProof/>
          </w:rPr>
          <w:t>Typelokaliteter</w:t>
        </w:r>
        <w:r>
          <w:rPr>
            <w:noProof/>
            <w:webHidden/>
          </w:rPr>
          <w:tab/>
        </w:r>
        <w:r>
          <w:rPr>
            <w:noProof/>
            <w:webHidden/>
          </w:rPr>
          <w:fldChar w:fldCharType="begin"/>
        </w:r>
        <w:r>
          <w:rPr>
            <w:noProof/>
            <w:webHidden/>
          </w:rPr>
          <w:instrText xml:space="preserve"> PAGEREF _Toc369539682 \h </w:instrText>
        </w:r>
        <w:r>
          <w:rPr>
            <w:noProof/>
            <w:webHidden/>
          </w:rPr>
        </w:r>
        <w:r>
          <w:rPr>
            <w:noProof/>
            <w:webHidden/>
          </w:rPr>
          <w:fldChar w:fldCharType="separate"/>
        </w:r>
        <w:r>
          <w:rPr>
            <w:noProof/>
            <w:webHidden/>
          </w:rPr>
          <w:t>139</w:t>
        </w:r>
        <w:r>
          <w:rPr>
            <w:noProof/>
            <w:webHidden/>
          </w:rPr>
          <w:fldChar w:fldCharType="end"/>
        </w:r>
      </w:hyperlink>
    </w:p>
    <w:p w:rsidR="00AC3060" w:rsidRDefault="00AC3060">
      <w:pPr>
        <w:pStyle w:val="TOC2"/>
        <w:tabs>
          <w:tab w:val="left" w:pos="880"/>
          <w:tab w:val="right" w:leader="dot" w:pos="9062"/>
        </w:tabs>
        <w:rPr>
          <w:smallCaps w:val="0"/>
          <w:noProof/>
          <w:sz w:val="22"/>
          <w:szCs w:val="22"/>
        </w:rPr>
      </w:pPr>
      <w:hyperlink w:anchor="_Toc369539683" w:history="1">
        <w:r w:rsidRPr="006E1D0B">
          <w:rPr>
            <w:rStyle w:val="Hyperlink"/>
            <w:noProof/>
          </w:rPr>
          <w:t>8.6</w:t>
        </w:r>
        <w:r>
          <w:rPr>
            <w:smallCaps w:val="0"/>
            <w:noProof/>
            <w:sz w:val="22"/>
            <w:szCs w:val="22"/>
          </w:rPr>
          <w:tab/>
        </w:r>
        <w:r w:rsidRPr="006E1D0B">
          <w:rPr>
            <w:rStyle w:val="Hyperlink"/>
            <w:noProof/>
          </w:rPr>
          <w:t>Fuglereservater</w:t>
        </w:r>
        <w:r>
          <w:rPr>
            <w:noProof/>
            <w:webHidden/>
          </w:rPr>
          <w:tab/>
        </w:r>
        <w:r>
          <w:rPr>
            <w:noProof/>
            <w:webHidden/>
          </w:rPr>
          <w:fldChar w:fldCharType="begin"/>
        </w:r>
        <w:r>
          <w:rPr>
            <w:noProof/>
            <w:webHidden/>
          </w:rPr>
          <w:instrText xml:space="preserve"> PAGEREF _Toc369539683 \h </w:instrText>
        </w:r>
        <w:r>
          <w:rPr>
            <w:noProof/>
            <w:webHidden/>
          </w:rPr>
        </w:r>
        <w:r>
          <w:rPr>
            <w:noProof/>
            <w:webHidden/>
          </w:rPr>
          <w:fldChar w:fldCharType="separate"/>
        </w:r>
        <w:r>
          <w:rPr>
            <w:noProof/>
            <w:webHidden/>
          </w:rPr>
          <w:t>141</w:t>
        </w:r>
        <w:r>
          <w:rPr>
            <w:noProof/>
            <w:webHidden/>
          </w:rPr>
          <w:fldChar w:fldCharType="end"/>
        </w:r>
      </w:hyperlink>
    </w:p>
    <w:p w:rsidR="00AC3060" w:rsidRDefault="00AC3060">
      <w:pPr>
        <w:pStyle w:val="TOC1"/>
        <w:tabs>
          <w:tab w:val="left" w:pos="440"/>
          <w:tab w:val="right" w:leader="dot" w:pos="9062"/>
        </w:tabs>
        <w:rPr>
          <w:b w:val="0"/>
          <w:bCs w:val="0"/>
          <w:caps w:val="0"/>
          <w:noProof/>
          <w:sz w:val="22"/>
          <w:szCs w:val="22"/>
        </w:rPr>
      </w:pPr>
      <w:hyperlink w:anchor="_Toc369539684" w:history="1">
        <w:r w:rsidRPr="006E1D0B">
          <w:rPr>
            <w:rStyle w:val="Hyperlink"/>
            <w:noProof/>
          </w:rPr>
          <w:t>8</w:t>
        </w:r>
        <w:r>
          <w:rPr>
            <w:b w:val="0"/>
            <w:bCs w:val="0"/>
            <w:caps w:val="0"/>
            <w:noProof/>
            <w:sz w:val="22"/>
            <w:szCs w:val="22"/>
          </w:rPr>
          <w:tab/>
        </w:r>
        <w:r w:rsidRPr="006E1D0B">
          <w:rPr>
            <w:rStyle w:val="Hyperlink"/>
            <w:noProof/>
          </w:rPr>
          <w:t>Oppsummering</w:t>
        </w:r>
        <w:r>
          <w:rPr>
            <w:noProof/>
            <w:webHidden/>
          </w:rPr>
          <w:tab/>
        </w:r>
        <w:r>
          <w:rPr>
            <w:noProof/>
            <w:webHidden/>
          </w:rPr>
          <w:fldChar w:fldCharType="begin"/>
        </w:r>
        <w:r>
          <w:rPr>
            <w:noProof/>
            <w:webHidden/>
          </w:rPr>
          <w:instrText xml:space="preserve"> PAGEREF _Toc369539684 \h </w:instrText>
        </w:r>
        <w:r>
          <w:rPr>
            <w:noProof/>
            <w:webHidden/>
          </w:rPr>
        </w:r>
        <w:r>
          <w:rPr>
            <w:noProof/>
            <w:webHidden/>
          </w:rPr>
          <w:fldChar w:fldCharType="separate"/>
        </w:r>
        <w:r>
          <w:rPr>
            <w:noProof/>
            <w:webHidden/>
          </w:rPr>
          <w:t>143</w:t>
        </w:r>
        <w:r>
          <w:rPr>
            <w:noProof/>
            <w:webHidden/>
          </w:rPr>
          <w:fldChar w:fldCharType="end"/>
        </w:r>
      </w:hyperlink>
    </w:p>
    <w:p w:rsidR="00AC3060" w:rsidRDefault="00AC3060">
      <w:pPr>
        <w:pStyle w:val="TOC2"/>
        <w:tabs>
          <w:tab w:val="right" w:leader="dot" w:pos="9062"/>
        </w:tabs>
        <w:rPr>
          <w:smallCaps w:val="0"/>
          <w:noProof/>
          <w:sz w:val="22"/>
          <w:szCs w:val="22"/>
        </w:rPr>
      </w:pPr>
      <w:hyperlink w:anchor="_Toc369539685" w:history="1">
        <w:r w:rsidRPr="006E1D0B">
          <w:rPr>
            <w:rStyle w:val="Hyperlink"/>
            <w:noProof/>
          </w:rPr>
          <w:t>Klimautvikling</w:t>
        </w:r>
        <w:r>
          <w:rPr>
            <w:noProof/>
            <w:webHidden/>
          </w:rPr>
          <w:tab/>
        </w:r>
        <w:r>
          <w:rPr>
            <w:noProof/>
            <w:webHidden/>
          </w:rPr>
          <w:fldChar w:fldCharType="begin"/>
        </w:r>
        <w:r>
          <w:rPr>
            <w:noProof/>
            <w:webHidden/>
          </w:rPr>
          <w:instrText xml:space="preserve"> PAGEREF _Toc369539685 \h </w:instrText>
        </w:r>
        <w:r>
          <w:rPr>
            <w:noProof/>
            <w:webHidden/>
          </w:rPr>
        </w:r>
        <w:r>
          <w:rPr>
            <w:noProof/>
            <w:webHidden/>
          </w:rPr>
          <w:fldChar w:fldCharType="separate"/>
        </w:r>
        <w:r>
          <w:rPr>
            <w:noProof/>
            <w:webHidden/>
          </w:rPr>
          <w:t>143</w:t>
        </w:r>
        <w:r>
          <w:rPr>
            <w:noProof/>
            <w:webHidden/>
          </w:rPr>
          <w:fldChar w:fldCharType="end"/>
        </w:r>
      </w:hyperlink>
    </w:p>
    <w:p w:rsidR="00AC3060" w:rsidRDefault="00AC3060">
      <w:pPr>
        <w:pStyle w:val="TOC2"/>
        <w:tabs>
          <w:tab w:val="right" w:leader="dot" w:pos="9062"/>
        </w:tabs>
        <w:rPr>
          <w:smallCaps w:val="0"/>
          <w:noProof/>
          <w:sz w:val="22"/>
          <w:szCs w:val="22"/>
        </w:rPr>
      </w:pPr>
      <w:hyperlink w:anchor="_Toc369539686" w:history="1">
        <w:r w:rsidRPr="006E1D0B">
          <w:rPr>
            <w:rStyle w:val="Hyperlink"/>
            <w:noProof/>
          </w:rPr>
          <w:t>Samlet effekt av påvirkning på økosystemnivå</w:t>
        </w:r>
        <w:r>
          <w:rPr>
            <w:noProof/>
            <w:webHidden/>
          </w:rPr>
          <w:tab/>
        </w:r>
        <w:r>
          <w:rPr>
            <w:noProof/>
            <w:webHidden/>
          </w:rPr>
          <w:fldChar w:fldCharType="begin"/>
        </w:r>
        <w:r>
          <w:rPr>
            <w:noProof/>
            <w:webHidden/>
          </w:rPr>
          <w:instrText xml:space="preserve"> PAGEREF _Toc369539686 \h </w:instrText>
        </w:r>
        <w:r>
          <w:rPr>
            <w:noProof/>
            <w:webHidden/>
          </w:rPr>
        </w:r>
        <w:r>
          <w:rPr>
            <w:noProof/>
            <w:webHidden/>
          </w:rPr>
          <w:fldChar w:fldCharType="separate"/>
        </w:r>
        <w:r>
          <w:rPr>
            <w:noProof/>
            <w:webHidden/>
          </w:rPr>
          <w:t>143</w:t>
        </w:r>
        <w:r>
          <w:rPr>
            <w:noProof/>
            <w:webHidden/>
          </w:rPr>
          <w:fldChar w:fldCharType="end"/>
        </w:r>
      </w:hyperlink>
    </w:p>
    <w:p w:rsidR="00AC3060" w:rsidRDefault="00AC3060">
      <w:pPr>
        <w:pStyle w:val="TOC2"/>
        <w:tabs>
          <w:tab w:val="right" w:leader="dot" w:pos="9062"/>
        </w:tabs>
        <w:rPr>
          <w:smallCaps w:val="0"/>
          <w:noProof/>
          <w:sz w:val="22"/>
          <w:szCs w:val="22"/>
        </w:rPr>
      </w:pPr>
      <w:hyperlink w:anchor="_Toc369539687" w:history="1">
        <w:r w:rsidRPr="006E1D0B">
          <w:rPr>
            <w:rStyle w:val="Hyperlink"/>
            <w:noProof/>
          </w:rPr>
          <w:t>Lokaliteter med spesiell sårbarhet/verdi</w:t>
        </w:r>
        <w:r>
          <w:rPr>
            <w:noProof/>
            <w:webHidden/>
          </w:rPr>
          <w:tab/>
        </w:r>
        <w:r>
          <w:rPr>
            <w:noProof/>
            <w:webHidden/>
          </w:rPr>
          <w:fldChar w:fldCharType="begin"/>
        </w:r>
        <w:r>
          <w:rPr>
            <w:noProof/>
            <w:webHidden/>
          </w:rPr>
          <w:instrText xml:space="preserve"> PAGEREF _Toc369539687 \h </w:instrText>
        </w:r>
        <w:r>
          <w:rPr>
            <w:noProof/>
            <w:webHidden/>
          </w:rPr>
        </w:r>
        <w:r>
          <w:rPr>
            <w:noProof/>
            <w:webHidden/>
          </w:rPr>
          <w:fldChar w:fldCharType="separate"/>
        </w:r>
        <w:r>
          <w:rPr>
            <w:noProof/>
            <w:webHidden/>
          </w:rPr>
          <w:t>143</w:t>
        </w:r>
        <w:r>
          <w:rPr>
            <w:noProof/>
            <w:webHidden/>
          </w:rPr>
          <w:fldChar w:fldCharType="end"/>
        </w:r>
      </w:hyperlink>
    </w:p>
    <w:p w:rsidR="00AC3060" w:rsidRDefault="00AC3060">
      <w:pPr>
        <w:pStyle w:val="TOC1"/>
        <w:tabs>
          <w:tab w:val="right" w:leader="dot" w:pos="9062"/>
        </w:tabs>
        <w:rPr>
          <w:b w:val="0"/>
          <w:bCs w:val="0"/>
          <w:caps w:val="0"/>
          <w:noProof/>
          <w:sz w:val="22"/>
          <w:szCs w:val="22"/>
        </w:rPr>
      </w:pPr>
      <w:hyperlink w:anchor="_Toc369539688" w:history="1">
        <w:r w:rsidRPr="006E1D0B">
          <w:rPr>
            <w:rStyle w:val="Hyperlink"/>
            <w:noProof/>
          </w:rPr>
          <w:t>Referanser</w:t>
        </w:r>
        <w:r>
          <w:rPr>
            <w:noProof/>
            <w:webHidden/>
          </w:rPr>
          <w:tab/>
        </w:r>
        <w:r>
          <w:rPr>
            <w:noProof/>
            <w:webHidden/>
          </w:rPr>
          <w:fldChar w:fldCharType="begin"/>
        </w:r>
        <w:r>
          <w:rPr>
            <w:noProof/>
            <w:webHidden/>
          </w:rPr>
          <w:instrText xml:space="preserve"> PAGEREF _Toc369539688 \h </w:instrText>
        </w:r>
        <w:r>
          <w:rPr>
            <w:noProof/>
            <w:webHidden/>
          </w:rPr>
        </w:r>
        <w:r>
          <w:rPr>
            <w:noProof/>
            <w:webHidden/>
          </w:rPr>
          <w:fldChar w:fldCharType="separate"/>
        </w:r>
        <w:r>
          <w:rPr>
            <w:noProof/>
            <w:webHidden/>
          </w:rPr>
          <w:t>145</w:t>
        </w:r>
        <w:r>
          <w:rPr>
            <w:noProof/>
            <w:webHidden/>
          </w:rPr>
          <w:fldChar w:fldCharType="end"/>
        </w:r>
      </w:hyperlink>
    </w:p>
    <w:p w:rsidR="000C4841" w:rsidRDefault="0047544E">
      <w:pPr>
        <w:rPr>
          <w:rFonts w:asciiTheme="majorHAnsi" w:eastAsiaTheme="majorEastAsia" w:hAnsiTheme="majorHAnsi" w:cstheme="majorBidi"/>
          <w:b/>
          <w:bCs/>
          <w:color w:val="365F91" w:themeColor="accent1" w:themeShade="BF"/>
          <w:sz w:val="28"/>
          <w:szCs w:val="28"/>
        </w:rPr>
      </w:pPr>
      <w:r>
        <w:fldChar w:fldCharType="end"/>
      </w:r>
      <w:r w:rsidR="000C4841">
        <w:br w:type="page"/>
      </w:r>
    </w:p>
    <w:p w:rsidR="0062122E" w:rsidRDefault="0062122E" w:rsidP="0062122E">
      <w:pPr>
        <w:pStyle w:val="Heading1"/>
        <w:numPr>
          <w:ilvl w:val="0"/>
          <w:numId w:val="1"/>
        </w:numPr>
        <w:ind w:left="709" w:hanging="709"/>
      </w:pPr>
      <w:bookmarkStart w:id="1" w:name="_Toc369539593"/>
      <w:r>
        <w:lastRenderedPageBreak/>
        <w:t>Innledning</w:t>
      </w:r>
      <w:bookmarkEnd w:id="1"/>
    </w:p>
    <w:p w:rsidR="0062122E" w:rsidRDefault="0062122E" w:rsidP="0062122E"/>
    <w:p w:rsidR="0062122E" w:rsidRDefault="0062122E" w:rsidP="00863FCD">
      <w:pPr>
        <w:pStyle w:val="Heading2"/>
        <w:numPr>
          <w:ilvl w:val="1"/>
          <w:numId w:val="11"/>
        </w:numPr>
      </w:pPr>
      <w:bookmarkStart w:id="2" w:name="_Toc369539594"/>
      <w:r>
        <w:t>Beskrivelse av oppdraget</w:t>
      </w:r>
      <w:bookmarkEnd w:id="2"/>
    </w:p>
    <w:p w:rsidR="00863FCD" w:rsidRDefault="00863FCD" w:rsidP="00863FCD">
      <w:r>
        <w:t>Oppdraget fra Sysselmannen er formulert i brev datert 04.03.2013. Oppdraget lyder:</w:t>
      </w:r>
    </w:p>
    <w:p w:rsidR="00863FCD" w:rsidRDefault="00863FCD" w:rsidP="00863FCD">
      <w:pPr>
        <w:rPr>
          <w:rFonts w:ascii="Times New Roman" w:hAnsi="Times New Roman" w:cs="Times New Roman"/>
          <w:sz w:val="23"/>
          <w:szCs w:val="23"/>
        </w:rPr>
      </w:pPr>
      <w:r>
        <w:rPr>
          <w:rFonts w:ascii="Times New Roman" w:hAnsi="Times New Roman" w:cs="Times New Roman"/>
          <w:sz w:val="23"/>
          <w:szCs w:val="23"/>
        </w:rPr>
        <w:t>Sysselmannen har fått i oppdrag av Miljøverndepartementet å utarbeide forvaltningsplan for Nordvest-Spitsbergen, Forlandet og Sør-Spitsbergen nasjonalparker, samt fuglereservater jf oppdragsbrev datert 03.06.09 og 14.07.10 og Justisdepartementet/Miljøverndepartementets tildelingsbrev for 2013. Sysselmannen legger til grunn at hele kunnskapsgrunnlaget for forvaltningsplanen skal bestilles gjennom NP, jf tildelingsbrev.</w:t>
      </w:r>
    </w:p>
    <w:p w:rsidR="00863FCD" w:rsidRDefault="00863FCD" w:rsidP="00863FCD">
      <w:pPr>
        <w:rPr>
          <w:rFonts w:ascii="Times New Roman" w:hAnsi="Times New Roman" w:cs="Times New Roman"/>
          <w:sz w:val="23"/>
          <w:szCs w:val="23"/>
        </w:rPr>
      </w:pPr>
      <w:r>
        <w:rPr>
          <w:rFonts w:ascii="Times New Roman" w:hAnsi="Times New Roman" w:cs="Times New Roman"/>
          <w:sz w:val="23"/>
          <w:szCs w:val="23"/>
        </w:rPr>
        <w:t>Sysselmannen har i forbindelse med igangsettingen av arbeidet med forvaltningsplan behov for kunnskapsgrunnlag som omfatter (detaljer utelatt):</w:t>
      </w:r>
    </w:p>
    <w:p w:rsidR="00863FCD" w:rsidRDefault="00863FCD" w:rsidP="00863FCD">
      <w:pPr>
        <w:pStyle w:val="ListParagraph"/>
        <w:numPr>
          <w:ilvl w:val="0"/>
          <w:numId w:val="12"/>
        </w:numPr>
        <w:ind w:left="1985" w:hanging="425"/>
      </w:pPr>
      <w:r>
        <w:t>Fauna</w:t>
      </w:r>
    </w:p>
    <w:p w:rsidR="00863FCD" w:rsidRDefault="00863FCD" w:rsidP="00863FCD">
      <w:pPr>
        <w:pStyle w:val="ListParagraph"/>
        <w:numPr>
          <w:ilvl w:val="1"/>
          <w:numId w:val="12"/>
        </w:numPr>
        <w:ind w:left="2410" w:hanging="425"/>
      </w:pPr>
      <w:r>
        <w:t>Faunaregistreringer</w:t>
      </w:r>
    </w:p>
    <w:p w:rsidR="00863FCD" w:rsidRDefault="00863FCD" w:rsidP="00863FCD">
      <w:pPr>
        <w:pStyle w:val="ListParagraph"/>
        <w:numPr>
          <w:ilvl w:val="1"/>
          <w:numId w:val="12"/>
        </w:numPr>
        <w:ind w:left="2410" w:hanging="425"/>
      </w:pPr>
      <w:r>
        <w:t>Sårbarhetsvurderinger</w:t>
      </w:r>
    </w:p>
    <w:p w:rsidR="00863FCD" w:rsidRDefault="00863FCD" w:rsidP="00863FCD">
      <w:pPr>
        <w:pStyle w:val="ListParagraph"/>
        <w:numPr>
          <w:ilvl w:val="1"/>
          <w:numId w:val="12"/>
        </w:numPr>
        <w:ind w:left="2410" w:hanging="425"/>
      </w:pPr>
      <w:r>
        <w:t>Fuglereservater</w:t>
      </w:r>
    </w:p>
    <w:p w:rsidR="00863FCD" w:rsidRDefault="00863FCD" w:rsidP="00863FCD">
      <w:pPr>
        <w:pStyle w:val="ListParagraph"/>
        <w:numPr>
          <w:ilvl w:val="0"/>
          <w:numId w:val="12"/>
        </w:numPr>
        <w:ind w:left="1985" w:hanging="425"/>
      </w:pPr>
      <w:r>
        <w:t>Flora</w:t>
      </w:r>
    </w:p>
    <w:p w:rsidR="00863FCD" w:rsidRDefault="00863FCD" w:rsidP="00863FCD">
      <w:pPr>
        <w:pStyle w:val="ListParagraph"/>
        <w:numPr>
          <w:ilvl w:val="0"/>
          <w:numId w:val="12"/>
        </w:numPr>
        <w:ind w:left="1985" w:hanging="425"/>
      </w:pPr>
      <w:r>
        <w:t>Marine verdier</w:t>
      </w:r>
    </w:p>
    <w:p w:rsidR="00863FCD" w:rsidRDefault="00863FCD" w:rsidP="00863FCD">
      <w:pPr>
        <w:pStyle w:val="ListParagraph"/>
        <w:numPr>
          <w:ilvl w:val="0"/>
          <w:numId w:val="12"/>
        </w:numPr>
        <w:ind w:left="1985" w:hanging="425"/>
      </w:pPr>
      <w:r>
        <w:t>Geologi</w:t>
      </w:r>
    </w:p>
    <w:p w:rsidR="00863FCD" w:rsidRDefault="00863FCD" w:rsidP="00863FCD">
      <w:pPr>
        <w:pStyle w:val="ListParagraph"/>
        <w:numPr>
          <w:ilvl w:val="0"/>
          <w:numId w:val="12"/>
        </w:numPr>
        <w:ind w:left="1985" w:hanging="425"/>
      </w:pPr>
      <w:r>
        <w:t>Klima</w:t>
      </w:r>
    </w:p>
    <w:p w:rsidR="00863FCD" w:rsidRDefault="00863FCD" w:rsidP="00863FCD">
      <w:pPr>
        <w:pStyle w:val="ListParagraph"/>
        <w:numPr>
          <w:ilvl w:val="0"/>
          <w:numId w:val="12"/>
        </w:numPr>
        <w:ind w:left="1985" w:hanging="425"/>
      </w:pPr>
      <w:r>
        <w:t>Miljøgifter</w:t>
      </w:r>
    </w:p>
    <w:p w:rsidR="00863FCD" w:rsidRDefault="00863FCD" w:rsidP="00863FCD">
      <w:pPr>
        <w:pStyle w:val="ListParagraph"/>
        <w:numPr>
          <w:ilvl w:val="0"/>
          <w:numId w:val="12"/>
        </w:numPr>
        <w:ind w:left="1985" w:hanging="425"/>
      </w:pPr>
      <w:r>
        <w:t>Stedsspesifikke retningslinjer</w:t>
      </w:r>
    </w:p>
    <w:p w:rsidR="00863FCD" w:rsidRDefault="00863FCD" w:rsidP="00863FCD">
      <w:r>
        <w:t>Om den endelige leveransen sier Sysselmannen:</w:t>
      </w:r>
    </w:p>
    <w:p w:rsidR="00863FCD" w:rsidRPr="00863FCD" w:rsidRDefault="00863FCD" w:rsidP="00863FCD">
      <w:r>
        <w:t>Vi ber om at kunnskapsgrunnlaget leveres i form av rapporter, ferdig utarbeidede kart, samt at dataene også leveres som avgrensede arealer i form av GIS-filer. For at dataene skal være mest mulig anvendelige ønsker vi at de i størst mulig grad leveres som spesifikt stedfesta informasjon, fortrinnsvis i form av personlige eller filbaserte geodatabaser eller shapefiler, der registreringene er angitt med datering og kilde. Det er i tillegg ønskelig med mest mulig utfyllende bakgrunnsinformasjon samt litteraturoversikt</w:t>
      </w:r>
    </w:p>
    <w:p w:rsidR="0062122E" w:rsidRDefault="00D13AD0" w:rsidP="00D13AD0">
      <w:pPr>
        <w:pStyle w:val="Heading2"/>
      </w:pPr>
      <w:bookmarkStart w:id="3" w:name="_Toc369539595"/>
      <w:r>
        <w:t>1.2</w:t>
      </w:r>
      <w:r>
        <w:tab/>
      </w:r>
      <w:r w:rsidR="0062122E">
        <w:t>Oppbygning av rapporten</w:t>
      </w:r>
      <w:bookmarkEnd w:id="3"/>
    </w:p>
    <w:p w:rsidR="00863FCD" w:rsidRDefault="00863FCD" w:rsidP="00D13AD0">
      <w:r>
        <w:t>Rapporten er strukturert iht oppdraget, og kapittelinndelingen er i stor grad identisk med oppdraget.</w:t>
      </w:r>
    </w:p>
    <w:p w:rsidR="00D13AD0" w:rsidRPr="00D13AD0" w:rsidRDefault="00D13AD0" w:rsidP="00D13AD0">
      <w:r>
        <w:t>I den grad det har vært mulig så er beskrivelser og vurderinger gjenbrukt fra den tilsvarende rapporten som ble laget for verneområdene for Øst-Svalbard i 2011 (Norsk Polarinstitutt 2011).</w:t>
      </w:r>
      <w:r w:rsidR="00863FCD">
        <w:t xml:space="preserve"> </w:t>
      </w:r>
    </w:p>
    <w:p w:rsidR="00EB7EFD" w:rsidRDefault="00EB7EFD">
      <w:pPr>
        <w:rPr>
          <w:rFonts w:asciiTheme="majorHAnsi" w:eastAsiaTheme="majorEastAsia" w:hAnsiTheme="majorHAnsi" w:cstheme="majorBidi"/>
          <w:b/>
          <w:bCs/>
          <w:color w:val="4F81BD" w:themeColor="accent1"/>
          <w:sz w:val="26"/>
          <w:szCs w:val="26"/>
        </w:rPr>
      </w:pPr>
      <w:r>
        <w:br w:type="page"/>
      </w:r>
    </w:p>
    <w:p w:rsidR="0062122E" w:rsidRDefault="0062122E" w:rsidP="00863FCD">
      <w:pPr>
        <w:pStyle w:val="Heading2"/>
        <w:numPr>
          <w:ilvl w:val="1"/>
          <w:numId w:val="11"/>
        </w:numPr>
      </w:pPr>
      <w:bookmarkStart w:id="4" w:name="_Toc369539596"/>
      <w:r>
        <w:lastRenderedPageBreak/>
        <w:t>Oversikt over underleveranser</w:t>
      </w:r>
      <w:bookmarkEnd w:id="4"/>
    </w:p>
    <w:p w:rsidR="00863FCD" w:rsidRDefault="00863FCD" w:rsidP="00863FCD">
      <w:r>
        <w:t>Tabellen nedenfor gir en oversikt over bidragsytere til de enkelte deler av rapporten:</w:t>
      </w:r>
    </w:p>
    <w:tbl>
      <w:tblPr>
        <w:tblStyle w:val="TableGrid"/>
        <w:tblW w:w="0" w:type="auto"/>
        <w:tblLook w:val="04A0" w:firstRow="1" w:lastRow="0" w:firstColumn="1" w:lastColumn="0" w:noHBand="0" w:noVBand="1"/>
      </w:tblPr>
      <w:tblGrid>
        <w:gridCol w:w="3652"/>
        <w:gridCol w:w="4820"/>
      </w:tblGrid>
      <w:tr w:rsidR="00EB7EFD" w:rsidTr="00EB7EFD">
        <w:tc>
          <w:tcPr>
            <w:tcW w:w="3652" w:type="dxa"/>
            <w:shd w:val="clear" w:color="auto" w:fill="F2F2F2" w:themeFill="background1" w:themeFillShade="F2"/>
          </w:tcPr>
          <w:p w:rsidR="00EB7EFD" w:rsidRDefault="00EB7EFD" w:rsidP="00863FCD">
            <w:r>
              <w:t>Kapittel/Underkapittel</w:t>
            </w:r>
          </w:p>
        </w:tc>
        <w:tc>
          <w:tcPr>
            <w:tcW w:w="4820" w:type="dxa"/>
            <w:shd w:val="clear" w:color="auto" w:fill="F2F2F2" w:themeFill="background1" w:themeFillShade="F2"/>
          </w:tcPr>
          <w:p w:rsidR="00EB7EFD" w:rsidRDefault="00EB7EFD" w:rsidP="00863FCD">
            <w:r>
              <w:t>Forfattere/Bidragsytere</w:t>
            </w:r>
          </w:p>
        </w:tc>
      </w:tr>
      <w:tr w:rsidR="00EB7EFD" w:rsidRPr="00EB7EFD" w:rsidTr="00EB7EFD">
        <w:tc>
          <w:tcPr>
            <w:tcW w:w="3652" w:type="dxa"/>
          </w:tcPr>
          <w:p w:rsidR="00EB7EFD" w:rsidRPr="00EB7EFD" w:rsidRDefault="00EB7EFD" w:rsidP="00EB7EFD">
            <w:pPr>
              <w:rPr>
                <w:sz w:val="20"/>
              </w:rPr>
            </w:pPr>
            <w:r w:rsidRPr="00EB7EFD">
              <w:rPr>
                <w:sz w:val="20"/>
              </w:rPr>
              <w:t>1.1 Faunaregistreringer (forekomst)</w:t>
            </w:r>
          </w:p>
        </w:tc>
        <w:tc>
          <w:tcPr>
            <w:tcW w:w="4820" w:type="dxa"/>
          </w:tcPr>
          <w:p w:rsidR="00EB7EFD" w:rsidRDefault="00EB7EFD" w:rsidP="00863FCD">
            <w:pPr>
              <w:rPr>
                <w:sz w:val="20"/>
              </w:rPr>
            </w:pPr>
            <w:r>
              <w:rPr>
                <w:sz w:val="20"/>
              </w:rPr>
              <w:t>Dag Vongraven</w:t>
            </w:r>
          </w:p>
          <w:p w:rsidR="00EB7EFD" w:rsidRDefault="00EB7EFD" w:rsidP="00863FCD">
            <w:pPr>
              <w:rPr>
                <w:sz w:val="20"/>
              </w:rPr>
            </w:pPr>
            <w:r>
              <w:rPr>
                <w:sz w:val="20"/>
              </w:rPr>
              <w:t>Øystein Overrein</w:t>
            </w:r>
          </w:p>
          <w:p w:rsidR="00EB7EFD" w:rsidRDefault="00EB7EFD" w:rsidP="00863FCD">
            <w:pPr>
              <w:rPr>
                <w:sz w:val="20"/>
              </w:rPr>
            </w:pPr>
            <w:r>
              <w:rPr>
                <w:sz w:val="20"/>
              </w:rPr>
              <w:t>Christian Lydersen</w:t>
            </w:r>
          </w:p>
          <w:p w:rsidR="00EB7EFD" w:rsidRDefault="00EB7EFD" w:rsidP="00863FCD">
            <w:pPr>
              <w:rPr>
                <w:sz w:val="20"/>
              </w:rPr>
            </w:pPr>
            <w:r>
              <w:rPr>
                <w:sz w:val="20"/>
              </w:rPr>
              <w:t>Sebastien Descamps</w:t>
            </w:r>
          </w:p>
          <w:p w:rsidR="00EB7EFD" w:rsidRDefault="00EB7EFD" w:rsidP="00863FCD">
            <w:pPr>
              <w:rPr>
                <w:sz w:val="20"/>
              </w:rPr>
            </w:pPr>
            <w:r>
              <w:rPr>
                <w:sz w:val="20"/>
              </w:rPr>
              <w:t>Åshild Ønvik Pedersen</w:t>
            </w:r>
          </w:p>
          <w:p w:rsidR="00EB7EFD" w:rsidRDefault="00EB7EFD" w:rsidP="00863FCD">
            <w:pPr>
              <w:rPr>
                <w:sz w:val="20"/>
              </w:rPr>
            </w:pPr>
            <w:r>
              <w:rPr>
                <w:sz w:val="20"/>
              </w:rPr>
              <w:t>Eva Fuglei</w:t>
            </w:r>
          </w:p>
          <w:p w:rsidR="00EB7EFD" w:rsidRDefault="00EB7EFD" w:rsidP="00863FCD">
            <w:pPr>
              <w:rPr>
                <w:sz w:val="20"/>
              </w:rPr>
            </w:pPr>
            <w:r>
              <w:rPr>
                <w:sz w:val="20"/>
              </w:rPr>
              <w:t>Hallvard Strøm</w:t>
            </w:r>
          </w:p>
          <w:p w:rsidR="00EB7EFD" w:rsidRDefault="00EB7EFD" w:rsidP="00863FCD">
            <w:pPr>
              <w:rPr>
                <w:sz w:val="20"/>
              </w:rPr>
            </w:pPr>
            <w:r>
              <w:rPr>
                <w:sz w:val="20"/>
              </w:rPr>
              <w:t>Halfdan Helgason</w:t>
            </w:r>
          </w:p>
          <w:p w:rsidR="00EB7EFD" w:rsidRPr="00EB7EFD" w:rsidRDefault="00EB7EFD" w:rsidP="00863FCD">
            <w:pPr>
              <w:rPr>
                <w:sz w:val="20"/>
              </w:rPr>
            </w:pPr>
            <w:r>
              <w:rPr>
                <w:sz w:val="20"/>
              </w:rPr>
              <w:t>Sysselmannen på Svalbard (data)</w:t>
            </w:r>
          </w:p>
        </w:tc>
      </w:tr>
      <w:tr w:rsidR="00EB7EFD" w:rsidRPr="00EB7EFD" w:rsidTr="00EB7EFD">
        <w:tc>
          <w:tcPr>
            <w:tcW w:w="3652" w:type="dxa"/>
          </w:tcPr>
          <w:p w:rsidR="00EB7EFD" w:rsidRPr="00EB7EFD" w:rsidRDefault="00EB7EFD" w:rsidP="00863FCD">
            <w:pPr>
              <w:rPr>
                <w:sz w:val="20"/>
              </w:rPr>
            </w:pPr>
            <w:r>
              <w:rPr>
                <w:sz w:val="20"/>
              </w:rPr>
              <w:t>1.2 Sårbarhetsvurderinger</w:t>
            </w:r>
          </w:p>
        </w:tc>
        <w:tc>
          <w:tcPr>
            <w:tcW w:w="4820" w:type="dxa"/>
          </w:tcPr>
          <w:p w:rsidR="00EB7EFD" w:rsidRDefault="00EB7EFD" w:rsidP="00863FCD">
            <w:pPr>
              <w:rPr>
                <w:sz w:val="20"/>
              </w:rPr>
            </w:pPr>
            <w:r>
              <w:rPr>
                <w:sz w:val="20"/>
              </w:rPr>
              <w:t>Dag Vongraven</w:t>
            </w:r>
          </w:p>
          <w:p w:rsidR="00EB7EFD" w:rsidRDefault="00EB7EFD" w:rsidP="00863FCD">
            <w:pPr>
              <w:rPr>
                <w:sz w:val="20"/>
              </w:rPr>
            </w:pPr>
            <w:r>
              <w:rPr>
                <w:sz w:val="20"/>
              </w:rPr>
              <w:t>Øystein Overrein</w:t>
            </w:r>
          </w:p>
          <w:p w:rsidR="00EB7EFD" w:rsidRDefault="00EB7EFD" w:rsidP="00863FCD">
            <w:pPr>
              <w:rPr>
                <w:sz w:val="20"/>
              </w:rPr>
            </w:pPr>
            <w:r>
              <w:rPr>
                <w:sz w:val="20"/>
              </w:rPr>
              <w:t>Christian Lydersen</w:t>
            </w:r>
          </w:p>
          <w:p w:rsidR="00EB7EFD" w:rsidRDefault="00EB7EFD" w:rsidP="00863FCD">
            <w:pPr>
              <w:rPr>
                <w:sz w:val="20"/>
              </w:rPr>
            </w:pPr>
            <w:r>
              <w:rPr>
                <w:sz w:val="20"/>
              </w:rPr>
              <w:t>Åshild Ønvik Pedersen</w:t>
            </w:r>
          </w:p>
          <w:p w:rsidR="00EB7EFD" w:rsidRDefault="00EB7EFD" w:rsidP="00863FCD">
            <w:pPr>
              <w:rPr>
                <w:sz w:val="20"/>
              </w:rPr>
            </w:pPr>
            <w:r>
              <w:rPr>
                <w:sz w:val="20"/>
              </w:rPr>
              <w:t>Eva Fuglei</w:t>
            </w:r>
          </w:p>
          <w:p w:rsidR="00EB7EFD" w:rsidRDefault="00EB7EFD" w:rsidP="00863FCD">
            <w:pPr>
              <w:rPr>
                <w:sz w:val="20"/>
              </w:rPr>
            </w:pPr>
            <w:r>
              <w:rPr>
                <w:sz w:val="20"/>
              </w:rPr>
              <w:t>Sebastien Descamps</w:t>
            </w:r>
          </w:p>
        </w:tc>
      </w:tr>
      <w:tr w:rsidR="00EB7EFD" w:rsidRPr="00EB7EFD" w:rsidTr="00EB7EFD">
        <w:tc>
          <w:tcPr>
            <w:tcW w:w="3652" w:type="dxa"/>
          </w:tcPr>
          <w:p w:rsidR="00EB7EFD" w:rsidRDefault="00EB7EFD" w:rsidP="00863FCD">
            <w:pPr>
              <w:rPr>
                <w:sz w:val="20"/>
              </w:rPr>
            </w:pPr>
            <w:r>
              <w:rPr>
                <w:sz w:val="20"/>
              </w:rPr>
              <w:t>1.3 Fuglereservater</w:t>
            </w:r>
          </w:p>
        </w:tc>
        <w:tc>
          <w:tcPr>
            <w:tcW w:w="4820" w:type="dxa"/>
          </w:tcPr>
          <w:p w:rsidR="00EB7EFD" w:rsidRDefault="00EB7EFD" w:rsidP="00863FCD">
            <w:pPr>
              <w:rPr>
                <w:sz w:val="20"/>
              </w:rPr>
            </w:pPr>
            <w:r>
              <w:rPr>
                <w:sz w:val="20"/>
              </w:rPr>
              <w:t>Dag Vongraven</w:t>
            </w:r>
          </w:p>
          <w:p w:rsidR="00EB7EFD" w:rsidRDefault="00EB7EFD" w:rsidP="00863FCD">
            <w:pPr>
              <w:rPr>
                <w:sz w:val="20"/>
              </w:rPr>
            </w:pPr>
            <w:r>
              <w:rPr>
                <w:sz w:val="20"/>
              </w:rPr>
              <w:t>Sysselmannen på Svalbard (data)</w:t>
            </w:r>
          </w:p>
          <w:p w:rsidR="00EB7EFD" w:rsidRDefault="00EB7EFD" w:rsidP="00863FCD">
            <w:pPr>
              <w:rPr>
                <w:sz w:val="20"/>
              </w:rPr>
            </w:pPr>
            <w:r>
              <w:rPr>
                <w:sz w:val="20"/>
              </w:rPr>
              <w:t>Halfdan Helgasson</w:t>
            </w:r>
          </w:p>
          <w:p w:rsidR="00EB7EFD" w:rsidRDefault="00EB7EFD" w:rsidP="00863FCD">
            <w:pPr>
              <w:rPr>
                <w:sz w:val="20"/>
              </w:rPr>
            </w:pPr>
            <w:r>
              <w:rPr>
                <w:sz w:val="20"/>
              </w:rPr>
              <w:t>Hallvard Strøm</w:t>
            </w:r>
          </w:p>
          <w:p w:rsidR="00EB7EFD" w:rsidRDefault="00EB7EFD" w:rsidP="00863FCD">
            <w:pPr>
              <w:rPr>
                <w:sz w:val="20"/>
              </w:rPr>
            </w:pPr>
            <w:r>
              <w:rPr>
                <w:sz w:val="20"/>
              </w:rPr>
              <w:t>Sebastien Descamps</w:t>
            </w:r>
          </w:p>
        </w:tc>
      </w:tr>
      <w:tr w:rsidR="00EB7EFD" w:rsidRPr="00EB7EFD" w:rsidTr="00EB7EFD">
        <w:tc>
          <w:tcPr>
            <w:tcW w:w="3652" w:type="dxa"/>
          </w:tcPr>
          <w:p w:rsidR="00EB7EFD" w:rsidRDefault="00EB7EFD" w:rsidP="00863FCD">
            <w:pPr>
              <w:rPr>
                <w:sz w:val="20"/>
              </w:rPr>
            </w:pPr>
            <w:r>
              <w:rPr>
                <w:sz w:val="20"/>
              </w:rPr>
              <w:t>2 Flora</w:t>
            </w:r>
          </w:p>
        </w:tc>
        <w:tc>
          <w:tcPr>
            <w:tcW w:w="4820" w:type="dxa"/>
          </w:tcPr>
          <w:p w:rsidR="00EB7EFD" w:rsidRDefault="00EB7EFD" w:rsidP="00863FCD">
            <w:pPr>
              <w:rPr>
                <w:sz w:val="20"/>
              </w:rPr>
            </w:pPr>
            <w:r>
              <w:rPr>
                <w:sz w:val="20"/>
              </w:rPr>
              <w:t>NINA Trondheim</w:t>
            </w:r>
          </w:p>
        </w:tc>
      </w:tr>
      <w:tr w:rsidR="00EB7EFD" w:rsidRPr="00EB7EFD" w:rsidTr="00EB7EFD">
        <w:tc>
          <w:tcPr>
            <w:tcW w:w="3652" w:type="dxa"/>
          </w:tcPr>
          <w:p w:rsidR="00EB7EFD" w:rsidRDefault="00EB7EFD" w:rsidP="00863FCD">
            <w:pPr>
              <w:rPr>
                <w:sz w:val="20"/>
              </w:rPr>
            </w:pPr>
            <w:r>
              <w:rPr>
                <w:sz w:val="20"/>
              </w:rPr>
              <w:t>3 Marine verdier</w:t>
            </w:r>
          </w:p>
        </w:tc>
        <w:tc>
          <w:tcPr>
            <w:tcW w:w="4820" w:type="dxa"/>
          </w:tcPr>
          <w:p w:rsidR="00EB7EFD" w:rsidRDefault="00EB7EFD" w:rsidP="00863FCD">
            <w:pPr>
              <w:rPr>
                <w:sz w:val="20"/>
              </w:rPr>
            </w:pPr>
            <w:r>
              <w:rPr>
                <w:sz w:val="20"/>
              </w:rPr>
              <w:t>Nina Mari Jørgensen</w:t>
            </w:r>
          </w:p>
          <w:p w:rsidR="00EB7EFD" w:rsidRDefault="00EB7EFD" w:rsidP="00863FCD">
            <w:pPr>
              <w:rPr>
                <w:sz w:val="20"/>
              </w:rPr>
            </w:pPr>
            <w:r>
              <w:rPr>
                <w:sz w:val="20"/>
              </w:rPr>
              <w:t>Cecilie Quillfeldt</w:t>
            </w:r>
          </w:p>
          <w:p w:rsidR="00EB7EFD" w:rsidRDefault="00EB7EFD" w:rsidP="00863FCD">
            <w:pPr>
              <w:rPr>
                <w:sz w:val="20"/>
              </w:rPr>
            </w:pPr>
          </w:p>
        </w:tc>
      </w:tr>
      <w:tr w:rsidR="00EB7EFD" w:rsidRPr="00EB7EFD" w:rsidTr="00EB7EFD">
        <w:tc>
          <w:tcPr>
            <w:tcW w:w="3652" w:type="dxa"/>
          </w:tcPr>
          <w:p w:rsidR="00EB7EFD" w:rsidRDefault="00EB7EFD" w:rsidP="00863FCD">
            <w:pPr>
              <w:rPr>
                <w:sz w:val="20"/>
              </w:rPr>
            </w:pPr>
            <w:r>
              <w:rPr>
                <w:sz w:val="20"/>
              </w:rPr>
              <w:t>4 Geologi</w:t>
            </w:r>
          </w:p>
        </w:tc>
        <w:tc>
          <w:tcPr>
            <w:tcW w:w="4820" w:type="dxa"/>
          </w:tcPr>
          <w:p w:rsidR="00EB7EFD" w:rsidRDefault="00EB7EFD" w:rsidP="00863FCD">
            <w:pPr>
              <w:rPr>
                <w:sz w:val="20"/>
              </w:rPr>
            </w:pPr>
            <w:r>
              <w:rPr>
                <w:sz w:val="20"/>
              </w:rPr>
              <w:t>Winfried Dallman</w:t>
            </w:r>
          </w:p>
        </w:tc>
      </w:tr>
      <w:tr w:rsidR="00EB7EFD" w:rsidRPr="00EB7EFD" w:rsidTr="00EB7EFD">
        <w:tc>
          <w:tcPr>
            <w:tcW w:w="3652" w:type="dxa"/>
          </w:tcPr>
          <w:p w:rsidR="00EB7EFD" w:rsidRDefault="00EB7EFD" w:rsidP="00863FCD">
            <w:pPr>
              <w:rPr>
                <w:sz w:val="20"/>
              </w:rPr>
            </w:pPr>
            <w:r>
              <w:rPr>
                <w:sz w:val="20"/>
              </w:rPr>
              <w:t>5 Klima</w:t>
            </w:r>
          </w:p>
        </w:tc>
        <w:tc>
          <w:tcPr>
            <w:tcW w:w="4820" w:type="dxa"/>
          </w:tcPr>
          <w:p w:rsidR="00EB7EFD" w:rsidRDefault="00EB7EFD" w:rsidP="00863FCD">
            <w:pPr>
              <w:rPr>
                <w:sz w:val="20"/>
              </w:rPr>
            </w:pPr>
            <w:r>
              <w:rPr>
                <w:sz w:val="20"/>
              </w:rPr>
              <w:t>Met.no</w:t>
            </w:r>
          </w:p>
          <w:p w:rsidR="00EB7EFD" w:rsidRDefault="00EB7EFD" w:rsidP="00863FCD">
            <w:pPr>
              <w:rPr>
                <w:sz w:val="20"/>
              </w:rPr>
            </w:pPr>
            <w:r>
              <w:rPr>
                <w:sz w:val="20"/>
              </w:rPr>
              <w:t>Birgit Njåstad</w:t>
            </w:r>
          </w:p>
        </w:tc>
      </w:tr>
      <w:tr w:rsidR="00EB7EFD" w:rsidRPr="00EB7EFD" w:rsidTr="00EB7EFD">
        <w:tc>
          <w:tcPr>
            <w:tcW w:w="3652" w:type="dxa"/>
          </w:tcPr>
          <w:p w:rsidR="00EB7EFD" w:rsidRDefault="00EB7EFD" w:rsidP="00863FCD">
            <w:pPr>
              <w:rPr>
                <w:sz w:val="20"/>
              </w:rPr>
            </w:pPr>
            <w:r>
              <w:rPr>
                <w:sz w:val="20"/>
              </w:rPr>
              <w:t>6 Miljøgifter</w:t>
            </w:r>
          </w:p>
        </w:tc>
        <w:tc>
          <w:tcPr>
            <w:tcW w:w="4820" w:type="dxa"/>
          </w:tcPr>
          <w:p w:rsidR="00EB7EFD" w:rsidRDefault="00EB7EFD" w:rsidP="00863FCD">
            <w:pPr>
              <w:rPr>
                <w:sz w:val="20"/>
              </w:rPr>
            </w:pPr>
            <w:r>
              <w:rPr>
                <w:sz w:val="20"/>
              </w:rPr>
              <w:t>Nina Mari Jørgensen</w:t>
            </w:r>
          </w:p>
        </w:tc>
      </w:tr>
      <w:tr w:rsidR="00EB7EFD" w:rsidRPr="00EB7EFD" w:rsidTr="00EB7EFD">
        <w:tc>
          <w:tcPr>
            <w:tcW w:w="3652" w:type="dxa"/>
          </w:tcPr>
          <w:p w:rsidR="00EB7EFD" w:rsidRDefault="00EB7EFD" w:rsidP="00863FCD">
            <w:pPr>
              <w:rPr>
                <w:sz w:val="20"/>
              </w:rPr>
            </w:pPr>
            <w:r>
              <w:rPr>
                <w:sz w:val="20"/>
              </w:rPr>
              <w:t>7 Stedsspesifikke retningslinjer</w:t>
            </w:r>
          </w:p>
        </w:tc>
        <w:tc>
          <w:tcPr>
            <w:tcW w:w="4820" w:type="dxa"/>
          </w:tcPr>
          <w:p w:rsidR="00EB7EFD" w:rsidRDefault="00EB7EFD" w:rsidP="00863FCD">
            <w:pPr>
              <w:rPr>
                <w:sz w:val="20"/>
              </w:rPr>
            </w:pPr>
          </w:p>
        </w:tc>
      </w:tr>
    </w:tbl>
    <w:p w:rsidR="00863FCD" w:rsidRDefault="00863FCD" w:rsidP="00863FCD"/>
    <w:p w:rsidR="00EB7EFD" w:rsidRPr="00863FCD" w:rsidRDefault="00EB7EFD" w:rsidP="00863FCD">
      <w:r>
        <w:t xml:space="preserve">Alle kart er ferdigprodusert av NPs kartavdeling v/ Anders Skoglund. </w:t>
      </w:r>
    </w:p>
    <w:p w:rsidR="0062122E" w:rsidRDefault="0062122E">
      <w:pPr>
        <w:rPr>
          <w:rFonts w:asciiTheme="majorHAnsi" w:eastAsiaTheme="majorEastAsia" w:hAnsiTheme="majorHAnsi" w:cstheme="majorBidi"/>
          <w:b/>
          <w:bCs/>
          <w:color w:val="365F91" w:themeColor="accent1" w:themeShade="BF"/>
          <w:sz w:val="28"/>
          <w:szCs w:val="28"/>
        </w:rPr>
      </w:pPr>
      <w:r>
        <w:br w:type="page"/>
      </w:r>
    </w:p>
    <w:p w:rsidR="000C4841" w:rsidRDefault="00AD5753" w:rsidP="000C4841">
      <w:pPr>
        <w:pStyle w:val="Heading1"/>
        <w:numPr>
          <w:ilvl w:val="0"/>
          <w:numId w:val="11"/>
        </w:numPr>
      </w:pPr>
      <w:bookmarkStart w:id="5" w:name="_Toc369539597"/>
      <w:r>
        <w:lastRenderedPageBreak/>
        <w:t>Generelt om påvirkning</w:t>
      </w:r>
      <w:bookmarkEnd w:id="5"/>
    </w:p>
    <w:p w:rsidR="00AD5753" w:rsidRPr="00AD5753" w:rsidRDefault="00AD5753" w:rsidP="00AD5753">
      <w:pPr>
        <w:rPr>
          <w:highlight w:val="yellow"/>
        </w:rPr>
      </w:pPr>
      <w:r w:rsidRPr="00AD5753">
        <w:rPr>
          <w:highlight w:val="yellow"/>
        </w:rPr>
        <w:t>Periodevis kan sjøis til tider være en begrensende faktor for aktivitet i deler av området. Her vil turisme og fiske derfor ha begrenset omfang. En lang mørketid medfører også at noen aktiviteter er mindre aktuelle i deler av året. Imidlertid kan et område/et økosystem/en art bli berørt indirekte. Forurensing vil for eksempel kunne ha effekter i områder langt utenfor selve utslippskilden. Tilsvarende kan fiske i et område influere økosystemet i et annet ved påvirkning av fødegrunnlaget for predatorer som ellers har tilhold langt utenfor området det fiskes i. Det er også viktig med en løpende vurdering av mulige konsekvenser av eventuelle, for området, nye aktiviteter/nye stoffer.</w:t>
      </w:r>
    </w:p>
    <w:p w:rsidR="00AD5753" w:rsidRPr="00AD5753" w:rsidRDefault="00AD5753" w:rsidP="00AD5753">
      <w:pPr>
        <w:rPr>
          <w:rFonts w:cs="TimesNewRoman"/>
        </w:rPr>
      </w:pPr>
      <w:r w:rsidRPr="00AD5753">
        <w:rPr>
          <w:rFonts w:cs="TimesNewRoman"/>
          <w:highlight w:val="yellow"/>
        </w:rPr>
        <w:t>For å illustrere hvor komplekst det kan være å vurdere sårbarhet, er det behov for noen presiseringer når det gjelder ulike aktiviteter i området og effekten av disse. Konsekvenser av bl.a. miljøgifter og klima omtales også fordi effekten av disse vil komme i tillegg til andre påvirkninger og dermed kunne øke sårbarheten ytterligere.</w:t>
      </w:r>
    </w:p>
    <w:p w:rsidR="000C4841" w:rsidRDefault="000C4841" w:rsidP="000C4841">
      <w:pPr>
        <w:pStyle w:val="Heading2"/>
        <w:numPr>
          <w:ilvl w:val="1"/>
          <w:numId w:val="11"/>
        </w:numPr>
      </w:pPr>
      <w:bookmarkStart w:id="6" w:name="_Toc369539598"/>
      <w:r>
        <w:t>Klima</w:t>
      </w:r>
      <w:bookmarkEnd w:id="6"/>
    </w:p>
    <w:p w:rsidR="000C4841" w:rsidRDefault="000C4841" w:rsidP="000C4841">
      <w:pPr>
        <w:pStyle w:val="Heading3"/>
      </w:pPr>
      <w:bookmarkStart w:id="7" w:name="_Toc369342436"/>
      <w:bookmarkStart w:id="8" w:name="_Toc369539599"/>
      <w:r>
        <w:t>2.1.1</w:t>
      </w:r>
      <w:r>
        <w:tab/>
      </w:r>
      <w:r w:rsidRPr="00152B0B">
        <w:t xml:space="preserve">Observerte </w:t>
      </w:r>
      <w:r>
        <w:t>klima</w:t>
      </w:r>
      <w:r w:rsidRPr="00152B0B">
        <w:t>endringer</w:t>
      </w:r>
      <w:r>
        <w:t xml:space="preserve"> på Vest-Spitsbergen</w:t>
      </w:r>
      <w:bookmarkEnd w:id="7"/>
      <w:bookmarkEnd w:id="8"/>
    </w:p>
    <w:p w:rsidR="000C4841" w:rsidRDefault="000C4841" w:rsidP="000C4841">
      <w:pPr>
        <w:pStyle w:val="Heading4"/>
      </w:pPr>
      <w:bookmarkStart w:id="9" w:name="_Toc369342437"/>
      <w:r>
        <w:t>2.1.1.1</w:t>
      </w:r>
      <w:r>
        <w:tab/>
      </w:r>
      <w:r w:rsidRPr="00C57025">
        <w:t>Temperatur</w:t>
      </w:r>
      <w:bookmarkEnd w:id="9"/>
      <w:r w:rsidRPr="00C57025">
        <w:t xml:space="preserve"> </w:t>
      </w:r>
    </w:p>
    <w:p w:rsidR="000C4841" w:rsidRPr="00B5691B" w:rsidRDefault="000C4841" w:rsidP="000C4841">
      <w:pPr>
        <w:rPr>
          <w:rFonts w:ascii="Times New Roman" w:hAnsi="Times New Roman" w:cs="Times New Roman"/>
          <w:sz w:val="24"/>
          <w:szCs w:val="24"/>
        </w:rPr>
      </w:pPr>
      <w:r>
        <w:rPr>
          <w:rFonts w:ascii="Times New Roman" w:hAnsi="Times New Roman" w:cs="Times New Roman"/>
          <w:sz w:val="24"/>
          <w:szCs w:val="24"/>
        </w:rPr>
        <w:t>For</w:t>
      </w:r>
      <w:r w:rsidRPr="00F714DA">
        <w:rPr>
          <w:rFonts w:ascii="Times New Roman" w:hAnsi="Times New Roman" w:cs="Times New Roman"/>
          <w:b/>
          <w:sz w:val="24"/>
          <w:szCs w:val="24"/>
        </w:rPr>
        <w:t xml:space="preserve"> </w:t>
      </w:r>
      <w:r w:rsidRPr="00C57025">
        <w:rPr>
          <w:rFonts w:ascii="Times New Roman" w:hAnsi="Times New Roman" w:cs="Times New Roman"/>
          <w:sz w:val="24"/>
          <w:szCs w:val="24"/>
        </w:rPr>
        <w:t>lufttemperatur</w:t>
      </w:r>
      <w:r>
        <w:rPr>
          <w:rFonts w:ascii="Times New Roman" w:hAnsi="Times New Roman" w:cs="Times New Roman"/>
          <w:sz w:val="24"/>
          <w:szCs w:val="24"/>
        </w:rPr>
        <w:t xml:space="preserve"> </w:t>
      </w:r>
      <w:r w:rsidRPr="00B5691B">
        <w:rPr>
          <w:rFonts w:ascii="Times New Roman" w:hAnsi="Times New Roman" w:cs="Times New Roman"/>
          <w:sz w:val="24"/>
          <w:szCs w:val="24"/>
        </w:rPr>
        <w:t>har</w:t>
      </w:r>
      <w:r>
        <w:rPr>
          <w:rFonts w:ascii="Times New Roman" w:hAnsi="Times New Roman" w:cs="Times New Roman"/>
          <w:sz w:val="24"/>
          <w:szCs w:val="24"/>
        </w:rPr>
        <w:t xml:space="preserve"> det</w:t>
      </w:r>
      <w:r w:rsidRPr="00B5691B">
        <w:rPr>
          <w:rFonts w:ascii="Times New Roman" w:hAnsi="Times New Roman" w:cs="Times New Roman"/>
          <w:sz w:val="24"/>
          <w:szCs w:val="24"/>
        </w:rPr>
        <w:t xml:space="preserve"> vært store variasjoner </w:t>
      </w:r>
      <w:r>
        <w:rPr>
          <w:rFonts w:ascii="Times New Roman" w:hAnsi="Times New Roman" w:cs="Times New Roman"/>
          <w:sz w:val="24"/>
          <w:szCs w:val="24"/>
        </w:rPr>
        <w:t xml:space="preserve">fra år-til-år og fra tiår-til-tiår i de over hundre årene det har vært instrumentelle målinger på Svalbard. Normal årsmiddeltemperatur (perioden 1961-90) ved Svalbard Lufthavn/Longyearbyen er -6,7 °C. Figur </w:t>
      </w:r>
      <w:r w:rsidRPr="00C57025">
        <w:rPr>
          <w:rFonts w:ascii="Times New Roman" w:hAnsi="Times New Roman" w:cs="Times New Roman"/>
          <w:sz w:val="24"/>
          <w:szCs w:val="24"/>
          <w:highlight w:val="yellow"/>
        </w:rPr>
        <w:t>xx</w:t>
      </w:r>
      <w:r w:rsidRPr="007F4425">
        <w:rPr>
          <w:rFonts w:ascii="Times New Roman" w:hAnsi="Times New Roman" w:cs="Times New Roman"/>
          <w:sz w:val="24"/>
          <w:szCs w:val="24"/>
          <w:highlight w:val="yellow"/>
        </w:rPr>
        <w:t>1</w:t>
      </w:r>
      <w:r>
        <w:rPr>
          <w:rFonts w:ascii="Times New Roman" w:hAnsi="Times New Roman" w:cs="Times New Roman"/>
          <w:sz w:val="24"/>
          <w:szCs w:val="24"/>
        </w:rPr>
        <w:t xml:space="preserve"> viser at samtlige år etter 1990 har vært varmere enn denne normaltemperaturen. En lineær trend for de siste hundre årene gir en temperaturøkning på ca. 0,25 °C per tiår. Temperaturen har de siste hundre årene øket mest om våren (0,46 °C per tiår) og minst om sommeren (0,11 °C per tiår).  </w:t>
      </w:r>
      <w:r w:rsidRPr="007F4425">
        <w:rPr>
          <w:rFonts w:ascii="Times New Roman" w:hAnsi="Times New Roman" w:cs="Times New Roman"/>
          <w:sz w:val="24"/>
          <w:szCs w:val="24"/>
        </w:rPr>
        <w:t>Tidsserien fra Ny-Ålesund, den andre faste målestasjonen på Vest-Spitsbergen, er noe kortere, men gir den samme indikasjonen (MOSJ</w:t>
      </w:r>
      <w:r w:rsidRPr="007F4425">
        <w:rPr>
          <w:rStyle w:val="FootnoteReference"/>
          <w:rFonts w:ascii="Times New Roman" w:hAnsi="Times New Roman" w:cs="Times New Roman"/>
          <w:sz w:val="24"/>
          <w:szCs w:val="24"/>
        </w:rPr>
        <w:footnoteReference w:id="1"/>
      </w:r>
      <w:r w:rsidRPr="007F4425">
        <w:rPr>
          <w:rFonts w:ascii="Times New Roman" w:hAnsi="Times New Roman" w:cs="Times New Roman"/>
          <w:sz w:val="24"/>
          <w:szCs w:val="24"/>
        </w:rPr>
        <w:t>).</w:t>
      </w:r>
      <w:r>
        <w:rPr>
          <w:rFonts w:ascii="Times New Roman" w:hAnsi="Times New Roman" w:cs="Times New Roman"/>
          <w:sz w:val="24"/>
          <w:szCs w:val="24"/>
        </w:rPr>
        <w:t xml:space="preserve"> </w:t>
      </w:r>
    </w:p>
    <w:p w:rsidR="000C4841" w:rsidRDefault="000C4841" w:rsidP="000C4841">
      <w:r>
        <w:rPr>
          <w:noProof/>
        </w:rPr>
        <w:drawing>
          <wp:inline distT="0" distB="0" distL="0" distR="0" wp14:anchorId="5B7A3B96" wp14:editId="7B4CC8F3">
            <wp:extent cx="5760720" cy="3093493"/>
            <wp:effectExtent l="0" t="0" r="11430" b="12065"/>
            <wp:docPr id="25" name="Diagra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C4841" w:rsidRPr="00C57025" w:rsidRDefault="000C4841" w:rsidP="000C4841">
      <w:pPr>
        <w:pStyle w:val="NoSpacing"/>
        <w:rPr>
          <w:rFonts w:cstheme="minorHAnsi"/>
          <w:i/>
        </w:rPr>
      </w:pPr>
      <w:r w:rsidRPr="00C57025">
        <w:rPr>
          <w:rFonts w:cstheme="minorHAnsi"/>
          <w:b/>
          <w:i/>
        </w:rPr>
        <w:lastRenderedPageBreak/>
        <w:t xml:space="preserve">Figur </w:t>
      </w:r>
      <w:r w:rsidRPr="00F0653A">
        <w:rPr>
          <w:rFonts w:cstheme="minorHAnsi"/>
          <w:b/>
          <w:i/>
          <w:highlight w:val="yellow"/>
        </w:rPr>
        <w:t>xx</w:t>
      </w:r>
      <w:r w:rsidRPr="007F4425">
        <w:rPr>
          <w:rFonts w:cstheme="minorHAnsi"/>
          <w:b/>
          <w:i/>
          <w:highlight w:val="yellow"/>
        </w:rPr>
        <w:t>1</w:t>
      </w:r>
      <w:r w:rsidRPr="00C57025">
        <w:rPr>
          <w:rFonts w:cstheme="minorHAnsi"/>
          <w:b/>
          <w:i/>
        </w:rPr>
        <w:t xml:space="preserve">. </w:t>
      </w:r>
      <w:r w:rsidRPr="00C57025">
        <w:rPr>
          <w:rFonts w:cstheme="minorHAnsi"/>
          <w:i/>
        </w:rPr>
        <w:t>Midlere årstemperatur</w:t>
      </w:r>
      <w:r>
        <w:rPr>
          <w:rFonts w:cstheme="minorHAnsi"/>
          <w:i/>
        </w:rPr>
        <w:t xml:space="preserve"> (°C) ved Svalbard Lufthavn/</w:t>
      </w:r>
      <w:r w:rsidRPr="00C57025">
        <w:rPr>
          <w:rFonts w:cstheme="minorHAnsi"/>
          <w:i/>
        </w:rPr>
        <w:t xml:space="preserve">Longyearbyen. Data fra ulike målestasjoner i nærområdet er satt sammen til en homogenisert serie. Punkt og tynn linje viser årlige verdier, mens tykk linje viser utjevnede verdier på tiårs-skala.    </w:t>
      </w:r>
    </w:p>
    <w:p w:rsidR="000C4841" w:rsidRPr="00B5691B" w:rsidRDefault="000C4841" w:rsidP="000C4841">
      <w:pPr>
        <w:pStyle w:val="NoSpacing"/>
        <w:rPr>
          <w:b/>
        </w:rPr>
      </w:pPr>
    </w:p>
    <w:p w:rsidR="000C4841" w:rsidRPr="00C57025" w:rsidRDefault="000C4841" w:rsidP="000C4841">
      <w:pPr>
        <w:pStyle w:val="Heading4"/>
      </w:pPr>
      <w:bookmarkStart w:id="10" w:name="_Toc369342438"/>
      <w:r>
        <w:t>2.1.1.2</w:t>
      </w:r>
      <w:r>
        <w:tab/>
        <w:t>N</w:t>
      </w:r>
      <w:r w:rsidRPr="00C57025">
        <w:t>edbør</w:t>
      </w:r>
      <w:bookmarkEnd w:id="10"/>
      <w:r w:rsidRPr="00C57025">
        <w:t xml:space="preserve"> </w:t>
      </w:r>
    </w:p>
    <w:p w:rsidR="000C4841" w:rsidRDefault="000C4841" w:rsidP="000C4841">
      <w:pPr>
        <w:rPr>
          <w:rFonts w:ascii="Times New Roman" w:hAnsi="Times New Roman" w:cs="Times New Roman"/>
          <w:sz w:val="24"/>
          <w:szCs w:val="24"/>
        </w:rPr>
      </w:pPr>
      <w:r>
        <w:rPr>
          <w:rFonts w:ascii="Times New Roman" w:hAnsi="Times New Roman" w:cs="Times New Roman"/>
          <w:sz w:val="24"/>
          <w:szCs w:val="24"/>
        </w:rPr>
        <w:t xml:space="preserve">Måling av </w:t>
      </w:r>
      <w:r w:rsidRPr="00C57025">
        <w:rPr>
          <w:rFonts w:ascii="Times New Roman" w:hAnsi="Times New Roman" w:cs="Times New Roman"/>
          <w:sz w:val="24"/>
          <w:szCs w:val="24"/>
        </w:rPr>
        <w:t>nedbør</w:t>
      </w:r>
      <w:r>
        <w:rPr>
          <w:rFonts w:ascii="Times New Roman" w:hAnsi="Times New Roman" w:cs="Times New Roman"/>
          <w:sz w:val="24"/>
          <w:szCs w:val="24"/>
        </w:rPr>
        <w:t xml:space="preserve"> på Svalbard er vanskelig pga. snøfokk og snødrift, samt av at en del av snønedbøren ved kraftig vind ikke fanges opp i nedbørmålerne. Målingene viser imidlertid at årsnedbøren er lav (ved Svalbard Lufthavn ca. 190 mm/år og i Ny-Ålesund ca. 385 mm/år). </w:t>
      </w:r>
    </w:p>
    <w:p w:rsidR="000C4841" w:rsidRDefault="000C4841" w:rsidP="000C4841">
      <w:r>
        <w:rPr>
          <w:rFonts w:ascii="Times New Roman" w:hAnsi="Times New Roman" w:cs="Times New Roman"/>
          <w:sz w:val="24"/>
          <w:szCs w:val="24"/>
        </w:rPr>
        <w:t xml:space="preserve">En sammensatt nedbørserie for Svalbard Lufthavn/Longyearbyen tyder på at årsnedbøren har økt med ca. 20 % siden målingene startet for hundre år siden. Denne historiske økningen er større enn den projiserte økning fram til år 2100. </w:t>
      </w:r>
    </w:p>
    <w:p w:rsidR="000C4841" w:rsidRPr="00995E12" w:rsidRDefault="000C4841" w:rsidP="000C4841">
      <w:pPr>
        <w:pStyle w:val="Heading3"/>
      </w:pPr>
      <w:bookmarkStart w:id="11" w:name="_Toc369342439"/>
      <w:bookmarkStart w:id="12" w:name="_Toc369539600"/>
      <w:r>
        <w:t>2.1.2</w:t>
      </w:r>
      <w:r>
        <w:tab/>
        <w:t>Forventet klimautvikling på</w:t>
      </w:r>
      <w:r w:rsidRPr="00995E12">
        <w:t xml:space="preserve"> </w:t>
      </w:r>
      <w:r>
        <w:t>Vest</w:t>
      </w:r>
      <w:r w:rsidRPr="00995E12">
        <w:t>-</w:t>
      </w:r>
      <w:r>
        <w:t>Spitsbergen</w:t>
      </w:r>
      <w:bookmarkEnd w:id="11"/>
      <w:bookmarkEnd w:id="12"/>
    </w:p>
    <w:p w:rsidR="000C4841" w:rsidRDefault="000C4841" w:rsidP="000C4841">
      <w:pPr>
        <w:rPr>
          <w:rFonts w:ascii="Times New Roman" w:hAnsi="Times New Roman" w:cs="Times New Roman"/>
          <w:sz w:val="24"/>
          <w:szCs w:val="24"/>
        </w:rPr>
      </w:pPr>
      <w:r w:rsidRPr="00995E12">
        <w:rPr>
          <w:rFonts w:ascii="Times New Roman" w:hAnsi="Times New Roman" w:cs="Times New Roman"/>
          <w:sz w:val="24"/>
          <w:szCs w:val="24"/>
        </w:rPr>
        <w:t>Det er store naturlige variasjoner i klimaforholdene i Arktis, både fra år</w:t>
      </w:r>
      <w:r>
        <w:rPr>
          <w:rFonts w:ascii="Times New Roman" w:hAnsi="Times New Roman" w:cs="Times New Roman"/>
          <w:sz w:val="24"/>
          <w:szCs w:val="24"/>
        </w:rPr>
        <w:t>-</w:t>
      </w:r>
      <w:r w:rsidRPr="00995E12">
        <w:rPr>
          <w:rFonts w:ascii="Times New Roman" w:hAnsi="Times New Roman" w:cs="Times New Roman"/>
          <w:sz w:val="24"/>
          <w:szCs w:val="24"/>
        </w:rPr>
        <w:t>til</w:t>
      </w:r>
      <w:r>
        <w:rPr>
          <w:rFonts w:ascii="Times New Roman" w:hAnsi="Times New Roman" w:cs="Times New Roman"/>
          <w:sz w:val="24"/>
          <w:szCs w:val="24"/>
        </w:rPr>
        <w:t>-</w:t>
      </w:r>
      <w:r w:rsidRPr="00995E12">
        <w:rPr>
          <w:rFonts w:ascii="Times New Roman" w:hAnsi="Times New Roman" w:cs="Times New Roman"/>
          <w:sz w:val="24"/>
          <w:szCs w:val="24"/>
        </w:rPr>
        <w:t>år og fra tiår</w:t>
      </w:r>
      <w:r>
        <w:rPr>
          <w:rFonts w:ascii="Times New Roman" w:hAnsi="Times New Roman" w:cs="Times New Roman"/>
          <w:sz w:val="24"/>
          <w:szCs w:val="24"/>
        </w:rPr>
        <w:t>-</w:t>
      </w:r>
      <w:r w:rsidRPr="00995E12">
        <w:rPr>
          <w:rFonts w:ascii="Times New Roman" w:hAnsi="Times New Roman" w:cs="Times New Roman"/>
          <w:sz w:val="24"/>
          <w:szCs w:val="24"/>
        </w:rPr>
        <w:t>til</w:t>
      </w:r>
      <w:r>
        <w:rPr>
          <w:rFonts w:ascii="Times New Roman" w:hAnsi="Times New Roman" w:cs="Times New Roman"/>
          <w:sz w:val="24"/>
          <w:szCs w:val="24"/>
        </w:rPr>
        <w:t>-</w:t>
      </w:r>
      <w:r w:rsidRPr="00995E12">
        <w:rPr>
          <w:rFonts w:ascii="Times New Roman" w:hAnsi="Times New Roman" w:cs="Times New Roman"/>
          <w:sz w:val="24"/>
          <w:szCs w:val="24"/>
        </w:rPr>
        <w:t xml:space="preserve"> tiår. Dette gjelder både temperatur, nedbør, vind og isforhold. Det er også store forskjeller i hvordan ulike klimamodeller beskriver både dagens og fremtiden</w:t>
      </w:r>
      <w:r>
        <w:rPr>
          <w:rFonts w:ascii="Times New Roman" w:hAnsi="Times New Roman" w:cs="Times New Roman"/>
          <w:sz w:val="24"/>
          <w:szCs w:val="24"/>
        </w:rPr>
        <w:t>s</w:t>
      </w:r>
      <w:r w:rsidRPr="00995E12">
        <w:rPr>
          <w:rFonts w:ascii="Times New Roman" w:hAnsi="Times New Roman" w:cs="Times New Roman"/>
          <w:sz w:val="24"/>
          <w:szCs w:val="24"/>
        </w:rPr>
        <w:t xml:space="preserve"> </w:t>
      </w:r>
      <w:r>
        <w:rPr>
          <w:rFonts w:ascii="Times New Roman" w:hAnsi="Times New Roman" w:cs="Times New Roman"/>
          <w:sz w:val="24"/>
          <w:szCs w:val="24"/>
        </w:rPr>
        <w:t>klima</w:t>
      </w:r>
      <w:r w:rsidRPr="00995E12">
        <w:rPr>
          <w:rFonts w:ascii="Times New Roman" w:hAnsi="Times New Roman" w:cs="Times New Roman"/>
          <w:sz w:val="24"/>
          <w:szCs w:val="24"/>
        </w:rPr>
        <w:t>forhold i norsk Arktis, og usikkerheten i klimascenariene for dette området er derfor stor. De fleste europeiske regionale klimamodeller dekker ikke Svalbard. I NorACIA-programmet</w:t>
      </w:r>
      <w:r w:rsidRPr="007F4425">
        <w:rPr>
          <w:rFonts w:ascii="Times New Roman" w:hAnsi="Times New Roman" w:cs="Times New Roman"/>
          <w:sz w:val="24"/>
          <w:szCs w:val="24"/>
          <w:vertAlign w:val="superscript"/>
        </w:rPr>
        <w:footnoteReference w:id="2"/>
      </w:r>
      <w:r w:rsidRPr="007F4425">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ble det </w:t>
      </w:r>
      <w:r w:rsidRPr="00995E12">
        <w:rPr>
          <w:rFonts w:ascii="Times New Roman" w:hAnsi="Times New Roman" w:cs="Times New Roman"/>
          <w:sz w:val="24"/>
          <w:szCs w:val="24"/>
        </w:rPr>
        <w:t xml:space="preserve">utviklet en egen regional klimamodell (RCM) der </w:t>
      </w:r>
      <w:r>
        <w:rPr>
          <w:rFonts w:ascii="Times New Roman" w:hAnsi="Times New Roman" w:cs="Times New Roman"/>
          <w:sz w:val="24"/>
          <w:szCs w:val="24"/>
        </w:rPr>
        <w:t>Svalbard</w:t>
      </w:r>
      <w:r w:rsidRPr="00995E12">
        <w:rPr>
          <w:rFonts w:ascii="Times New Roman" w:hAnsi="Times New Roman" w:cs="Times New Roman"/>
          <w:sz w:val="24"/>
          <w:szCs w:val="24"/>
        </w:rPr>
        <w:t xml:space="preserve"> ligger mer sentralt. Denne NorACIA-RCM er kjørt både basert på data fra de siste 40 år for å validere modellen, og for scenarioperiodene 2021-2050 og 2071-2100</w:t>
      </w:r>
      <w:r w:rsidRPr="005C0C61">
        <w:rPr>
          <w:rFonts w:ascii="Times New Roman" w:hAnsi="Times New Roman" w:cs="Times New Roman"/>
          <w:sz w:val="24"/>
          <w:szCs w:val="24"/>
        </w:rPr>
        <w:t>.</w:t>
      </w:r>
      <w:r>
        <w:rPr>
          <w:rFonts w:ascii="Times New Roman" w:hAnsi="Times New Roman" w:cs="Times New Roman"/>
          <w:sz w:val="24"/>
          <w:szCs w:val="24"/>
        </w:rPr>
        <w:t xml:space="preserve"> I NorACIA ble det også benyttet empirisk-statistiske (ESD) metoder for å «nedskalere» modellresultat slik at de gir en bedre beskrivelse av lokale klimaforhold.</w:t>
      </w:r>
      <w:r w:rsidRPr="00995E12">
        <w:rPr>
          <w:rFonts w:ascii="Times New Roman" w:hAnsi="Times New Roman" w:cs="Times New Roman"/>
          <w:sz w:val="24"/>
          <w:szCs w:val="24"/>
        </w:rPr>
        <w:t xml:space="preserve"> </w:t>
      </w:r>
      <w:r w:rsidRPr="007F4425">
        <w:rPr>
          <w:rFonts w:ascii="Times New Roman" w:hAnsi="Times New Roman" w:cs="Times New Roman"/>
          <w:sz w:val="24"/>
          <w:szCs w:val="24"/>
        </w:rPr>
        <w:t xml:space="preserve">Det er resultatene fra dette arbeidet som danner grunnlaget for </w:t>
      </w:r>
      <w:r>
        <w:rPr>
          <w:rFonts w:ascii="Times New Roman" w:hAnsi="Times New Roman" w:cs="Times New Roman"/>
          <w:sz w:val="24"/>
          <w:szCs w:val="24"/>
        </w:rPr>
        <w:t>oppsummeringen</w:t>
      </w:r>
      <w:r w:rsidRPr="007F4425">
        <w:rPr>
          <w:rFonts w:ascii="Times New Roman" w:hAnsi="Times New Roman" w:cs="Times New Roman"/>
          <w:sz w:val="24"/>
          <w:szCs w:val="24"/>
        </w:rPr>
        <w:t xml:space="preserve"> som presenteres nedenfor.</w:t>
      </w:r>
      <w:r>
        <w:rPr>
          <w:rFonts w:ascii="Times New Roman" w:hAnsi="Times New Roman" w:cs="Times New Roman"/>
          <w:sz w:val="24"/>
          <w:szCs w:val="24"/>
        </w:rPr>
        <w:t xml:space="preserve"> </w:t>
      </w:r>
    </w:p>
    <w:p w:rsidR="000C4841" w:rsidRPr="00995E12" w:rsidRDefault="000C4841" w:rsidP="000C4841">
      <w:pPr>
        <w:pStyle w:val="Heading4"/>
      </w:pPr>
      <w:bookmarkStart w:id="13" w:name="_Toc369342440"/>
      <w:r>
        <w:t>2.1.2.1</w:t>
      </w:r>
      <w:r>
        <w:tab/>
        <w:t>Temperatur</w:t>
      </w:r>
      <w:bookmarkEnd w:id="13"/>
    </w:p>
    <w:p w:rsidR="000C4841" w:rsidRDefault="000C4841" w:rsidP="000C4841">
      <w:pPr>
        <w:rPr>
          <w:rFonts w:ascii="Times New Roman" w:hAnsi="Times New Roman" w:cs="Times New Roman"/>
          <w:sz w:val="24"/>
          <w:szCs w:val="24"/>
        </w:rPr>
      </w:pPr>
      <w:r w:rsidRPr="00995E12">
        <w:rPr>
          <w:rFonts w:ascii="Times New Roman" w:hAnsi="Times New Roman" w:cs="Times New Roman"/>
          <w:sz w:val="24"/>
          <w:szCs w:val="24"/>
        </w:rPr>
        <w:t xml:space="preserve">For temperatur viser </w:t>
      </w:r>
      <w:r>
        <w:rPr>
          <w:rFonts w:ascii="Times New Roman" w:hAnsi="Times New Roman" w:cs="Times New Roman"/>
          <w:sz w:val="24"/>
          <w:szCs w:val="24"/>
        </w:rPr>
        <w:t>fremskrivningene</w:t>
      </w:r>
      <w:r w:rsidRPr="00995E12">
        <w:rPr>
          <w:rFonts w:ascii="Times New Roman" w:hAnsi="Times New Roman" w:cs="Times New Roman"/>
          <w:sz w:val="24"/>
          <w:szCs w:val="24"/>
        </w:rPr>
        <w:t xml:space="preserve"> for begge scenarioperiodene </w:t>
      </w:r>
      <w:r>
        <w:rPr>
          <w:rFonts w:ascii="Times New Roman" w:hAnsi="Times New Roman" w:cs="Times New Roman"/>
          <w:sz w:val="24"/>
          <w:szCs w:val="24"/>
        </w:rPr>
        <w:t>(</w:t>
      </w:r>
      <w:r w:rsidRPr="008E7B64">
        <w:rPr>
          <w:rFonts w:ascii="Times New Roman" w:hAnsi="Times New Roman" w:cs="Times New Roman"/>
          <w:sz w:val="24"/>
          <w:szCs w:val="24"/>
        </w:rPr>
        <w:t>2021-2050</w:t>
      </w:r>
      <w:r w:rsidRPr="00995E12">
        <w:rPr>
          <w:rFonts w:ascii="Times New Roman" w:hAnsi="Times New Roman" w:cs="Times New Roman"/>
          <w:sz w:val="24"/>
          <w:szCs w:val="24"/>
        </w:rPr>
        <w:t xml:space="preserve"> og </w:t>
      </w:r>
      <w:r w:rsidRPr="008E7B64">
        <w:rPr>
          <w:rFonts w:ascii="Times New Roman" w:hAnsi="Times New Roman" w:cs="Times New Roman"/>
          <w:sz w:val="24"/>
          <w:szCs w:val="24"/>
        </w:rPr>
        <w:t>2071-2100</w:t>
      </w:r>
      <w:r>
        <w:rPr>
          <w:rFonts w:ascii="Times New Roman" w:hAnsi="Times New Roman" w:cs="Times New Roman"/>
          <w:sz w:val="24"/>
          <w:szCs w:val="24"/>
        </w:rPr>
        <w:t xml:space="preserve">) </w:t>
      </w:r>
      <w:r w:rsidRPr="00995E12">
        <w:rPr>
          <w:rFonts w:ascii="Times New Roman" w:hAnsi="Times New Roman" w:cs="Times New Roman"/>
          <w:sz w:val="24"/>
          <w:szCs w:val="24"/>
        </w:rPr>
        <w:t xml:space="preserve">vesentlig større økning i nordøstlige enn sørvestlige deler av </w:t>
      </w:r>
      <w:r>
        <w:rPr>
          <w:rFonts w:ascii="Times New Roman" w:hAnsi="Times New Roman" w:cs="Times New Roman"/>
          <w:sz w:val="24"/>
          <w:szCs w:val="24"/>
        </w:rPr>
        <w:t>Svalbard</w:t>
      </w:r>
      <w:r w:rsidRPr="00995E12">
        <w:rPr>
          <w:rFonts w:ascii="Times New Roman" w:hAnsi="Times New Roman" w:cs="Times New Roman"/>
          <w:sz w:val="24"/>
          <w:szCs w:val="24"/>
        </w:rPr>
        <w:t xml:space="preserve">. Et fellestrekk er at temperaturen øker over hele området og til alle årstider. </w:t>
      </w:r>
      <w:r>
        <w:rPr>
          <w:rFonts w:ascii="Times New Roman" w:hAnsi="Times New Roman" w:cs="Times New Roman"/>
          <w:sz w:val="24"/>
          <w:szCs w:val="24"/>
        </w:rPr>
        <w:t xml:space="preserve">Figur </w:t>
      </w:r>
      <w:r w:rsidRPr="008E7B64">
        <w:rPr>
          <w:rFonts w:ascii="Times New Roman" w:hAnsi="Times New Roman" w:cs="Times New Roman"/>
          <w:sz w:val="24"/>
          <w:szCs w:val="24"/>
          <w:highlight w:val="yellow"/>
        </w:rPr>
        <w:t>xx2</w:t>
      </w:r>
      <w:r>
        <w:rPr>
          <w:rFonts w:ascii="Times New Roman" w:hAnsi="Times New Roman" w:cs="Times New Roman"/>
          <w:sz w:val="24"/>
          <w:szCs w:val="24"/>
        </w:rPr>
        <w:t xml:space="preserve"> og </w:t>
      </w:r>
      <w:r w:rsidRPr="008E7B64">
        <w:rPr>
          <w:rFonts w:ascii="Times New Roman" w:hAnsi="Times New Roman" w:cs="Times New Roman"/>
          <w:sz w:val="24"/>
          <w:szCs w:val="24"/>
          <w:highlight w:val="yellow"/>
        </w:rPr>
        <w:t>xx3</w:t>
      </w:r>
      <w:r>
        <w:rPr>
          <w:rFonts w:ascii="Times New Roman" w:hAnsi="Times New Roman" w:cs="Times New Roman"/>
          <w:sz w:val="24"/>
          <w:szCs w:val="24"/>
        </w:rPr>
        <w:t xml:space="preserve"> viser endringer mellom periode 1961-90 og perioden 2071-2100</w:t>
      </w:r>
      <w:r w:rsidRPr="008E7B64">
        <w:footnoteReference w:id="3"/>
      </w:r>
      <w:r>
        <w:rPr>
          <w:rFonts w:ascii="Times New Roman" w:hAnsi="Times New Roman" w:cs="Times New Roman"/>
          <w:sz w:val="24"/>
          <w:szCs w:val="24"/>
        </w:rPr>
        <w:t xml:space="preserve">.  Tabell </w:t>
      </w:r>
      <w:r w:rsidRPr="008E7B64">
        <w:rPr>
          <w:rFonts w:ascii="Times New Roman" w:hAnsi="Times New Roman" w:cs="Times New Roman"/>
          <w:sz w:val="24"/>
          <w:szCs w:val="24"/>
          <w:highlight w:val="yellow"/>
        </w:rPr>
        <w:t>xx1</w:t>
      </w:r>
      <w:r>
        <w:rPr>
          <w:rFonts w:ascii="Times New Roman" w:hAnsi="Times New Roman" w:cs="Times New Roman"/>
          <w:sz w:val="24"/>
          <w:szCs w:val="24"/>
        </w:rPr>
        <w:t xml:space="preserve"> viser forventet </w:t>
      </w:r>
      <w:r w:rsidRPr="00995E12">
        <w:rPr>
          <w:rFonts w:ascii="Times New Roman" w:hAnsi="Times New Roman" w:cs="Times New Roman"/>
          <w:sz w:val="24"/>
          <w:szCs w:val="24"/>
        </w:rPr>
        <w:t>temperaturøkning</w:t>
      </w:r>
      <w:r>
        <w:rPr>
          <w:rFonts w:ascii="Times New Roman" w:hAnsi="Times New Roman" w:cs="Times New Roman"/>
          <w:sz w:val="24"/>
          <w:szCs w:val="24"/>
        </w:rPr>
        <w:t xml:space="preserve"> på Vest-Spitsbergen (Svalbard Lufthavn/Longyearbyen) fra</w:t>
      </w:r>
      <w:r w:rsidRPr="00C069B3">
        <w:rPr>
          <w:rFonts w:ascii="Times New Roman" w:hAnsi="Times New Roman" w:cs="Times New Roman"/>
          <w:sz w:val="24"/>
          <w:szCs w:val="24"/>
        </w:rPr>
        <w:t xml:space="preserve"> 1961-1990 til 2071-2100</w:t>
      </w:r>
      <w:r>
        <w:rPr>
          <w:rFonts w:ascii="Times New Roman" w:hAnsi="Times New Roman" w:cs="Times New Roman"/>
          <w:sz w:val="24"/>
          <w:szCs w:val="24"/>
        </w:rPr>
        <w:t xml:space="preserve">, mens Tabell </w:t>
      </w:r>
      <w:r w:rsidRPr="008E7B64">
        <w:rPr>
          <w:rFonts w:ascii="Times New Roman" w:hAnsi="Times New Roman" w:cs="Times New Roman"/>
          <w:sz w:val="24"/>
          <w:szCs w:val="24"/>
          <w:highlight w:val="yellow"/>
        </w:rPr>
        <w:t>xx2</w:t>
      </w:r>
      <w:r>
        <w:rPr>
          <w:rFonts w:ascii="Times New Roman" w:hAnsi="Times New Roman" w:cs="Times New Roman"/>
          <w:sz w:val="24"/>
          <w:szCs w:val="24"/>
        </w:rPr>
        <w:t xml:space="preserve"> </w:t>
      </w:r>
      <w:r w:rsidRPr="00C621C9">
        <w:rPr>
          <w:rFonts w:ascii="Times New Roman" w:hAnsi="Times New Roman" w:cs="Times New Roman"/>
          <w:sz w:val="24"/>
          <w:szCs w:val="24"/>
        </w:rPr>
        <w:t>viser antall døgn per år ved Svalbard Lufthavn med middeltemperatur under/over utvalgte terskelverdier</w:t>
      </w:r>
      <w:r w:rsidRPr="00C069B3">
        <w:rPr>
          <w:rFonts w:ascii="Times New Roman" w:hAnsi="Times New Roman" w:cs="Times New Roman"/>
          <w:sz w:val="24"/>
          <w:szCs w:val="24"/>
        </w:rPr>
        <w:t xml:space="preserve">. </w:t>
      </w:r>
    </w:p>
    <w:p w:rsidR="000C4841" w:rsidRDefault="000C4841" w:rsidP="000C4841">
      <w:pPr>
        <w:pStyle w:val="NoSpacing"/>
        <w:rPr>
          <w:rFonts w:ascii="Times New Roman" w:hAnsi="Times New Roman" w:cs="Times New Roman"/>
          <w:sz w:val="24"/>
          <w:szCs w:val="24"/>
        </w:rPr>
      </w:pPr>
    </w:p>
    <w:p w:rsidR="000C4841" w:rsidRDefault="000C4841" w:rsidP="000C4841">
      <w:pPr>
        <w:pStyle w:val="NoSpacing"/>
        <w:shd w:val="clear" w:color="auto" w:fill="B8CCE4" w:themeFill="accent1" w:themeFillTint="66"/>
        <w:rPr>
          <w:rFonts w:ascii="Times New Roman" w:hAnsi="Times New Roman" w:cs="Times New Roman"/>
          <w:sz w:val="24"/>
          <w:szCs w:val="24"/>
        </w:rPr>
      </w:pPr>
      <w:r w:rsidRPr="001C47A1">
        <w:rPr>
          <w:rFonts w:ascii="Times New Roman" w:hAnsi="Times New Roman" w:cs="Times New Roman"/>
          <w:b/>
          <w:i/>
          <w:sz w:val="24"/>
          <w:szCs w:val="24"/>
        </w:rPr>
        <w:t>For Vest-Spitsbergen er det ganske tydelig at det forventes størst temperaturendringer høst og vinter, og at til alle årstider vil den minste temperaturøkningen forekomme langs vestkysten</w:t>
      </w:r>
      <w:r w:rsidRPr="001C47A1">
        <w:rPr>
          <w:rFonts w:ascii="Times New Roman" w:hAnsi="Times New Roman" w:cs="Times New Roman"/>
          <w:sz w:val="24"/>
          <w:szCs w:val="24"/>
        </w:rPr>
        <w:t xml:space="preserve"> (Figur </w:t>
      </w:r>
      <w:r w:rsidRPr="008E7B64">
        <w:rPr>
          <w:rFonts w:ascii="Times New Roman" w:hAnsi="Times New Roman" w:cs="Times New Roman"/>
          <w:sz w:val="24"/>
          <w:szCs w:val="24"/>
          <w:highlight w:val="yellow"/>
        </w:rPr>
        <w:t>xx2</w:t>
      </w:r>
      <w:r w:rsidRPr="001C47A1">
        <w:rPr>
          <w:rFonts w:ascii="Times New Roman" w:hAnsi="Times New Roman" w:cs="Times New Roman"/>
          <w:sz w:val="24"/>
          <w:szCs w:val="24"/>
        </w:rPr>
        <w:t>)</w:t>
      </w:r>
      <w:r w:rsidRPr="001C47A1">
        <w:rPr>
          <w:rFonts w:ascii="Times New Roman" w:hAnsi="Times New Roman" w:cs="Times New Roman"/>
          <w:b/>
          <w:i/>
          <w:sz w:val="24"/>
          <w:szCs w:val="24"/>
        </w:rPr>
        <w:t xml:space="preserve">. Oppvarmingen blir størst innerst i fjordstrøkene og i østlige områder. Årstemperaturen </w:t>
      </w:r>
      <w:r w:rsidRPr="001C47A1">
        <w:rPr>
          <w:rFonts w:ascii="Times New Roman" w:hAnsi="Times New Roman" w:cs="Times New Roman"/>
          <w:sz w:val="24"/>
          <w:szCs w:val="24"/>
        </w:rPr>
        <w:t xml:space="preserve">(Figur </w:t>
      </w:r>
      <w:r w:rsidRPr="008E7B64">
        <w:rPr>
          <w:rFonts w:ascii="Times New Roman" w:hAnsi="Times New Roman" w:cs="Times New Roman"/>
          <w:sz w:val="24"/>
          <w:szCs w:val="24"/>
          <w:highlight w:val="yellow"/>
        </w:rPr>
        <w:t>xx3</w:t>
      </w:r>
      <w:r w:rsidRPr="001C47A1">
        <w:rPr>
          <w:rFonts w:ascii="Times New Roman" w:hAnsi="Times New Roman" w:cs="Times New Roman"/>
          <w:sz w:val="24"/>
          <w:szCs w:val="24"/>
        </w:rPr>
        <w:t>)</w:t>
      </w:r>
      <w:r w:rsidRPr="001C47A1">
        <w:rPr>
          <w:rFonts w:ascii="Times New Roman" w:hAnsi="Times New Roman" w:cs="Times New Roman"/>
          <w:b/>
          <w:i/>
          <w:sz w:val="24"/>
          <w:szCs w:val="24"/>
        </w:rPr>
        <w:t xml:space="preserve"> viser samme trekk - minst temperaturøkning (mindre enn 3 °C) ytterst ved kysten i sørvest og størst økning i indre og nordøstlige deler.</w:t>
      </w:r>
    </w:p>
    <w:p w:rsidR="000C4841" w:rsidRDefault="000C4841" w:rsidP="000C4841">
      <w:pPr>
        <w:pStyle w:val="NoSpacing"/>
        <w:shd w:val="clear" w:color="auto" w:fill="B8CCE4" w:themeFill="accent1" w:themeFillTint="66"/>
        <w:rPr>
          <w:rFonts w:ascii="Times New Roman" w:hAnsi="Times New Roman" w:cs="Times New Roman"/>
          <w:sz w:val="24"/>
          <w:szCs w:val="24"/>
        </w:rPr>
      </w:pPr>
    </w:p>
    <w:p w:rsidR="000C4841" w:rsidRDefault="000C4841" w:rsidP="000C4841">
      <w:pPr>
        <w:pStyle w:val="NoSpacing"/>
        <w:shd w:val="clear" w:color="auto" w:fill="B8CCE4" w:themeFill="accent1" w:themeFillTint="66"/>
        <w:rPr>
          <w:rFonts w:ascii="Times New Roman" w:hAnsi="Times New Roman" w:cs="Times New Roman"/>
          <w:b/>
          <w:i/>
          <w:sz w:val="24"/>
          <w:szCs w:val="24"/>
        </w:rPr>
      </w:pPr>
      <w:r>
        <w:rPr>
          <w:rFonts w:ascii="Times New Roman" w:hAnsi="Times New Roman" w:cs="Times New Roman"/>
          <w:b/>
          <w:i/>
          <w:sz w:val="24"/>
          <w:szCs w:val="24"/>
        </w:rPr>
        <w:lastRenderedPageBreak/>
        <w:t>M</w:t>
      </w:r>
      <w:r w:rsidRPr="00317DBE">
        <w:rPr>
          <w:rFonts w:ascii="Times New Roman" w:hAnsi="Times New Roman" w:cs="Times New Roman"/>
          <w:b/>
          <w:i/>
          <w:sz w:val="24"/>
          <w:szCs w:val="24"/>
        </w:rPr>
        <w:t xml:space="preserve">ot slutten av dette hundreåret </w:t>
      </w:r>
      <w:r>
        <w:rPr>
          <w:rFonts w:ascii="Times New Roman" w:hAnsi="Times New Roman" w:cs="Times New Roman"/>
          <w:b/>
          <w:i/>
          <w:sz w:val="24"/>
          <w:szCs w:val="24"/>
        </w:rPr>
        <w:t>forventes det</w:t>
      </w:r>
      <w:r w:rsidRPr="00317DBE">
        <w:rPr>
          <w:rFonts w:ascii="Times New Roman" w:hAnsi="Times New Roman" w:cs="Times New Roman"/>
          <w:b/>
          <w:i/>
          <w:sz w:val="24"/>
          <w:szCs w:val="24"/>
        </w:rPr>
        <w:t xml:space="preserve"> middeltemperaturen for høst og for året </w:t>
      </w:r>
      <w:r>
        <w:rPr>
          <w:rFonts w:ascii="Times New Roman" w:hAnsi="Times New Roman" w:cs="Times New Roman"/>
          <w:b/>
          <w:i/>
          <w:sz w:val="24"/>
          <w:szCs w:val="24"/>
        </w:rPr>
        <w:t xml:space="preserve">som helhet vil </w:t>
      </w:r>
      <w:r w:rsidRPr="00317DBE">
        <w:rPr>
          <w:rFonts w:ascii="Times New Roman" w:hAnsi="Times New Roman" w:cs="Times New Roman"/>
          <w:b/>
          <w:i/>
          <w:sz w:val="24"/>
          <w:szCs w:val="24"/>
        </w:rPr>
        <w:t>være over 0 °C</w:t>
      </w:r>
      <w:r>
        <w:rPr>
          <w:rFonts w:ascii="Times New Roman" w:hAnsi="Times New Roman" w:cs="Times New Roman"/>
          <w:b/>
          <w:i/>
          <w:sz w:val="24"/>
          <w:szCs w:val="24"/>
        </w:rPr>
        <w:t xml:space="preserve"> </w:t>
      </w:r>
      <w:r w:rsidRPr="008C6BB6">
        <w:rPr>
          <w:rFonts w:ascii="Times New Roman" w:hAnsi="Times New Roman" w:cs="Times New Roman"/>
          <w:sz w:val="24"/>
          <w:szCs w:val="24"/>
        </w:rPr>
        <w:t xml:space="preserve">(Tabell </w:t>
      </w:r>
      <w:r w:rsidRPr="008E7B64">
        <w:rPr>
          <w:rFonts w:ascii="Times New Roman" w:hAnsi="Times New Roman" w:cs="Times New Roman"/>
          <w:sz w:val="24"/>
          <w:szCs w:val="24"/>
          <w:highlight w:val="yellow"/>
        </w:rPr>
        <w:t>xx1</w:t>
      </w:r>
      <w:r w:rsidRPr="008C6BB6">
        <w:rPr>
          <w:rFonts w:ascii="Times New Roman" w:hAnsi="Times New Roman" w:cs="Times New Roman"/>
          <w:sz w:val="24"/>
          <w:szCs w:val="24"/>
        </w:rPr>
        <w:t>)</w:t>
      </w:r>
      <w:r w:rsidRPr="00317DBE">
        <w:rPr>
          <w:rFonts w:ascii="Times New Roman" w:hAnsi="Times New Roman" w:cs="Times New Roman"/>
          <w:b/>
          <w:i/>
          <w:sz w:val="24"/>
          <w:szCs w:val="24"/>
        </w:rPr>
        <w:t xml:space="preserve">. </w:t>
      </w:r>
      <w:r>
        <w:rPr>
          <w:rFonts w:ascii="Times New Roman" w:hAnsi="Times New Roman" w:cs="Times New Roman"/>
          <w:b/>
          <w:i/>
          <w:sz w:val="24"/>
          <w:szCs w:val="24"/>
        </w:rPr>
        <w:t>A</w:t>
      </w:r>
      <w:r w:rsidRPr="00317DBE">
        <w:rPr>
          <w:rFonts w:ascii="Times New Roman" w:hAnsi="Times New Roman" w:cs="Times New Roman"/>
          <w:b/>
          <w:i/>
          <w:sz w:val="24"/>
          <w:szCs w:val="24"/>
        </w:rPr>
        <w:t xml:space="preserve">llerede i midten av dette hundreåret vil </w:t>
      </w:r>
      <w:r>
        <w:rPr>
          <w:rFonts w:ascii="Times New Roman" w:hAnsi="Times New Roman" w:cs="Times New Roman"/>
          <w:b/>
          <w:i/>
          <w:sz w:val="24"/>
          <w:szCs w:val="24"/>
        </w:rPr>
        <w:t xml:space="preserve">det </w:t>
      </w:r>
      <w:r w:rsidRPr="00317DBE">
        <w:rPr>
          <w:rFonts w:ascii="Times New Roman" w:hAnsi="Times New Roman" w:cs="Times New Roman"/>
          <w:b/>
          <w:i/>
          <w:sz w:val="24"/>
          <w:szCs w:val="24"/>
        </w:rPr>
        <w:t xml:space="preserve">være ca. 10 færre døgn med middeltemperatur under -20 °C og ca. 20 færre døgn </w:t>
      </w:r>
      <w:r>
        <w:rPr>
          <w:rFonts w:ascii="Times New Roman" w:hAnsi="Times New Roman" w:cs="Times New Roman"/>
          <w:b/>
          <w:i/>
          <w:sz w:val="24"/>
          <w:szCs w:val="24"/>
        </w:rPr>
        <w:t>med middeltemperatur under</w:t>
      </w:r>
      <w:r w:rsidRPr="00317DBE">
        <w:rPr>
          <w:rFonts w:ascii="Times New Roman" w:hAnsi="Times New Roman" w:cs="Times New Roman"/>
          <w:b/>
          <w:i/>
          <w:sz w:val="24"/>
          <w:szCs w:val="24"/>
        </w:rPr>
        <w:t xml:space="preserve"> -10 °C</w:t>
      </w:r>
      <w:r>
        <w:rPr>
          <w:rFonts w:ascii="Times New Roman" w:hAnsi="Times New Roman" w:cs="Times New Roman"/>
          <w:b/>
          <w:i/>
          <w:sz w:val="24"/>
          <w:szCs w:val="24"/>
        </w:rPr>
        <w:t xml:space="preserve">, mens </w:t>
      </w:r>
      <w:r w:rsidRPr="00317DBE">
        <w:rPr>
          <w:rFonts w:ascii="Times New Roman" w:hAnsi="Times New Roman" w:cs="Times New Roman"/>
          <w:b/>
          <w:i/>
          <w:sz w:val="24"/>
          <w:szCs w:val="24"/>
        </w:rPr>
        <w:t>middeltemperaturen fortsatt</w:t>
      </w:r>
      <w:r>
        <w:rPr>
          <w:rFonts w:ascii="Times New Roman" w:hAnsi="Times New Roman" w:cs="Times New Roman"/>
          <w:b/>
          <w:i/>
          <w:sz w:val="24"/>
          <w:szCs w:val="24"/>
        </w:rPr>
        <w:t xml:space="preserve"> vil</w:t>
      </w:r>
      <w:r w:rsidRPr="00317DBE">
        <w:rPr>
          <w:rFonts w:ascii="Times New Roman" w:hAnsi="Times New Roman" w:cs="Times New Roman"/>
          <w:b/>
          <w:i/>
          <w:sz w:val="24"/>
          <w:szCs w:val="24"/>
        </w:rPr>
        <w:t xml:space="preserve"> være under 0 °C</w:t>
      </w:r>
      <w:r w:rsidRPr="008C6BB6">
        <w:rPr>
          <w:rFonts w:ascii="Times New Roman" w:hAnsi="Times New Roman" w:cs="Times New Roman"/>
          <w:b/>
          <w:i/>
          <w:sz w:val="24"/>
          <w:szCs w:val="24"/>
        </w:rPr>
        <w:t xml:space="preserve"> </w:t>
      </w:r>
      <w:r w:rsidRPr="00317DBE">
        <w:rPr>
          <w:rFonts w:ascii="Times New Roman" w:hAnsi="Times New Roman" w:cs="Times New Roman"/>
          <w:b/>
          <w:i/>
          <w:sz w:val="24"/>
          <w:szCs w:val="24"/>
        </w:rPr>
        <w:t>i de aller fleste døgn i vinterperioden</w:t>
      </w:r>
      <w:r>
        <w:rPr>
          <w:rFonts w:ascii="Times New Roman" w:hAnsi="Times New Roman" w:cs="Times New Roman"/>
          <w:b/>
          <w:i/>
          <w:sz w:val="24"/>
          <w:szCs w:val="24"/>
        </w:rPr>
        <w:t xml:space="preserve"> </w:t>
      </w:r>
      <w:r w:rsidRPr="008C6BB6">
        <w:rPr>
          <w:rFonts w:ascii="Times New Roman" w:hAnsi="Times New Roman" w:cs="Times New Roman"/>
          <w:sz w:val="24"/>
          <w:szCs w:val="24"/>
        </w:rPr>
        <w:t xml:space="preserve">(Tabell </w:t>
      </w:r>
      <w:r w:rsidRPr="008E7B64">
        <w:rPr>
          <w:rFonts w:ascii="Times New Roman" w:hAnsi="Times New Roman" w:cs="Times New Roman"/>
          <w:sz w:val="24"/>
          <w:szCs w:val="24"/>
          <w:highlight w:val="yellow"/>
        </w:rPr>
        <w:t>xx2</w:t>
      </w:r>
      <w:r w:rsidRPr="008C6BB6">
        <w:rPr>
          <w:rFonts w:ascii="Times New Roman" w:hAnsi="Times New Roman" w:cs="Times New Roman"/>
          <w:sz w:val="24"/>
          <w:szCs w:val="24"/>
        </w:rPr>
        <w:t>)</w:t>
      </w:r>
      <w:r w:rsidRPr="00317DBE">
        <w:rPr>
          <w:rFonts w:ascii="Times New Roman" w:hAnsi="Times New Roman" w:cs="Times New Roman"/>
          <w:b/>
          <w:i/>
          <w:sz w:val="24"/>
          <w:szCs w:val="24"/>
        </w:rPr>
        <w:t>. Sommerstid vil døgn med middeltemperatur under 0 °C bli meget sjeldne, mens antall døgn varmere enn 5 og 10 °C vil øke betydelig</w:t>
      </w:r>
      <w:r>
        <w:rPr>
          <w:rFonts w:ascii="Times New Roman" w:hAnsi="Times New Roman" w:cs="Times New Roman"/>
          <w:b/>
          <w:i/>
          <w:sz w:val="24"/>
          <w:szCs w:val="24"/>
        </w:rPr>
        <w:t xml:space="preserve"> </w:t>
      </w:r>
      <w:r w:rsidRPr="008C6BB6">
        <w:rPr>
          <w:rFonts w:ascii="Times New Roman" w:hAnsi="Times New Roman" w:cs="Times New Roman"/>
          <w:sz w:val="24"/>
          <w:szCs w:val="24"/>
        </w:rPr>
        <w:t xml:space="preserve">(Tabell </w:t>
      </w:r>
      <w:r w:rsidRPr="008E7B64">
        <w:rPr>
          <w:rFonts w:ascii="Times New Roman" w:hAnsi="Times New Roman" w:cs="Times New Roman"/>
          <w:sz w:val="24"/>
          <w:szCs w:val="24"/>
          <w:highlight w:val="yellow"/>
        </w:rPr>
        <w:t>xx2</w:t>
      </w:r>
      <w:r w:rsidRPr="008C6BB6">
        <w:rPr>
          <w:rFonts w:ascii="Times New Roman" w:hAnsi="Times New Roman" w:cs="Times New Roman"/>
          <w:sz w:val="24"/>
          <w:szCs w:val="24"/>
        </w:rPr>
        <w:t>)</w:t>
      </w:r>
      <w:r w:rsidRPr="00317DBE">
        <w:rPr>
          <w:rFonts w:ascii="Times New Roman" w:hAnsi="Times New Roman" w:cs="Times New Roman"/>
          <w:b/>
          <w:i/>
          <w:sz w:val="24"/>
          <w:szCs w:val="24"/>
        </w:rPr>
        <w:t>.</w:t>
      </w:r>
    </w:p>
    <w:p w:rsidR="000C4841" w:rsidRDefault="000C4841" w:rsidP="000C4841">
      <w:pPr>
        <w:pStyle w:val="NoSpacing"/>
        <w:rPr>
          <w:rFonts w:ascii="Times New Roman" w:hAnsi="Times New Roman" w:cs="Times New Roman"/>
          <w:sz w:val="24"/>
          <w:szCs w:val="24"/>
        </w:rPr>
      </w:pPr>
    </w:p>
    <w:p w:rsidR="000C4841" w:rsidRDefault="000C4841" w:rsidP="000C4841">
      <w:pPr>
        <w:rPr>
          <w:rFonts w:ascii="Times New Roman" w:hAnsi="Times New Roman" w:cs="Times New Roman"/>
          <w:sz w:val="24"/>
          <w:szCs w:val="24"/>
        </w:rPr>
      </w:pPr>
      <w:r>
        <w:rPr>
          <w:rFonts w:ascii="Times New Roman" w:hAnsi="Times New Roman" w:cs="Times New Roman"/>
          <w:sz w:val="24"/>
          <w:szCs w:val="24"/>
        </w:rPr>
        <w:t xml:space="preserve">Det vil også i fremtidens klima være store variasjoner fra år-til-år og på dekadeskala. Temperaturøkningen frem til midten av dette hundreåret er grovt anslått til ca. halvparten av verdiene angitt i Tabell </w:t>
      </w:r>
      <w:r w:rsidRPr="008E7B64">
        <w:rPr>
          <w:rFonts w:ascii="Times New Roman" w:hAnsi="Times New Roman" w:cs="Times New Roman"/>
          <w:sz w:val="24"/>
          <w:szCs w:val="24"/>
          <w:highlight w:val="yellow"/>
        </w:rPr>
        <w:t>xx1</w:t>
      </w:r>
      <w:r>
        <w:rPr>
          <w:rFonts w:ascii="Times New Roman" w:hAnsi="Times New Roman" w:cs="Times New Roman"/>
          <w:sz w:val="24"/>
          <w:szCs w:val="24"/>
        </w:rPr>
        <w:t xml:space="preserve">. </w:t>
      </w:r>
    </w:p>
    <w:p w:rsidR="000C4841" w:rsidRDefault="000C4841" w:rsidP="000C4841">
      <w:pPr>
        <w:rPr>
          <w:rFonts w:ascii="Times New Roman" w:hAnsi="Times New Roman" w:cs="Times New Roman"/>
          <w:sz w:val="24"/>
          <w:szCs w:val="24"/>
        </w:rPr>
      </w:pPr>
      <w:r w:rsidRPr="00185019">
        <w:rPr>
          <w:rFonts w:ascii="Times New Roman" w:hAnsi="Times New Roman" w:cs="Times New Roman"/>
          <w:sz w:val="24"/>
          <w:szCs w:val="24"/>
        </w:rPr>
        <w:t>Det er også verd å merke seg at den forventede gjennomsnittlige årstemperaturøkningen på Vest-Spitsbergen på ca. 7 °C tilsvarer 0,64 °C per tiår - dvs. to til tre ganger sterkere økningstakt enn de 0,25 °C per tiår som har vært observert i de siste hundre årene.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0C4841" w:rsidTr="000C4841">
        <w:tc>
          <w:tcPr>
            <w:tcW w:w="9212" w:type="dxa"/>
          </w:tcPr>
          <w:p w:rsidR="000C4841" w:rsidRDefault="000C4841" w:rsidP="000C4841">
            <w:pPr>
              <w:pStyle w:val="NoSpacing"/>
              <w:jc w:val="center"/>
              <w:rPr>
                <w:rFonts w:ascii="Times New Roman" w:hAnsi="Times New Roman" w:cs="Times New Roman"/>
                <w:sz w:val="24"/>
                <w:szCs w:val="24"/>
              </w:rPr>
            </w:pPr>
          </w:p>
          <w:p w:rsidR="000C4841" w:rsidRDefault="000C4841" w:rsidP="000C4841">
            <w:pPr>
              <w:pStyle w:val="NoSpacing"/>
              <w:rPr>
                <w:rFonts w:ascii="Times New Roman" w:hAnsi="Times New Roman" w:cs="Times New Roman"/>
                <w:sz w:val="24"/>
                <w:szCs w:val="24"/>
              </w:rPr>
            </w:pPr>
            <w:r w:rsidRPr="00995E12">
              <w:rPr>
                <w:rFonts w:ascii="Times New Roman" w:hAnsi="Times New Roman" w:cs="Times New Roman"/>
                <w:noProof/>
                <w:color w:val="FF0000"/>
                <w:sz w:val="24"/>
                <w:szCs w:val="24"/>
                <w:lang w:eastAsia="zh-CN"/>
              </w:rPr>
              <w:drawing>
                <wp:inline distT="0" distB="0" distL="0" distR="0" wp14:anchorId="3691B94B" wp14:editId="0F7E4113">
                  <wp:extent cx="4013200" cy="4013200"/>
                  <wp:effectExtent l="0" t="0" r="6350" b="6350"/>
                  <wp:docPr id="38" name="Picture 1" descr="C:\Users\oseth\AppData\Local\Temp\wza51b\T2m_response_MPI_B2-C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seth\AppData\Local\Temp\wza51b\T2m_response_MPI_B2-CN.png"/>
                          <pic:cNvPicPr>
                            <a:picLocks noChangeAspect="1" noChangeArrowheads="1"/>
                          </pic:cNvPicPr>
                        </pic:nvPicPr>
                        <pic:blipFill>
                          <a:blip r:embed="rId11" cstate="print"/>
                          <a:srcRect/>
                          <a:stretch>
                            <a:fillRect/>
                          </a:stretch>
                        </pic:blipFill>
                        <pic:spPr bwMode="auto">
                          <a:xfrm>
                            <a:off x="0" y="0"/>
                            <a:ext cx="4012011" cy="4012011"/>
                          </a:xfrm>
                          <a:prstGeom prst="rect">
                            <a:avLst/>
                          </a:prstGeom>
                          <a:noFill/>
                          <a:ln w="9525">
                            <a:noFill/>
                            <a:miter lim="800000"/>
                            <a:headEnd/>
                            <a:tailEnd/>
                          </a:ln>
                        </pic:spPr>
                      </pic:pic>
                    </a:graphicData>
                  </a:graphic>
                </wp:inline>
              </w:drawing>
            </w:r>
          </w:p>
        </w:tc>
      </w:tr>
      <w:tr w:rsidR="000C4841" w:rsidTr="000C4841">
        <w:tc>
          <w:tcPr>
            <w:tcW w:w="9212" w:type="dxa"/>
          </w:tcPr>
          <w:p w:rsidR="000C4841" w:rsidRDefault="000C4841" w:rsidP="000C4841">
            <w:pPr>
              <w:pStyle w:val="NoSpacing"/>
              <w:rPr>
                <w:rFonts w:ascii="Times New Roman" w:hAnsi="Times New Roman" w:cs="Times New Roman"/>
                <w:i/>
                <w:sz w:val="24"/>
                <w:szCs w:val="24"/>
              </w:rPr>
            </w:pPr>
          </w:p>
          <w:p w:rsidR="000C4841" w:rsidRDefault="000C4841" w:rsidP="000C4841">
            <w:pPr>
              <w:pStyle w:val="NoSpacing"/>
              <w:rPr>
                <w:rFonts w:ascii="Times New Roman" w:hAnsi="Times New Roman" w:cs="Times New Roman"/>
                <w:i/>
                <w:sz w:val="24"/>
                <w:szCs w:val="24"/>
              </w:rPr>
            </w:pPr>
            <w:r w:rsidRPr="00C621C9">
              <w:rPr>
                <w:rFonts w:cstheme="minorHAnsi"/>
                <w:b/>
                <w:i/>
              </w:rPr>
              <w:t xml:space="preserve">Figur </w:t>
            </w:r>
            <w:r w:rsidRPr="008E7B64">
              <w:rPr>
                <w:rFonts w:cstheme="minorHAnsi"/>
                <w:b/>
                <w:i/>
                <w:highlight w:val="yellow"/>
              </w:rPr>
              <w:t>xx2</w:t>
            </w:r>
            <w:r w:rsidRPr="00C621C9">
              <w:rPr>
                <w:rFonts w:cstheme="minorHAnsi"/>
                <w:b/>
                <w:i/>
              </w:rPr>
              <w:t>:</w:t>
            </w:r>
            <w:r w:rsidRPr="00ED4B54">
              <w:rPr>
                <w:rFonts w:ascii="Times New Roman" w:hAnsi="Times New Roman" w:cs="Times New Roman"/>
                <w:i/>
                <w:sz w:val="24"/>
                <w:szCs w:val="24"/>
              </w:rPr>
              <w:t xml:space="preserve"> </w:t>
            </w:r>
            <w:r w:rsidRPr="00C621C9">
              <w:rPr>
                <w:rFonts w:cstheme="minorHAnsi"/>
                <w:i/>
              </w:rPr>
              <w:t>Temperaturendringer (°C) fra 1961-90 til 2071-2100 for vinter (DJF), vår (MAM), sommer (JJA) og høst (SON).</w:t>
            </w:r>
            <w:r w:rsidRPr="00ED4B54">
              <w:rPr>
                <w:rFonts w:ascii="Times New Roman" w:hAnsi="Times New Roman" w:cs="Times New Roman"/>
                <w:i/>
                <w:sz w:val="24"/>
                <w:szCs w:val="24"/>
              </w:rPr>
              <w:t xml:space="preserve"> </w:t>
            </w:r>
          </w:p>
          <w:p w:rsidR="000C4841" w:rsidRDefault="000C4841" w:rsidP="000C4841">
            <w:pPr>
              <w:pStyle w:val="NoSpacing"/>
              <w:rPr>
                <w:rFonts w:ascii="Times New Roman" w:hAnsi="Times New Roman" w:cs="Times New Roman"/>
                <w:i/>
                <w:sz w:val="24"/>
                <w:szCs w:val="24"/>
              </w:rPr>
            </w:pPr>
          </w:p>
          <w:p w:rsidR="000C4841" w:rsidRPr="00ED4B54" w:rsidRDefault="000C4841" w:rsidP="000C4841">
            <w:pPr>
              <w:pStyle w:val="NoSpacing"/>
              <w:rPr>
                <w:rFonts w:ascii="Times New Roman" w:hAnsi="Times New Roman" w:cs="Times New Roman"/>
                <w:i/>
                <w:sz w:val="24"/>
                <w:szCs w:val="24"/>
              </w:rPr>
            </w:pPr>
          </w:p>
        </w:tc>
      </w:tr>
      <w:tr w:rsidR="000C4841" w:rsidTr="000C4841">
        <w:tc>
          <w:tcPr>
            <w:tcW w:w="9212" w:type="dxa"/>
          </w:tcPr>
          <w:p w:rsidR="000C4841" w:rsidRDefault="000C4841" w:rsidP="000C4841">
            <w:pPr>
              <w:pStyle w:val="NoSpacing"/>
              <w:rPr>
                <w:rFonts w:ascii="Times New Roman" w:hAnsi="Times New Roman" w:cs="Times New Roman"/>
                <w:i/>
                <w:sz w:val="24"/>
                <w:szCs w:val="24"/>
              </w:rPr>
            </w:pPr>
            <w:r w:rsidRPr="00995E12">
              <w:rPr>
                <w:rFonts w:ascii="Times New Roman" w:hAnsi="Times New Roman" w:cs="Times New Roman"/>
                <w:noProof/>
                <w:sz w:val="24"/>
                <w:szCs w:val="24"/>
                <w:lang w:eastAsia="zh-CN"/>
              </w:rPr>
              <w:lastRenderedPageBreak/>
              <w:drawing>
                <wp:inline distT="0" distB="0" distL="0" distR="0" wp14:anchorId="6DC5BFCA" wp14:editId="565BA1D7">
                  <wp:extent cx="2621280" cy="2621280"/>
                  <wp:effectExtent l="0" t="0" r="7620" b="7620"/>
                  <wp:docPr id="39" name="Picture 2" descr="C:\Users\oseth\AppData\Local\Temp\wzeb5e\T2m_response_MPI_B2-CN_A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seth\AppData\Local\Temp\wzeb5e\T2m_response_MPI_B2-CN_ANN.png"/>
                          <pic:cNvPicPr>
                            <a:picLocks noChangeAspect="1" noChangeArrowheads="1"/>
                          </pic:cNvPicPr>
                        </pic:nvPicPr>
                        <pic:blipFill>
                          <a:blip r:embed="rId12" cstate="print"/>
                          <a:srcRect/>
                          <a:stretch>
                            <a:fillRect/>
                          </a:stretch>
                        </pic:blipFill>
                        <pic:spPr bwMode="auto">
                          <a:xfrm>
                            <a:off x="0" y="0"/>
                            <a:ext cx="2624844" cy="2624844"/>
                          </a:xfrm>
                          <a:prstGeom prst="rect">
                            <a:avLst/>
                          </a:prstGeom>
                          <a:noFill/>
                          <a:ln w="9525">
                            <a:noFill/>
                            <a:miter lim="800000"/>
                            <a:headEnd/>
                            <a:tailEnd/>
                          </a:ln>
                        </pic:spPr>
                      </pic:pic>
                    </a:graphicData>
                  </a:graphic>
                </wp:inline>
              </w:drawing>
            </w:r>
          </w:p>
        </w:tc>
      </w:tr>
      <w:tr w:rsidR="000C4841" w:rsidTr="000C4841">
        <w:tc>
          <w:tcPr>
            <w:tcW w:w="9212" w:type="dxa"/>
          </w:tcPr>
          <w:p w:rsidR="000C4841" w:rsidRDefault="000C4841" w:rsidP="000C4841">
            <w:pPr>
              <w:pStyle w:val="NoSpacing"/>
              <w:rPr>
                <w:rFonts w:ascii="Times New Roman" w:hAnsi="Times New Roman" w:cs="Times New Roman"/>
                <w:i/>
                <w:sz w:val="24"/>
                <w:szCs w:val="24"/>
              </w:rPr>
            </w:pPr>
          </w:p>
          <w:p w:rsidR="000C4841" w:rsidRPr="008C6BB6" w:rsidRDefault="000C4841" w:rsidP="000C4841">
            <w:pPr>
              <w:pStyle w:val="NoSpacing"/>
              <w:rPr>
                <w:rFonts w:ascii="Times New Roman" w:hAnsi="Times New Roman" w:cs="Times New Roman"/>
                <w:i/>
                <w:sz w:val="24"/>
                <w:szCs w:val="24"/>
              </w:rPr>
            </w:pPr>
            <w:r w:rsidRPr="00C621C9">
              <w:rPr>
                <w:rFonts w:cstheme="minorHAnsi"/>
                <w:b/>
                <w:i/>
              </w:rPr>
              <w:t xml:space="preserve">Figur </w:t>
            </w:r>
            <w:r w:rsidRPr="008E7B64">
              <w:rPr>
                <w:rFonts w:cstheme="minorHAnsi"/>
                <w:b/>
                <w:i/>
                <w:highlight w:val="yellow"/>
              </w:rPr>
              <w:t>xx3</w:t>
            </w:r>
            <w:r w:rsidRPr="00C621C9">
              <w:rPr>
                <w:rFonts w:cstheme="minorHAnsi"/>
                <w:b/>
                <w:i/>
              </w:rPr>
              <w:t>:</w:t>
            </w:r>
            <w:r w:rsidRPr="00ED4B54">
              <w:rPr>
                <w:rFonts w:ascii="Times New Roman" w:hAnsi="Times New Roman" w:cs="Times New Roman"/>
                <w:i/>
                <w:sz w:val="24"/>
                <w:szCs w:val="24"/>
              </w:rPr>
              <w:t xml:space="preserve"> </w:t>
            </w:r>
            <w:r w:rsidRPr="00C621C9">
              <w:rPr>
                <w:rFonts w:cstheme="minorHAnsi"/>
                <w:i/>
              </w:rPr>
              <w:t>Endring i årsmiddeltemperatur (°C) fra 1961-90 til 2071-2100.</w:t>
            </w:r>
            <w:r w:rsidRPr="00ED4B54">
              <w:rPr>
                <w:rFonts w:ascii="Times New Roman" w:hAnsi="Times New Roman" w:cs="Times New Roman"/>
                <w:i/>
                <w:sz w:val="24"/>
                <w:szCs w:val="24"/>
              </w:rPr>
              <w:t xml:space="preserve"> </w:t>
            </w:r>
          </w:p>
        </w:tc>
      </w:tr>
    </w:tbl>
    <w:p w:rsidR="000C4841" w:rsidRDefault="000C4841" w:rsidP="000C4841">
      <w:pPr>
        <w:pStyle w:val="NoSpacing"/>
        <w:rPr>
          <w:rFonts w:ascii="Times New Roman" w:hAnsi="Times New Roman" w:cs="Times New Roman"/>
          <w:sz w:val="24"/>
          <w:szCs w:val="24"/>
        </w:rPr>
      </w:pPr>
    </w:p>
    <w:p w:rsidR="000C4841" w:rsidRDefault="000C4841" w:rsidP="000C4841">
      <w:pPr>
        <w:pStyle w:val="NoSpacing"/>
        <w:ind w:left="-142"/>
        <w:rPr>
          <w:rFonts w:cstheme="minorHAnsi"/>
          <w:i/>
          <w:sz w:val="20"/>
        </w:rPr>
      </w:pPr>
      <w:r w:rsidRPr="008C6BB6">
        <w:rPr>
          <w:rFonts w:cstheme="minorHAnsi"/>
          <w:b/>
          <w:i/>
          <w:sz w:val="20"/>
        </w:rPr>
        <w:t xml:space="preserve">Tabell </w:t>
      </w:r>
      <w:r w:rsidRPr="007F4425">
        <w:rPr>
          <w:rFonts w:cstheme="minorHAnsi"/>
          <w:b/>
          <w:i/>
          <w:sz w:val="20"/>
          <w:highlight w:val="yellow"/>
        </w:rPr>
        <w:t>xx1</w:t>
      </w:r>
      <w:r w:rsidRPr="008C6BB6">
        <w:rPr>
          <w:rFonts w:cstheme="minorHAnsi"/>
          <w:i/>
          <w:sz w:val="20"/>
        </w:rPr>
        <w:t xml:space="preserve">. </w:t>
      </w:r>
    </w:p>
    <w:p w:rsidR="000C4841" w:rsidRPr="008C6BB6" w:rsidRDefault="000C4841" w:rsidP="000C4841">
      <w:pPr>
        <w:pStyle w:val="NoSpacing"/>
        <w:ind w:left="-142"/>
        <w:rPr>
          <w:rFonts w:cstheme="minorHAnsi"/>
          <w:i/>
          <w:sz w:val="20"/>
        </w:rPr>
      </w:pPr>
      <w:r w:rsidRPr="008C6BB6">
        <w:rPr>
          <w:rFonts w:cstheme="minorHAnsi"/>
          <w:i/>
          <w:sz w:val="20"/>
        </w:rPr>
        <w:t xml:space="preserve">Middeltemperatur (°C) i perioden 1961-90 og projisert temperaturøkning (°C) fra 1961-1990 til 2071-2100 ved Svalbard Lufthavn/Longyearbyen. Projeksjonene er basert på NorACIA-RCM simuleringer og statistisk nedskalering.  </w:t>
      </w:r>
    </w:p>
    <w:p w:rsidR="000C4841" w:rsidRDefault="000C4841" w:rsidP="000C4841">
      <w:pPr>
        <w:pStyle w:val="NoSpacing"/>
        <w:rPr>
          <w:rFonts w:ascii="Times New Roman" w:hAnsi="Times New Roman" w:cs="Times New Roman"/>
          <w:sz w:val="24"/>
          <w:szCs w:val="24"/>
        </w:rPr>
      </w:pPr>
    </w:p>
    <w:tbl>
      <w:tblPr>
        <w:tblStyle w:val="LightList1"/>
        <w:tblW w:w="8160" w:type="dxa"/>
        <w:tblLook w:val="04A0" w:firstRow="1" w:lastRow="0" w:firstColumn="1" w:lastColumn="0" w:noHBand="0" w:noVBand="1"/>
      </w:tblPr>
      <w:tblGrid>
        <w:gridCol w:w="2160"/>
        <w:gridCol w:w="1200"/>
        <w:gridCol w:w="1200"/>
        <w:gridCol w:w="1200"/>
        <w:gridCol w:w="1200"/>
        <w:gridCol w:w="1200"/>
      </w:tblGrid>
      <w:tr w:rsidR="000C4841" w:rsidRPr="00317DBE" w:rsidTr="000C484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60" w:type="dxa"/>
            <w:noWrap/>
            <w:hideMark/>
          </w:tcPr>
          <w:p w:rsidR="000C4841" w:rsidRPr="00317DBE" w:rsidRDefault="000C4841" w:rsidP="000C4841">
            <w:pPr>
              <w:rPr>
                <w:rFonts w:ascii="Calibri" w:eastAsia="Times New Roman" w:hAnsi="Calibri" w:cs="Calibri"/>
              </w:rPr>
            </w:pPr>
            <w:r w:rsidRPr="00317DBE">
              <w:rPr>
                <w:rFonts w:ascii="Times New Roman" w:hAnsi="Times New Roman" w:cs="Times New Roman"/>
                <w:sz w:val="24"/>
                <w:szCs w:val="24"/>
              </w:rPr>
              <w:t xml:space="preserve">  </w:t>
            </w:r>
            <w:r w:rsidRPr="00317DBE">
              <w:rPr>
                <w:rFonts w:ascii="Calibri" w:eastAsia="Times New Roman" w:hAnsi="Calibri" w:cs="Calibri"/>
              </w:rPr>
              <w:t> </w:t>
            </w:r>
          </w:p>
        </w:tc>
        <w:tc>
          <w:tcPr>
            <w:tcW w:w="1200" w:type="dxa"/>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År</w:t>
            </w:r>
          </w:p>
        </w:tc>
        <w:tc>
          <w:tcPr>
            <w:tcW w:w="1200" w:type="dxa"/>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Vinter</w:t>
            </w:r>
          </w:p>
        </w:tc>
        <w:tc>
          <w:tcPr>
            <w:tcW w:w="1200" w:type="dxa"/>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Vår</w:t>
            </w:r>
          </w:p>
        </w:tc>
        <w:tc>
          <w:tcPr>
            <w:tcW w:w="1200" w:type="dxa"/>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Sommer</w:t>
            </w:r>
          </w:p>
        </w:tc>
        <w:tc>
          <w:tcPr>
            <w:tcW w:w="1200" w:type="dxa"/>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Høst</w:t>
            </w:r>
          </w:p>
        </w:tc>
      </w:tr>
      <w:tr w:rsidR="000C4841" w:rsidRPr="00907B6C" w:rsidTr="000C484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60" w:type="dxa"/>
            <w:noWrap/>
            <w:hideMark/>
          </w:tcPr>
          <w:p w:rsidR="000C4841" w:rsidRPr="00907B6C" w:rsidRDefault="000C4841" w:rsidP="000C4841">
            <w:pPr>
              <w:rPr>
                <w:rFonts w:ascii="Calibri" w:eastAsia="Times New Roman" w:hAnsi="Calibri" w:cs="Calibri"/>
                <w:color w:val="000000"/>
              </w:rPr>
            </w:pPr>
            <w:r w:rsidRPr="00907B6C">
              <w:rPr>
                <w:rFonts w:ascii="Calibri" w:eastAsia="Times New Roman" w:hAnsi="Calibri" w:cs="Calibri"/>
                <w:color w:val="000000"/>
              </w:rPr>
              <w:t>Middel</w:t>
            </w:r>
            <w:r>
              <w:rPr>
                <w:rFonts w:ascii="Calibri" w:eastAsia="Times New Roman" w:hAnsi="Calibri" w:cs="Calibri"/>
                <w:color w:val="000000"/>
              </w:rPr>
              <w:t xml:space="preserve">verdi </w:t>
            </w:r>
            <w:r w:rsidRPr="00907B6C">
              <w:rPr>
                <w:rFonts w:ascii="Calibri" w:eastAsia="Times New Roman" w:hAnsi="Calibri" w:cs="Calibri"/>
                <w:color w:val="000000"/>
              </w:rPr>
              <w:t>1961-90</w:t>
            </w:r>
          </w:p>
        </w:tc>
        <w:tc>
          <w:tcPr>
            <w:tcW w:w="1200" w:type="dxa"/>
            <w:noWrap/>
            <w:hideMark/>
          </w:tcPr>
          <w:p w:rsidR="000C4841" w:rsidRPr="00907B6C"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907B6C">
              <w:rPr>
                <w:rFonts w:ascii="Calibri" w:eastAsia="Times New Roman" w:hAnsi="Calibri" w:cs="Calibri"/>
                <w:color w:val="000000"/>
              </w:rPr>
              <w:t>-6,7</w:t>
            </w:r>
          </w:p>
        </w:tc>
        <w:tc>
          <w:tcPr>
            <w:tcW w:w="1200" w:type="dxa"/>
            <w:noWrap/>
            <w:hideMark/>
          </w:tcPr>
          <w:p w:rsidR="000C4841" w:rsidRPr="00907B6C"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907B6C">
              <w:rPr>
                <w:rFonts w:ascii="Calibri" w:eastAsia="Times New Roman" w:hAnsi="Calibri" w:cs="Calibri"/>
                <w:color w:val="000000"/>
              </w:rPr>
              <w:t>-15,1</w:t>
            </w:r>
          </w:p>
        </w:tc>
        <w:tc>
          <w:tcPr>
            <w:tcW w:w="1200" w:type="dxa"/>
            <w:noWrap/>
            <w:hideMark/>
          </w:tcPr>
          <w:p w:rsidR="000C4841" w:rsidRPr="00907B6C"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907B6C">
              <w:rPr>
                <w:rFonts w:ascii="Calibri" w:eastAsia="Times New Roman" w:hAnsi="Calibri" w:cs="Calibri"/>
                <w:color w:val="000000"/>
              </w:rPr>
              <w:t>-10,8</w:t>
            </w:r>
          </w:p>
        </w:tc>
        <w:tc>
          <w:tcPr>
            <w:tcW w:w="1200" w:type="dxa"/>
            <w:noWrap/>
            <w:hideMark/>
          </w:tcPr>
          <w:p w:rsidR="000C4841" w:rsidRPr="00907B6C"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907B6C">
              <w:rPr>
                <w:rFonts w:ascii="Calibri" w:eastAsia="Times New Roman" w:hAnsi="Calibri" w:cs="Calibri"/>
                <w:color w:val="000000"/>
              </w:rPr>
              <w:t>4,2</w:t>
            </w:r>
          </w:p>
        </w:tc>
        <w:tc>
          <w:tcPr>
            <w:tcW w:w="1200" w:type="dxa"/>
            <w:noWrap/>
            <w:hideMark/>
          </w:tcPr>
          <w:p w:rsidR="000C4841" w:rsidRPr="00907B6C"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907B6C">
              <w:rPr>
                <w:rFonts w:ascii="Calibri" w:eastAsia="Times New Roman" w:hAnsi="Calibri" w:cs="Calibri"/>
                <w:color w:val="000000"/>
              </w:rPr>
              <w:t>-5,2</w:t>
            </w:r>
          </w:p>
        </w:tc>
      </w:tr>
      <w:tr w:rsidR="000C4841" w:rsidRPr="00907B6C" w:rsidTr="000C4841">
        <w:trPr>
          <w:trHeight w:val="315"/>
        </w:trPr>
        <w:tc>
          <w:tcPr>
            <w:cnfStyle w:val="001000000000" w:firstRow="0" w:lastRow="0" w:firstColumn="1" w:lastColumn="0" w:oddVBand="0" w:evenVBand="0" w:oddHBand="0" w:evenHBand="0" w:firstRowFirstColumn="0" w:firstRowLastColumn="0" w:lastRowFirstColumn="0" w:lastRowLastColumn="0"/>
            <w:tcW w:w="2160" w:type="dxa"/>
            <w:noWrap/>
            <w:hideMark/>
          </w:tcPr>
          <w:p w:rsidR="000C4841" w:rsidRPr="00907B6C" w:rsidRDefault="000C4841" w:rsidP="000C4841">
            <w:pPr>
              <w:rPr>
                <w:rFonts w:ascii="Calibri" w:eastAsia="Times New Roman" w:hAnsi="Calibri" w:cs="Calibri"/>
                <w:color w:val="000000"/>
              </w:rPr>
            </w:pPr>
            <w:r w:rsidRPr="00907B6C">
              <w:rPr>
                <w:rFonts w:ascii="Calibri" w:eastAsia="Times New Roman" w:hAnsi="Calibri" w:cs="Calibri"/>
                <w:color w:val="000000"/>
              </w:rPr>
              <w:t>Endring til 2071-2100</w:t>
            </w:r>
          </w:p>
        </w:tc>
        <w:tc>
          <w:tcPr>
            <w:tcW w:w="1200" w:type="dxa"/>
            <w:noWrap/>
            <w:hideMark/>
          </w:tcPr>
          <w:p w:rsidR="000C4841" w:rsidRPr="00907B6C"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07B6C">
              <w:rPr>
                <w:rFonts w:ascii="Calibri" w:eastAsia="Times New Roman" w:hAnsi="Calibri" w:cs="Calibri"/>
                <w:color w:val="000000"/>
              </w:rPr>
              <w:t>7</w:t>
            </w:r>
          </w:p>
        </w:tc>
        <w:tc>
          <w:tcPr>
            <w:tcW w:w="1200" w:type="dxa"/>
            <w:noWrap/>
            <w:hideMark/>
          </w:tcPr>
          <w:p w:rsidR="000C4841" w:rsidRPr="00907B6C"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07B6C">
              <w:rPr>
                <w:rFonts w:ascii="Calibri" w:eastAsia="Times New Roman" w:hAnsi="Calibri" w:cs="Calibri"/>
                <w:color w:val="000000"/>
              </w:rPr>
              <w:t>10</w:t>
            </w:r>
          </w:p>
        </w:tc>
        <w:tc>
          <w:tcPr>
            <w:tcW w:w="1200" w:type="dxa"/>
            <w:noWrap/>
            <w:hideMark/>
          </w:tcPr>
          <w:p w:rsidR="000C4841" w:rsidRPr="00907B6C"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07B6C">
              <w:rPr>
                <w:rFonts w:ascii="Calibri" w:eastAsia="Times New Roman" w:hAnsi="Calibri" w:cs="Calibri"/>
                <w:color w:val="000000"/>
              </w:rPr>
              <w:t>7</w:t>
            </w:r>
          </w:p>
        </w:tc>
        <w:tc>
          <w:tcPr>
            <w:tcW w:w="1200" w:type="dxa"/>
            <w:noWrap/>
            <w:hideMark/>
          </w:tcPr>
          <w:p w:rsidR="000C4841" w:rsidRPr="00907B6C"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07B6C">
              <w:rPr>
                <w:rFonts w:ascii="Calibri" w:eastAsia="Times New Roman" w:hAnsi="Calibri" w:cs="Calibri"/>
                <w:color w:val="000000"/>
              </w:rPr>
              <w:t>3</w:t>
            </w:r>
          </w:p>
        </w:tc>
        <w:tc>
          <w:tcPr>
            <w:tcW w:w="1200" w:type="dxa"/>
            <w:noWrap/>
            <w:hideMark/>
          </w:tcPr>
          <w:p w:rsidR="000C4841" w:rsidRPr="00907B6C"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907B6C">
              <w:rPr>
                <w:rFonts w:ascii="Calibri" w:eastAsia="Times New Roman" w:hAnsi="Calibri" w:cs="Calibri"/>
                <w:color w:val="000000"/>
              </w:rPr>
              <w:t>6</w:t>
            </w:r>
          </w:p>
        </w:tc>
      </w:tr>
    </w:tbl>
    <w:p w:rsidR="000C4841" w:rsidRDefault="000C4841" w:rsidP="000C4841">
      <w:pPr>
        <w:pStyle w:val="NoSpacing"/>
      </w:pPr>
    </w:p>
    <w:p w:rsidR="000C4841" w:rsidRDefault="000C4841" w:rsidP="000C4841">
      <w:pPr>
        <w:pStyle w:val="NoSpacing"/>
      </w:pPr>
    </w:p>
    <w:p w:rsidR="000C4841" w:rsidRDefault="000C4841" w:rsidP="000C4841">
      <w:pPr>
        <w:pStyle w:val="NoSpacing"/>
        <w:ind w:left="-142"/>
        <w:rPr>
          <w:rFonts w:cstheme="minorHAnsi"/>
          <w:b/>
          <w:i/>
          <w:sz w:val="20"/>
        </w:rPr>
      </w:pPr>
      <w:r w:rsidRPr="008C6BB6">
        <w:rPr>
          <w:rFonts w:cstheme="minorHAnsi"/>
          <w:b/>
          <w:i/>
          <w:sz w:val="20"/>
        </w:rPr>
        <w:t xml:space="preserve">Tabell </w:t>
      </w:r>
      <w:r w:rsidRPr="008E7B64">
        <w:rPr>
          <w:rFonts w:cstheme="minorHAnsi"/>
          <w:b/>
          <w:i/>
          <w:sz w:val="20"/>
          <w:highlight w:val="yellow"/>
        </w:rPr>
        <w:t>xx2</w:t>
      </w:r>
      <w:r w:rsidRPr="008C6BB6">
        <w:rPr>
          <w:rFonts w:cstheme="minorHAnsi"/>
          <w:b/>
          <w:i/>
          <w:sz w:val="20"/>
        </w:rPr>
        <w:t xml:space="preserve">. </w:t>
      </w:r>
    </w:p>
    <w:p w:rsidR="000C4841" w:rsidRPr="008C6BB6" w:rsidRDefault="000C4841" w:rsidP="000C4841">
      <w:pPr>
        <w:pStyle w:val="NoSpacing"/>
        <w:ind w:left="-142"/>
        <w:rPr>
          <w:rFonts w:cstheme="minorHAnsi"/>
          <w:b/>
          <w:i/>
          <w:sz w:val="20"/>
        </w:rPr>
      </w:pPr>
      <w:r w:rsidRPr="008C6BB6">
        <w:rPr>
          <w:rFonts w:cstheme="minorHAnsi"/>
          <w:i/>
          <w:sz w:val="20"/>
        </w:rPr>
        <w:t>Antall døgn per år ved Svalbard Lufthavn med middeltemperatur under/over utvalgte terskelverdier. Fremskrivningene (SCEN) er basert på MPI92a.</w:t>
      </w:r>
      <w:r w:rsidRPr="008C6BB6">
        <w:rPr>
          <w:rFonts w:cstheme="minorHAnsi"/>
          <w:b/>
          <w:i/>
          <w:sz w:val="20"/>
        </w:rPr>
        <w:t xml:space="preserve">   </w:t>
      </w:r>
    </w:p>
    <w:p w:rsidR="000C4841" w:rsidRDefault="000C4841" w:rsidP="000C4841">
      <w:pPr>
        <w:pStyle w:val="NoSpacing"/>
      </w:pPr>
    </w:p>
    <w:tbl>
      <w:tblPr>
        <w:tblStyle w:val="LightList1"/>
        <w:tblW w:w="6103" w:type="dxa"/>
        <w:tblLook w:val="04A0" w:firstRow="1" w:lastRow="0" w:firstColumn="1" w:lastColumn="0" w:noHBand="0" w:noVBand="1"/>
      </w:tblPr>
      <w:tblGrid>
        <w:gridCol w:w="1303"/>
        <w:gridCol w:w="1200"/>
        <w:gridCol w:w="1200"/>
        <w:gridCol w:w="1200"/>
        <w:gridCol w:w="1200"/>
      </w:tblGrid>
      <w:tr w:rsidR="000C4841" w:rsidRPr="00317DBE" w:rsidTr="000C484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03" w:type="dxa"/>
            <w:noWrap/>
            <w:hideMark/>
          </w:tcPr>
          <w:p w:rsidR="000C4841" w:rsidRPr="00317DBE" w:rsidRDefault="000C4841" w:rsidP="000C4841">
            <w:pPr>
              <w:jc w:val="right"/>
              <w:rPr>
                <w:rFonts w:ascii="Calibri" w:eastAsia="Times New Roman" w:hAnsi="Calibri" w:cs="Calibri"/>
              </w:rPr>
            </w:pPr>
            <w:r w:rsidRPr="00317DBE">
              <w:rPr>
                <w:rFonts w:ascii="Calibri" w:eastAsia="Times New Roman" w:hAnsi="Calibri" w:cs="Calibri"/>
              </w:rPr>
              <w:t> </w:t>
            </w:r>
          </w:p>
        </w:tc>
        <w:tc>
          <w:tcPr>
            <w:tcW w:w="2400" w:type="dxa"/>
            <w:gridSpan w:val="2"/>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Vinter (DJF)</w:t>
            </w:r>
          </w:p>
        </w:tc>
        <w:tc>
          <w:tcPr>
            <w:tcW w:w="2400" w:type="dxa"/>
            <w:gridSpan w:val="2"/>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Sommer (JJA)</w:t>
            </w:r>
          </w:p>
        </w:tc>
      </w:tr>
      <w:tr w:rsidR="000C4841" w:rsidRPr="000416A5" w:rsidTr="000C48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3" w:type="dxa"/>
            <w:shd w:val="clear" w:color="auto" w:fill="D9D9D9" w:themeFill="background1" w:themeFillShade="D9"/>
            <w:noWrap/>
            <w:hideMark/>
          </w:tcPr>
          <w:p w:rsidR="000C4841" w:rsidRPr="000416A5" w:rsidRDefault="000C4841" w:rsidP="000C4841">
            <w:pPr>
              <w:jc w:val="right"/>
              <w:rPr>
                <w:rFonts w:ascii="Calibri" w:eastAsia="Times New Roman" w:hAnsi="Calibri" w:cs="Calibri"/>
                <w:color w:val="000000"/>
              </w:rPr>
            </w:pPr>
            <w:r w:rsidRPr="000416A5">
              <w:rPr>
                <w:rFonts w:ascii="Calibri" w:eastAsia="Times New Roman" w:hAnsi="Calibri" w:cs="Calibri"/>
                <w:color w:val="000000"/>
              </w:rPr>
              <w:t> </w:t>
            </w:r>
          </w:p>
        </w:tc>
        <w:tc>
          <w:tcPr>
            <w:tcW w:w="1200" w:type="dxa"/>
            <w:shd w:val="clear" w:color="auto" w:fill="D9D9D9" w:themeFill="background1" w:themeFillShade="D9"/>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OBS</w:t>
            </w:r>
          </w:p>
        </w:tc>
        <w:tc>
          <w:tcPr>
            <w:tcW w:w="1200" w:type="dxa"/>
            <w:shd w:val="clear" w:color="auto" w:fill="D9D9D9" w:themeFill="background1" w:themeFillShade="D9"/>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SCEN</w:t>
            </w:r>
          </w:p>
        </w:tc>
        <w:tc>
          <w:tcPr>
            <w:tcW w:w="1200" w:type="dxa"/>
            <w:shd w:val="clear" w:color="auto" w:fill="D9D9D9" w:themeFill="background1" w:themeFillShade="D9"/>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OBS</w:t>
            </w:r>
          </w:p>
        </w:tc>
        <w:tc>
          <w:tcPr>
            <w:tcW w:w="1200" w:type="dxa"/>
            <w:shd w:val="clear" w:color="auto" w:fill="D9D9D9" w:themeFill="background1" w:themeFillShade="D9"/>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SCEN</w:t>
            </w:r>
          </w:p>
        </w:tc>
      </w:tr>
      <w:tr w:rsidR="000C4841" w:rsidRPr="000416A5" w:rsidTr="000C4841">
        <w:trPr>
          <w:trHeight w:val="315"/>
        </w:trPr>
        <w:tc>
          <w:tcPr>
            <w:cnfStyle w:val="001000000000" w:firstRow="0" w:lastRow="0" w:firstColumn="1" w:lastColumn="0" w:oddVBand="0" w:evenVBand="0" w:oddHBand="0" w:evenHBand="0" w:firstRowFirstColumn="0" w:firstRowLastColumn="0" w:lastRowFirstColumn="0" w:lastRowLastColumn="0"/>
            <w:tcW w:w="1303" w:type="dxa"/>
            <w:shd w:val="clear" w:color="auto" w:fill="BFBFBF" w:themeFill="background1" w:themeFillShade="BF"/>
            <w:noWrap/>
            <w:hideMark/>
          </w:tcPr>
          <w:p w:rsidR="000C4841" w:rsidRPr="000416A5" w:rsidRDefault="000C4841" w:rsidP="000C4841">
            <w:pPr>
              <w:jc w:val="right"/>
              <w:rPr>
                <w:rFonts w:ascii="Calibri" w:eastAsia="Times New Roman" w:hAnsi="Calibri" w:cs="Calibri"/>
                <w:color w:val="000000"/>
              </w:rPr>
            </w:pPr>
            <w:r w:rsidRPr="000416A5">
              <w:rPr>
                <w:rFonts w:ascii="Calibri" w:eastAsia="Times New Roman" w:hAnsi="Calibri" w:cs="Calibri"/>
                <w:color w:val="000000"/>
              </w:rPr>
              <w:t>Temperatur</w:t>
            </w:r>
          </w:p>
        </w:tc>
        <w:tc>
          <w:tcPr>
            <w:tcW w:w="1200" w:type="dxa"/>
            <w:shd w:val="clear" w:color="auto" w:fill="BFBFBF" w:themeFill="background1" w:themeFillShade="BF"/>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1981-2010</w:t>
            </w:r>
          </w:p>
        </w:tc>
        <w:tc>
          <w:tcPr>
            <w:tcW w:w="1200" w:type="dxa"/>
            <w:shd w:val="clear" w:color="auto" w:fill="BFBFBF" w:themeFill="background1" w:themeFillShade="BF"/>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2021-2050</w:t>
            </w:r>
          </w:p>
        </w:tc>
        <w:tc>
          <w:tcPr>
            <w:tcW w:w="1200" w:type="dxa"/>
            <w:shd w:val="clear" w:color="auto" w:fill="BFBFBF" w:themeFill="background1" w:themeFillShade="BF"/>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1981-2010</w:t>
            </w:r>
          </w:p>
        </w:tc>
        <w:tc>
          <w:tcPr>
            <w:tcW w:w="1200" w:type="dxa"/>
            <w:shd w:val="clear" w:color="auto" w:fill="BFBFBF" w:themeFill="background1" w:themeFillShade="BF"/>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2021-2050</w:t>
            </w:r>
          </w:p>
        </w:tc>
      </w:tr>
      <w:tr w:rsidR="000C4841" w:rsidRPr="000416A5" w:rsidTr="000C48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3" w:type="dxa"/>
            <w:noWrap/>
            <w:hideMark/>
          </w:tcPr>
          <w:p w:rsidR="000C4841" w:rsidRPr="000416A5" w:rsidRDefault="000C4841" w:rsidP="000C4841">
            <w:pPr>
              <w:jc w:val="right"/>
              <w:rPr>
                <w:rFonts w:ascii="Calibri" w:eastAsia="Times New Roman" w:hAnsi="Calibri" w:cs="Calibri"/>
                <w:color w:val="000000"/>
              </w:rPr>
            </w:pPr>
            <w:r w:rsidRPr="000416A5">
              <w:rPr>
                <w:rFonts w:ascii="Calibri" w:eastAsia="Times New Roman" w:hAnsi="Calibri" w:cs="Calibri"/>
                <w:color w:val="000000"/>
              </w:rPr>
              <w:t>&lt; -20 °C</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17</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6</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0</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0</w:t>
            </w:r>
          </w:p>
        </w:tc>
      </w:tr>
      <w:tr w:rsidR="000C4841" w:rsidRPr="000416A5" w:rsidTr="000C4841">
        <w:trPr>
          <w:trHeight w:val="300"/>
        </w:trPr>
        <w:tc>
          <w:tcPr>
            <w:cnfStyle w:val="001000000000" w:firstRow="0" w:lastRow="0" w:firstColumn="1" w:lastColumn="0" w:oddVBand="0" w:evenVBand="0" w:oddHBand="0" w:evenHBand="0" w:firstRowFirstColumn="0" w:firstRowLastColumn="0" w:lastRowFirstColumn="0" w:lastRowLastColumn="0"/>
            <w:tcW w:w="1303" w:type="dxa"/>
            <w:noWrap/>
            <w:hideMark/>
          </w:tcPr>
          <w:p w:rsidR="000C4841" w:rsidRPr="000416A5" w:rsidRDefault="000C4841" w:rsidP="000C4841">
            <w:pPr>
              <w:jc w:val="right"/>
              <w:rPr>
                <w:rFonts w:ascii="Calibri" w:eastAsia="Times New Roman" w:hAnsi="Calibri" w:cs="Calibri"/>
                <w:color w:val="000000"/>
              </w:rPr>
            </w:pPr>
            <w:r w:rsidRPr="000416A5">
              <w:rPr>
                <w:rFonts w:ascii="Calibri" w:eastAsia="Times New Roman" w:hAnsi="Calibri" w:cs="Calibri"/>
                <w:color w:val="000000"/>
              </w:rPr>
              <w:t>&lt; -10 °C</w:t>
            </w:r>
          </w:p>
        </w:tc>
        <w:tc>
          <w:tcPr>
            <w:tcW w:w="1200" w:type="dxa"/>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55</w:t>
            </w:r>
          </w:p>
        </w:tc>
        <w:tc>
          <w:tcPr>
            <w:tcW w:w="1200" w:type="dxa"/>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36</w:t>
            </w:r>
          </w:p>
        </w:tc>
        <w:tc>
          <w:tcPr>
            <w:tcW w:w="1200" w:type="dxa"/>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0</w:t>
            </w:r>
          </w:p>
        </w:tc>
        <w:tc>
          <w:tcPr>
            <w:tcW w:w="1200" w:type="dxa"/>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0</w:t>
            </w:r>
          </w:p>
        </w:tc>
      </w:tr>
      <w:tr w:rsidR="000C4841" w:rsidRPr="000416A5" w:rsidTr="000C48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3" w:type="dxa"/>
            <w:noWrap/>
            <w:hideMark/>
          </w:tcPr>
          <w:p w:rsidR="000C4841" w:rsidRPr="000416A5" w:rsidRDefault="000C4841" w:rsidP="000C4841">
            <w:pPr>
              <w:jc w:val="right"/>
              <w:rPr>
                <w:rFonts w:ascii="Calibri" w:eastAsia="Times New Roman" w:hAnsi="Calibri" w:cs="Calibri"/>
                <w:color w:val="000000"/>
              </w:rPr>
            </w:pPr>
            <w:r w:rsidRPr="000416A5">
              <w:rPr>
                <w:rFonts w:ascii="Calibri" w:eastAsia="Times New Roman" w:hAnsi="Calibri" w:cs="Calibri"/>
                <w:color w:val="000000"/>
              </w:rPr>
              <w:t>&lt; 0 °C</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86</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80</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4</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0</w:t>
            </w:r>
          </w:p>
        </w:tc>
      </w:tr>
      <w:tr w:rsidR="000C4841" w:rsidRPr="000416A5" w:rsidTr="000C4841">
        <w:trPr>
          <w:trHeight w:val="300"/>
        </w:trPr>
        <w:tc>
          <w:tcPr>
            <w:cnfStyle w:val="001000000000" w:firstRow="0" w:lastRow="0" w:firstColumn="1" w:lastColumn="0" w:oddVBand="0" w:evenVBand="0" w:oddHBand="0" w:evenHBand="0" w:firstRowFirstColumn="0" w:firstRowLastColumn="0" w:lastRowFirstColumn="0" w:lastRowLastColumn="0"/>
            <w:tcW w:w="1303" w:type="dxa"/>
            <w:noWrap/>
            <w:hideMark/>
          </w:tcPr>
          <w:p w:rsidR="000C4841" w:rsidRPr="000416A5" w:rsidRDefault="000C4841" w:rsidP="000C4841">
            <w:pPr>
              <w:jc w:val="right"/>
              <w:rPr>
                <w:rFonts w:ascii="Calibri" w:eastAsia="Times New Roman" w:hAnsi="Calibri" w:cs="Calibri"/>
                <w:color w:val="000000"/>
              </w:rPr>
            </w:pPr>
            <w:r w:rsidRPr="000416A5">
              <w:rPr>
                <w:rFonts w:ascii="Calibri" w:eastAsia="Times New Roman" w:hAnsi="Calibri" w:cs="Calibri"/>
                <w:color w:val="000000"/>
              </w:rPr>
              <w:t>&gt; 5 °C</w:t>
            </w:r>
          </w:p>
        </w:tc>
        <w:tc>
          <w:tcPr>
            <w:tcW w:w="1200" w:type="dxa"/>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0</w:t>
            </w:r>
          </w:p>
        </w:tc>
        <w:tc>
          <w:tcPr>
            <w:tcW w:w="1200" w:type="dxa"/>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0</w:t>
            </w:r>
          </w:p>
        </w:tc>
        <w:tc>
          <w:tcPr>
            <w:tcW w:w="1200" w:type="dxa"/>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46</w:t>
            </w:r>
          </w:p>
        </w:tc>
        <w:tc>
          <w:tcPr>
            <w:tcW w:w="1200" w:type="dxa"/>
            <w:noWrap/>
            <w:hideMark/>
          </w:tcPr>
          <w:p w:rsidR="000C4841" w:rsidRPr="000416A5"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67</w:t>
            </w:r>
          </w:p>
        </w:tc>
      </w:tr>
      <w:tr w:rsidR="000C4841" w:rsidRPr="000416A5" w:rsidTr="000C484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03" w:type="dxa"/>
            <w:noWrap/>
            <w:hideMark/>
          </w:tcPr>
          <w:p w:rsidR="000C4841" w:rsidRPr="000416A5" w:rsidRDefault="000C4841" w:rsidP="000C4841">
            <w:pPr>
              <w:jc w:val="right"/>
              <w:rPr>
                <w:rFonts w:ascii="Calibri" w:eastAsia="Times New Roman" w:hAnsi="Calibri" w:cs="Calibri"/>
                <w:color w:val="000000"/>
              </w:rPr>
            </w:pPr>
            <w:r w:rsidRPr="000416A5">
              <w:rPr>
                <w:rFonts w:ascii="Calibri" w:eastAsia="Times New Roman" w:hAnsi="Calibri" w:cs="Calibri"/>
                <w:color w:val="000000"/>
              </w:rPr>
              <w:t>&gt; 10 °C</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0</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0</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3</w:t>
            </w:r>
          </w:p>
        </w:tc>
        <w:tc>
          <w:tcPr>
            <w:tcW w:w="1200" w:type="dxa"/>
            <w:noWrap/>
            <w:hideMark/>
          </w:tcPr>
          <w:p w:rsidR="000C4841" w:rsidRPr="000416A5"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0416A5">
              <w:rPr>
                <w:rFonts w:ascii="Calibri" w:eastAsia="Times New Roman" w:hAnsi="Calibri" w:cs="Calibri"/>
                <w:color w:val="000000"/>
              </w:rPr>
              <w:t>8</w:t>
            </w:r>
          </w:p>
        </w:tc>
      </w:tr>
    </w:tbl>
    <w:p w:rsidR="000C4841" w:rsidRDefault="000C4841" w:rsidP="000C4841">
      <w:pPr>
        <w:rPr>
          <w:rFonts w:asciiTheme="majorHAnsi" w:eastAsiaTheme="majorEastAsia" w:hAnsiTheme="majorHAnsi" w:cstheme="majorBidi"/>
          <w:b/>
          <w:bCs/>
          <w:color w:val="4F81BD" w:themeColor="accent1"/>
        </w:rPr>
      </w:pPr>
    </w:p>
    <w:p w:rsidR="000C4841" w:rsidRPr="00995E12" w:rsidRDefault="000C4841" w:rsidP="000C4841">
      <w:pPr>
        <w:pStyle w:val="Heading4"/>
      </w:pPr>
      <w:bookmarkStart w:id="14" w:name="_Toc369342441"/>
      <w:r>
        <w:t>2.1.2.2</w:t>
      </w:r>
      <w:r>
        <w:tab/>
      </w:r>
      <w:r w:rsidRPr="00995E12">
        <w:t xml:space="preserve"> Nedbør</w:t>
      </w:r>
      <w:bookmarkEnd w:id="14"/>
    </w:p>
    <w:p w:rsidR="000C4841" w:rsidRDefault="000C4841" w:rsidP="000C4841">
      <w:pPr>
        <w:rPr>
          <w:rFonts w:ascii="Times New Roman" w:hAnsi="Times New Roman" w:cs="Times New Roman"/>
          <w:sz w:val="24"/>
          <w:szCs w:val="24"/>
        </w:rPr>
      </w:pPr>
      <w:r w:rsidRPr="00995E12">
        <w:rPr>
          <w:rFonts w:ascii="Times New Roman" w:hAnsi="Times New Roman" w:cs="Times New Roman"/>
          <w:sz w:val="24"/>
          <w:szCs w:val="24"/>
        </w:rPr>
        <w:t xml:space="preserve">Nedbørprojeksjonene viser </w:t>
      </w:r>
      <w:r>
        <w:rPr>
          <w:rFonts w:ascii="Times New Roman" w:hAnsi="Times New Roman" w:cs="Times New Roman"/>
          <w:sz w:val="24"/>
          <w:szCs w:val="24"/>
        </w:rPr>
        <w:t>at vi i all</w:t>
      </w:r>
      <w:r w:rsidRPr="00995E12">
        <w:rPr>
          <w:rFonts w:ascii="Times New Roman" w:hAnsi="Times New Roman" w:cs="Times New Roman"/>
          <w:sz w:val="24"/>
          <w:szCs w:val="24"/>
        </w:rPr>
        <w:t xml:space="preserve"> hovedsak </w:t>
      </w:r>
      <w:r>
        <w:rPr>
          <w:rFonts w:ascii="Times New Roman" w:hAnsi="Times New Roman" w:cs="Times New Roman"/>
          <w:sz w:val="24"/>
          <w:szCs w:val="24"/>
        </w:rPr>
        <w:t>kan forvente nedbørs</w:t>
      </w:r>
      <w:r w:rsidRPr="00995E12">
        <w:rPr>
          <w:rFonts w:ascii="Times New Roman" w:hAnsi="Times New Roman" w:cs="Times New Roman"/>
          <w:sz w:val="24"/>
          <w:szCs w:val="24"/>
        </w:rPr>
        <w:t xml:space="preserve">økning til alle årstider og </w:t>
      </w:r>
      <w:r>
        <w:rPr>
          <w:rFonts w:ascii="Times New Roman" w:hAnsi="Times New Roman" w:cs="Times New Roman"/>
          <w:sz w:val="24"/>
          <w:szCs w:val="24"/>
        </w:rPr>
        <w:t>over størstedelen av</w:t>
      </w:r>
      <w:r w:rsidRPr="00995E12">
        <w:rPr>
          <w:rFonts w:ascii="Times New Roman" w:hAnsi="Times New Roman" w:cs="Times New Roman"/>
          <w:sz w:val="24"/>
          <w:szCs w:val="24"/>
        </w:rPr>
        <w:t xml:space="preserve"> </w:t>
      </w:r>
      <w:r>
        <w:rPr>
          <w:rFonts w:ascii="Times New Roman" w:hAnsi="Times New Roman" w:cs="Times New Roman"/>
          <w:sz w:val="24"/>
          <w:szCs w:val="24"/>
        </w:rPr>
        <w:t>Svalbard-området</w:t>
      </w:r>
      <w:r w:rsidRPr="00995E12">
        <w:rPr>
          <w:rFonts w:ascii="Times New Roman" w:hAnsi="Times New Roman" w:cs="Times New Roman"/>
          <w:sz w:val="24"/>
          <w:szCs w:val="24"/>
        </w:rPr>
        <w:t xml:space="preserve">, men </w:t>
      </w:r>
      <w:r>
        <w:rPr>
          <w:rFonts w:ascii="Times New Roman" w:hAnsi="Times New Roman" w:cs="Times New Roman"/>
          <w:sz w:val="24"/>
          <w:szCs w:val="24"/>
        </w:rPr>
        <w:t>først og fremst</w:t>
      </w:r>
      <w:r w:rsidRPr="00995E12">
        <w:rPr>
          <w:rFonts w:ascii="Times New Roman" w:hAnsi="Times New Roman" w:cs="Times New Roman"/>
          <w:sz w:val="24"/>
          <w:szCs w:val="24"/>
        </w:rPr>
        <w:t xml:space="preserve"> nord og øst for Spitsbergen. </w:t>
      </w:r>
      <w:r>
        <w:rPr>
          <w:rFonts w:ascii="Times New Roman" w:hAnsi="Times New Roman" w:cs="Times New Roman"/>
          <w:sz w:val="24"/>
          <w:szCs w:val="24"/>
        </w:rPr>
        <w:t xml:space="preserve">Figur </w:t>
      </w:r>
      <w:r w:rsidRPr="008E7B64">
        <w:rPr>
          <w:rFonts w:ascii="Times New Roman" w:hAnsi="Times New Roman" w:cs="Times New Roman"/>
          <w:sz w:val="24"/>
          <w:szCs w:val="24"/>
          <w:highlight w:val="yellow"/>
        </w:rPr>
        <w:t>xx4</w:t>
      </w:r>
      <w:r>
        <w:rPr>
          <w:rFonts w:ascii="Times New Roman" w:hAnsi="Times New Roman" w:cs="Times New Roman"/>
          <w:sz w:val="24"/>
          <w:szCs w:val="24"/>
        </w:rPr>
        <w:t xml:space="preserve"> og </w:t>
      </w:r>
      <w:r w:rsidRPr="008E7B64">
        <w:rPr>
          <w:rFonts w:ascii="Times New Roman" w:hAnsi="Times New Roman" w:cs="Times New Roman"/>
          <w:sz w:val="24"/>
          <w:szCs w:val="24"/>
          <w:highlight w:val="yellow"/>
        </w:rPr>
        <w:t>xx5</w:t>
      </w:r>
      <w:r>
        <w:rPr>
          <w:rFonts w:ascii="Times New Roman" w:hAnsi="Times New Roman" w:cs="Times New Roman"/>
          <w:sz w:val="24"/>
          <w:szCs w:val="24"/>
        </w:rPr>
        <w:t xml:space="preserve"> viser endring av </w:t>
      </w:r>
      <w:r w:rsidRPr="00995E12">
        <w:rPr>
          <w:rFonts w:ascii="Times New Roman" w:hAnsi="Times New Roman" w:cs="Times New Roman"/>
          <w:sz w:val="24"/>
          <w:szCs w:val="24"/>
        </w:rPr>
        <w:t>nedbør fra 1961-90 til 2071-2100</w:t>
      </w:r>
      <w:r w:rsidRPr="008E7B64">
        <w:rPr>
          <w:vertAlign w:val="superscript"/>
        </w:rPr>
        <w:footnoteReference w:id="4"/>
      </w:r>
      <w:r>
        <w:rPr>
          <w:rFonts w:ascii="Times New Roman" w:hAnsi="Times New Roman" w:cs="Times New Roman"/>
          <w:sz w:val="24"/>
          <w:szCs w:val="24"/>
        </w:rPr>
        <w:t xml:space="preserve">. </w:t>
      </w:r>
    </w:p>
    <w:p w:rsidR="000C4841" w:rsidRDefault="000C4841" w:rsidP="000C4841">
      <w:pPr>
        <w:pStyle w:val="NoSpacing"/>
        <w:rPr>
          <w:rFonts w:ascii="Times New Roman" w:hAnsi="Times New Roman" w:cs="Times New Roman"/>
          <w:sz w:val="24"/>
          <w:szCs w:val="24"/>
        </w:rPr>
      </w:pPr>
    </w:p>
    <w:p w:rsidR="000C4841" w:rsidRDefault="000C4841" w:rsidP="000C4841">
      <w:pPr>
        <w:pStyle w:val="NoSpacing"/>
        <w:shd w:val="clear" w:color="auto" w:fill="B8CCE4" w:themeFill="accent1" w:themeFillTint="66"/>
        <w:rPr>
          <w:rFonts w:ascii="Times New Roman" w:hAnsi="Times New Roman" w:cs="Times New Roman"/>
          <w:b/>
          <w:i/>
          <w:sz w:val="24"/>
          <w:szCs w:val="24"/>
        </w:rPr>
      </w:pPr>
      <w:r w:rsidRPr="00317DBE">
        <w:rPr>
          <w:rFonts w:ascii="Times New Roman" w:hAnsi="Times New Roman" w:cs="Times New Roman"/>
          <w:b/>
          <w:i/>
          <w:sz w:val="24"/>
          <w:szCs w:val="24"/>
        </w:rPr>
        <w:t xml:space="preserve">For Vest-Spitsbergen er den fremskrevne nedbørøkningen minst om vinteren, og størst om våren </w:t>
      </w:r>
      <w:r w:rsidRPr="00317DBE">
        <w:rPr>
          <w:rFonts w:ascii="Times New Roman" w:hAnsi="Times New Roman" w:cs="Times New Roman"/>
          <w:sz w:val="24"/>
          <w:szCs w:val="24"/>
        </w:rPr>
        <w:t xml:space="preserve">(Tabell </w:t>
      </w:r>
      <w:r w:rsidRPr="008E7B64">
        <w:rPr>
          <w:rFonts w:ascii="Times New Roman" w:hAnsi="Times New Roman" w:cs="Times New Roman"/>
          <w:sz w:val="24"/>
          <w:szCs w:val="24"/>
          <w:highlight w:val="yellow"/>
        </w:rPr>
        <w:t>xx3</w:t>
      </w:r>
      <w:r w:rsidRPr="00317DBE">
        <w:rPr>
          <w:rFonts w:ascii="Times New Roman" w:hAnsi="Times New Roman" w:cs="Times New Roman"/>
          <w:sz w:val="24"/>
          <w:szCs w:val="24"/>
        </w:rPr>
        <w:t>)</w:t>
      </w:r>
      <w:r w:rsidRPr="00317DBE">
        <w:rPr>
          <w:rFonts w:ascii="Times New Roman" w:hAnsi="Times New Roman" w:cs="Times New Roman"/>
          <w:b/>
          <w:i/>
          <w:sz w:val="24"/>
          <w:szCs w:val="24"/>
        </w:rPr>
        <w:t xml:space="preserve">. </w:t>
      </w:r>
    </w:p>
    <w:p w:rsidR="000C4841" w:rsidRDefault="000C4841" w:rsidP="000C4841">
      <w:pPr>
        <w:pStyle w:val="NoSpacing"/>
        <w:shd w:val="clear" w:color="auto" w:fill="B8CCE4" w:themeFill="accent1" w:themeFillTint="66"/>
        <w:rPr>
          <w:rFonts w:ascii="Times New Roman" w:hAnsi="Times New Roman" w:cs="Times New Roman"/>
          <w:b/>
          <w:i/>
          <w:sz w:val="24"/>
          <w:szCs w:val="24"/>
        </w:rPr>
      </w:pPr>
    </w:p>
    <w:p w:rsidR="000C4841" w:rsidRPr="00317DBE" w:rsidRDefault="000C4841" w:rsidP="000C4841">
      <w:pPr>
        <w:pStyle w:val="NoSpacing"/>
        <w:shd w:val="clear" w:color="auto" w:fill="B8CCE4" w:themeFill="accent1" w:themeFillTint="66"/>
        <w:rPr>
          <w:rFonts w:ascii="Times New Roman" w:hAnsi="Times New Roman" w:cs="Times New Roman"/>
          <w:b/>
          <w:i/>
          <w:sz w:val="24"/>
          <w:szCs w:val="24"/>
        </w:rPr>
      </w:pPr>
      <w:r w:rsidRPr="00C53F43">
        <w:rPr>
          <w:rFonts w:ascii="Times New Roman" w:hAnsi="Times New Roman" w:cs="Times New Roman"/>
          <w:b/>
          <w:i/>
          <w:sz w:val="24"/>
          <w:szCs w:val="24"/>
        </w:rPr>
        <w:t xml:space="preserve">Andelen av årsnedbøren som faller som snø forventes å avta over hele Vest-Spitsbergen - med størst minking i sørvestlige deler (Figur </w:t>
      </w:r>
      <w:r w:rsidRPr="008E7B64">
        <w:rPr>
          <w:rFonts w:ascii="Times New Roman" w:hAnsi="Times New Roman" w:cs="Times New Roman"/>
          <w:b/>
          <w:i/>
          <w:sz w:val="24"/>
          <w:szCs w:val="24"/>
          <w:highlight w:val="yellow"/>
        </w:rPr>
        <w:t>xx6</w:t>
      </w:r>
      <w:r w:rsidRPr="00C53F43">
        <w:rPr>
          <w:rFonts w:ascii="Times New Roman" w:hAnsi="Times New Roman" w:cs="Times New Roman"/>
          <w:b/>
          <w:i/>
          <w:sz w:val="24"/>
          <w:szCs w:val="24"/>
        </w:rPr>
        <w:t>). Endringene i temperatur- og nedbør-forhold kan føre til øket hyppighet av episoder med regn på frossen bakke vinterstid</w:t>
      </w:r>
      <w:r>
        <w:rPr>
          <w:rFonts w:ascii="Times New Roman" w:hAnsi="Times New Roman" w:cs="Times New Roman"/>
          <w:b/>
          <w:i/>
          <w:sz w:val="24"/>
          <w:szCs w:val="24"/>
        </w:rPr>
        <w:t>, og over tid mot slutten av århundret minking i snødybde og varighet av snødekket</w:t>
      </w:r>
      <w:r w:rsidRPr="00C53F43">
        <w:rPr>
          <w:rFonts w:ascii="Times New Roman" w:hAnsi="Times New Roman" w:cs="Times New Roman"/>
          <w:b/>
          <w:i/>
          <w:sz w:val="24"/>
          <w:szCs w:val="24"/>
        </w:rPr>
        <w:t xml:space="preserve">. </w:t>
      </w:r>
    </w:p>
    <w:p w:rsidR="000C4841" w:rsidRDefault="000C4841" w:rsidP="000C4841">
      <w:pPr>
        <w:pStyle w:val="NoSpacing"/>
        <w:rPr>
          <w:rFonts w:ascii="Times New Roman" w:hAnsi="Times New Roman" w:cs="Times New Roman"/>
          <w:sz w:val="24"/>
          <w:szCs w:val="24"/>
        </w:rPr>
      </w:pPr>
    </w:p>
    <w:p w:rsidR="000C4841" w:rsidRDefault="000C4841" w:rsidP="000C4841">
      <w:pPr>
        <w:rPr>
          <w:rFonts w:ascii="Times New Roman" w:hAnsi="Times New Roman" w:cs="Times New Roman"/>
          <w:sz w:val="24"/>
          <w:szCs w:val="24"/>
        </w:rPr>
      </w:pPr>
      <w:r>
        <w:rPr>
          <w:rFonts w:ascii="Times New Roman" w:hAnsi="Times New Roman" w:cs="Times New Roman"/>
          <w:sz w:val="24"/>
          <w:szCs w:val="24"/>
        </w:rPr>
        <w:t xml:space="preserve">Også for nedbør vil det i fremtidens klima være store variasjoner fra år-til-år og fra dekade-til-dekade. </w:t>
      </w:r>
      <w:r w:rsidRPr="00995E12">
        <w:rPr>
          <w:rFonts w:ascii="Times New Roman" w:hAnsi="Times New Roman" w:cs="Times New Roman"/>
          <w:sz w:val="24"/>
          <w:szCs w:val="24"/>
        </w:rPr>
        <w:t>Nedskaleringe</w:t>
      </w:r>
      <w:r>
        <w:rPr>
          <w:rFonts w:ascii="Times New Roman" w:hAnsi="Times New Roman" w:cs="Times New Roman"/>
          <w:sz w:val="24"/>
          <w:szCs w:val="24"/>
        </w:rPr>
        <w:t>r</w:t>
      </w:r>
      <w:r w:rsidRPr="00995E12">
        <w:rPr>
          <w:rFonts w:ascii="Times New Roman" w:hAnsi="Times New Roman" w:cs="Times New Roman"/>
          <w:sz w:val="24"/>
          <w:szCs w:val="24"/>
        </w:rPr>
        <w:t xml:space="preserve"> indikerer også en betydelig prosentvis økning i antall episoder med kraftig nedbør (&gt;20 mm/døgn). Det er imidlertid viktig å være klar over at det på Svalbard er forholdsvis få døgn med nedbør over 20 </w:t>
      </w:r>
      <w:r>
        <w:rPr>
          <w:rFonts w:ascii="Times New Roman" w:hAnsi="Times New Roman" w:cs="Times New Roman"/>
          <w:sz w:val="24"/>
          <w:szCs w:val="24"/>
        </w:rPr>
        <w:t>med mer i utgangspunktet</w:t>
      </w:r>
      <w:r w:rsidRPr="00995E12">
        <w:rPr>
          <w:rFonts w:ascii="Times New Roman" w:hAnsi="Times New Roman" w:cs="Times New Roman"/>
          <w:sz w:val="24"/>
          <w:szCs w:val="24"/>
        </w:rPr>
        <w:t>.</w:t>
      </w:r>
      <w:r>
        <w:rPr>
          <w:rFonts w:ascii="Times New Roman" w:hAnsi="Times New Roman" w:cs="Times New Roman"/>
          <w:sz w:val="24"/>
          <w:szCs w:val="24"/>
        </w:rPr>
        <w:t xml:space="preserve"> </w:t>
      </w:r>
    </w:p>
    <w:p w:rsidR="000C4841" w:rsidRDefault="000C4841" w:rsidP="000C4841">
      <w:pPr>
        <w:pStyle w:val="NoSpacing"/>
        <w:rPr>
          <w:rFonts w:ascii="Times New Roman" w:hAnsi="Times New Roman" w:cs="Times New Roman"/>
          <w:sz w:val="24"/>
          <w:szCs w:val="24"/>
        </w:rPr>
      </w:pPr>
    </w:p>
    <w:p w:rsidR="000C4841" w:rsidRPr="008E7B64" w:rsidRDefault="000C4841" w:rsidP="000C4841">
      <w:pPr>
        <w:rPr>
          <w:rFonts w:ascii="Times New Roman" w:hAnsi="Times New Roman" w:cs="Times New Roman"/>
          <w:sz w:val="24"/>
          <w:szCs w:val="24"/>
        </w:rPr>
      </w:pPr>
      <w:r>
        <w:rPr>
          <w:rFonts w:ascii="Times New Roman" w:hAnsi="Times New Roman" w:cs="Times New Roman"/>
          <w:sz w:val="24"/>
          <w:szCs w:val="24"/>
        </w:rPr>
        <w:t xml:space="preserve">Det skal også bemerkes at de historiske økningen de siste 100 årene var større enn den projiserte økning fram til år 2100 (se avsnitt </w:t>
      </w:r>
      <w:r w:rsidRPr="008E7B64">
        <w:rPr>
          <w:rFonts w:ascii="Times New Roman" w:hAnsi="Times New Roman" w:cs="Times New Roman"/>
          <w:sz w:val="24"/>
          <w:szCs w:val="24"/>
          <w:highlight w:val="yellow"/>
        </w:rPr>
        <w:t>2.2</w:t>
      </w:r>
      <w:r>
        <w:rPr>
          <w:rFonts w:ascii="Times New Roman" w:hAnsi="Times New Roman" w:cs="Times New Roman"/>
          <w:sz w:val="24"/>
          <w:szCs w:val="24"/>
        </w:rPr>
        <w:t xml:space="preserve">). </w:t>
      </w:r>
    </w:p>
    <w:p w:rsidR="000C4841" w:rsidRDefault="000C4841" w:rsidP="000C4841">
      <w:pPr>
        <w:pStyle w:val="NoSpacing"/>
        <w:rPr>
          <w:rFonts w:ascii="Times New Roman" w:hAnsi="Times New Roman" w:cs="Times New Roman"/>
          <w:sz w:val="24"/>
          <w:szCs w:val="24"/>
        </w:rPr>
      </w:pPr>
    </w:p>
    <w:p w:rsidR="000C4841" w:rsidRDefault="000C4841" w:rsidP="000C4841">
      <w:pPr>
        <w:pStyle w:val="NoSpacing"/>
        <w:rPr>
          <w:rFonts w:ascii="Times New Roman" w:hAnsi="Times New Roman" w:cs="Times New Roman"/>
          <w:sz w:val="24"/>
          <w:szCs w:val="24"/>
        </w:rPr>
      </w:pPr>
    </w:p>
    <w:p w:rsidR="000C4841" w:rsidRDefault="000C4841" w:rsidP="000C4841">
      <w:pPr>
        <w:pStyle w:val="NoSpacing"/>
        <w:ind w:left="-142"/>
        <w:rPr>
          <w:rFonts w:cstheme="minorHAnsi"/>
          <w:b/>
          <w:i/>
          <w:sz w:val="20"/>
        </w:rPr>
      </w:pPr>
      <w:r w:rsidRPr="005E7381">
        <w:rPr>
          <w:rFonts w:cstheme="minorHAnsi"/>
          <w:b/>
          <w:i/>
          <w:sz w:val="20"/>
        </w:rPr>
        <w:t xml:space="preserve">Tabell </w:t>
      </w:r>
      <w:r w:rsidRPr="008E7B64">
        <w:rPr>
          <w:rFonts w:cstheme="minorHAnsi"/>
          <w:b/>
          <w:i/>
          <w:sz w:val="20"/>
          <w:highlight w:val="yellow"/>
        </w:rPr>
        <w:t>xx3</w:t>
      </w:r>
      <w:r w:rsidRPr="005E7381">
        <w:rPr>
          <w:rFonts w:cstheme="minorHAnsi"/>
          <w:b/>
          <w:i/>
          <w:sz w:val="20"/>
        </w:rPr>
        <w:t xml:space="preserve">. </w:t>
      </w:r>
    </w:p>
    <w:p w:rsidR="000C4841" w:rsidRPr="005E7381" w:rsidRDefault="000C4841" w:rsidP="000C4841">
      <w:pPr>
        <w:pStyle w:val="NoSpacing"/>
        <w:ind w:left="-142"/>
        <w:rPr>
          <w:rFonts w:cstheme="minorHAnsi"/>
          <w:i/>
          <w:sz w:val="20"/>
        </w:rPr>
      </w:pPr>
      <w:r w:rsidRPr="005E7381">
        <w:rPr>
          <w:rFonts w:cstheme="minorHAnsi"/>
          <w:i/>
          <w:sz w:val="20"/>
        </w:rPr>
        <w:t xml:space="preserve">Midlere nedbør (mm) i perioden 1961-90 og projisert nedbørendring (%) fra 1961-1990 til 2071-2100 ved Svalbard Lufthavn / Longyearbyen. Projeksjonene er basert på NorACIA-RCM simuleringer.  </w:t>
      </w:r>
    </w:p>
    <w:p w:rsidR="000C4841" w:rsidRPr="00995E12" w:rsidRDefault="000C4841" w:rsidP="000C4841">
      <w:pPr>
        <w:pStyle w:val="NoSpacing"/>
        <w:rPr>
          <w:rFonts w:ascii="Times New Roman" w:hAnsi="Times New Roman" w:cs="Times New Roman"/>
          <w:sz w:val="24"/>
          <w:szCs w:val="24"/>
        </w:rPr>
      </w:pPr>
    </w:p>
    <w:tbl>
      <w:tblPr>
        <w:tblStyle w:val="LightList1"/>
        <w:tblW w:w="8380" w:type="dxa"/>
        <w:tblLook w:val="04A0" w:firstRow="1" w:lastRow="0" w:firstColumn="1" w:lastColumn="0" w:noHBand="0" w:noVBand="1"/>
      </w:tblPr>
      <w:tblGrid>
        <w:gridCol w:w="2567"/>
        <w:gridCol w:w="1013"/>
        <w:gridCol w:w="1200"/>
        <w:gridCol w:w="1200"/>
        <w:gridCol w:w="1200"/>
        <w:gridCol w:w="1200"/>
      </w:tblGrid>
      <w:tr w:rsidR="000C4841" w:rsidRPr="00317DBE" w:rsidTr="000C484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67" w:type="dxa"/>
            <w:noWrap/>
            <w:hideMark/>
          </w:tcPr>
          <w:p w:rsidR="000C4841" w:rsidRPr="00317DBE" w:rsidRDefault="000C4841" w:rsidP="000C4841">
            <w:pPr>
              <w:rPr>
                <w:rFonts w:ascii="Calibri" w:eastAsia="Times New Roman" w:hAnsi="Calibri" w:cs="Calibri"/>
              </w:rPr>
            </w:pPr>
            <w:r w:rsidRPr="00317DBE">
              <w:rPr>
                <w:rFonts w:ascii="Calibri" w:eastAsia="Times New Roman" w:hAnsi="Calibri" w:cs="Calibri"/>
              </w:rPr>
              <w:t> </w:t>
            </w:r>
          </w:p>
        </w:tc>
        <w:tc>
          <w:tcPr>
            <w:tcW w:w="1013" w:type="dxa"/>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År</w:t>
            </w:r>
          </w:p>
        </w:tc>
        <w:tc>
          <w:tcPr>
            <w:tcW w:w="1200" w:type="dxa"/>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Vinter</w:t>
            </w:r>
          </w:p>
        </w:tc>
        <w:tc>
          <w:tcPr>
            <w:tcW w:w="1200" w:type="dxa"/>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Vår</w:t>
            </w:r>
          </w:p>
        </w:tc>
        <w:tc>
          <w:tcPr>
            <w:tcW w:w="1200" w:type="dxa"/>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Sommer</w:t>
            </w:r>
          </w:p>
        </w:tc>
        <w:tc>
          <w:tcPr>
            <w:tcW w:w="1200" w:type="dxa"/>
            <w:noWrap/>
            <w:hideMark/>
          </w:tcPr>
          <w:p w:rsidR="000C4841" w:rsidRPr="00317DBE" w:rsidRDefault="000C4841" w:rsidP="000C48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rPr>
            </w:pPr>
            <w:r w:rsidRPr="00317DBE">
              <w:rPr>
                <w:rFonts w:ascii="Calibri" w:eastAsia="Times New Roman" w:hAnsi="Calibri" w:cs="Calibri"/>
              </w:rPr>
              <w:t>Høst</w:t>
            </w:r>
          </w:p>
        </w:tc>
      </w:tr>
      <w:tr w:rsidR="000C4841" w:rsidRPr="0024516E" w:rsidTr="000C484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67" w:type="dxa"/>
            <w:noWrap/>
            <w:hideMark/>
          </w:tcPr>
          <w:p w:rsidR="000C4841" w:rsidRPr="0024516E" w:rsidRDefault="000C4841" w:rsidP="000C4841">
            <w:pPr>
              <w:rPr>
                <w:rFonts w:ascii="Calibri" w:eastAsia="Times New Roman" w:hAnsi="Calibri" w:cs="Calibri"/>
                <w:color w:val="000000"/>
              </w:rPr>
            </w:pPr>
            <w:r w:rsidRPr="0024516E">
              <w:rPr>
                <w:rFonts w:ascii="Calibri" w:eastAsia="Times New Roman" w:hAnsi="Calibri" w:cs="Calibri"/>
                <w:color w:val="000000"/>
              </w:rPr>
              <w:t>Middel (mm) 1961-90</w:t>
            </w:r>
          </w:p>
        </w:tc>
        <w:tc>
          <w:tcPr>
            <w:tcW w:w="1013" w:type="dxa"/>
            <w:noWrap/>
            <w:hideMark/>
          </w:tcPr>
          <w:p w:rsidR="000C4841" w:rsidRPr="0024516E"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24516E">
              <w:rPr>
                <w:rFonts w:ascii="Calibri" w:eastAsia="Times New Roman" w:hAnsi="Calibri" w:cs="Calibri"/>
                <w:color w:val="000000"/>
              </w:rPr>
              <w:t>190</w:t>
            </w:r>
          </w:p>
        </w:tc>
        <w:tc>
          <w:tcPr>
            <w:tcW w:w="1200" w:type="dxa"/>
            <w:noWrap/>
            <w:hideMark/>
          </w:tcPr>
          <w:p w:rsidR="000C4841" w:rsidRPr="0024516E"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24516E">
              <w:rPr>
                <w:rFonts w:ascii="Calibri" w:eastAsia="Times New Roman" w:hAnsi="Calibri" w:cs="Calibri"/>
                <w:color w:val="000000"/>
              </w:rPr>
              <w:t>50</w:t>
            </w:r>
          </w:p>
        </w:tc>
        <w:tc>
          <w:tcPr>
            <w:tcW w:w="1200" w:type="dxa"/>
            <w:noWrap/>
            <w:hideMark/>
          </w:tcPr>
          <w:p w:rsidR="000C4841" w:rsidRPr="0024516E"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24516E">
              <w:rPr>
                <w:rFonts w:ascii="Calibri" w:eastAsia="Times New Roman" w:hAnsi="Calibri" w:cs="Calibri"/>
                <w:color w:val="000000"/>
              </w:rPr>
              <w:t>40</w:t>
            </w:r>
          </w:p>
        </w:tc>
        <w:tc>
          <w:tcPr>
            <w:tcW w:w="1200" w:type="dxa"/>
            <w:noWrap/>
            <w:hideMark/>
          </w:tcPr>
          <w:p w:rsidR="000C4841" w:rsidRPr="0024516E"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24516E">
              <w:rPr>
                <w:rFonts w:ascii="Calibri" w:eastAsia="Times New Roman" w:hAnsi="Calibri" w:cs="Calibri"/>
                <w:color w:val="000000"/>
              </w:rPr>
              <w:t>51</w:t>
            </w:r>
          </w:p>
        </w:tc>
        <w:tc>
          <w:tcPr>
            <w:tcW w:w="1200" w:type="dxa"/>
            <w:noWrap/>
            <w:hideMark/>
          </w:tcPr>
          <w:p w:rsidR="000C4841" w:rsidRPr="0024516E" w:rsidRDefault="000C4841" w:rsidP="000C48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24516E">
              <w:rPr>
                <w:rFonts w:ascii="Calibri" w:eastAsia="Times New Roman" w:hAnsi="Calibri" w:cs="Calibri"/>
                <w:color w:val="000000"/>
              </w:rPr>
              <w:t>49</w:t>
            </w:r>
          </w:p>
        </w:tc>
      </w:tr>
      <w:tr w:rsidR="000C4841" w:rsidRPr="0024516E" w:rsidTr="000C4841">
        <w:trPr>
          <w:trHeight w:val="315"/>
        </w:trPr>
        <w:tc>
          <w:tcPr>
            <w:cnfStyle w:val="001000000000" w:firstRow="0" w:lastRow="0" w:firstColumn="1" w:lastColumn="0" w:oddVBand="0" w:evenVBand="0" w:oddHBand="0" w:evenHBand="0" w:firstRowFirstColumn="0" w:firstRowLastColumn="0" w:lastRowFirstColumn="0" w:lastRowLastColumn="0"/>
            <w:tcW w:w="2567" w:type="dxa"/>
            <w:noWrap/>
            <w:hideMark/>
          </w:tcPr>
          <w:p w:rsidR="000C4841" w:rsidRPr="0024516E" w:rsidRDefault="000C4841" w:rsidP="000C4841">
            <w:pPr>
              <w:rPr>
                <w:rFonts w:ascii="Calibri" w:eastAsia="Times New Roman" w:hAnsi="Calibri" w:cs="Calibri"/>
                <w:color w:val="000000"/>
              </w:rPr>
            </w:pPr>
            <w:r w:rsidRPr="0024516E">
              <w:rPr>
                <w:rFonts w:ascii="Calibri" w:eastAsia="Times New Roman" w:hAnsi="Calibri" w:cs="Calibri"/>
                <w:color w:val="000000"/>
              </w:rPr>
              <w:t>Endring (%) til 2071-2100</w:t>
            </w:r>
          </w:p>
        </w:tc>
        <w:tc>
          <w:tcPr>
            <w:tcW w:w="1013" w:type="dxa"/>
            <w:noWrap/>
            <w:hideMark/>
          </w:tcPr>
          <w:p w:rsidR="000C4841" w:rsidRPr="0024516E"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4516E">
              <w:rPr>
                <w:rFonts w:ascii="Calibri" w:eastAsia="Times New Roman" w:hAnsi="Calibri" w:cs="Calibri"/>
                <w:color w:val="000000"/>
              </w:rPr>
              <w:t>12</w:t>
            </w:r>
          </w:p>
        </w:tc>
        <w:tc>
          <w:tcPr>
            <w:tcW w:w="1200" w:type="dxa"/>
            <w:noWrap/>
            <w:hideMark/>
          </w:tcPr>
          <w:p w:rsidR="000C4841" w:rsidRPr="0024516E"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4516E">
              <w:rPr>
                <w:rFonts w:ascii="Calibri" w:eastAsia="Times New Roman" w:hAnsi="Calibri" w:cs="Calibri"/>
                <w:color w:val="000000"/>
              </w:rPr>
              <w:t>4</w:t>
            </w:r>
          </w:p>
        </w:tc>
        <w:tc>
          <w:tcPr>
            <w:tcW w:w="1200" w:type="dxa"/>
            <w:noWrap/>
            <w:hideMark/>
          </w:tcPr>
          <w:p w:rsidR="000C4841" w:rsidRPr="0024516E"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4516E">
              <w:rPr>
                <w:rFonts w:ascii="Calibri" w:eastAsia="Times New Roman" w:hAnsi="Calibri" w:cs="Calibri"/>
                <w:color w:val="000000"/>
              </w:rPr>
              <w:t>28</w:t>
            </w:r>
          </w:p>
        </w:tc>
        <w:tc>
          <w:tcPr>
            <w:tcW w:w="1200" w:type="dxa"/>
            <w:noWrap/>
            <w:hideMark/>
          </w:tcPr>
          <w:p w:rsidR="000C4841" w:rsidRPr="0024516E"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4516E">
              <w:rPr>
                <w:rFonts w:ascii="Calibri" w:eastAsia="Times New Roman" w:hAnsi="Calibri" w:cs="Calibri"/>
                <w:color w:val="000000"/>
              </w:rPr>
              <w:t>11</w:t>
            </w:r>
          </w:p>
        </w:tc>
        <w:tc>
          <w:tcPr>
            <w:tcW w:w="1200" w:type="dxa"/>
            <w:noWrap/>
            <w:hideMark/>
          </w:tcPr>
          <w:p w:rsidR="000C4841" w:rsidRPr="0024516E" w:rsidRDefault="000C4841" w:rsidP="000C48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24516E">
              <w:rPr>
                <w:rFonts w:ascii="Calibri" w:eastAsia="Times New Roman" w:hAnsi="Calibri" w:cs="Calibri"/>
                <w:color w:val="000000"/>
              </w:rPr>
              <w:t>21</w:t>
            </w:r>
          </w:p>
        </w:tc>
      </w:tr>
    </w:tbl>
    <w:p w:rsidR="000C4841" w:rsidRDefault="000C4841" w:rsidP="000C4841">
      <w:pPr>
        <w:pStyle w:val="NoSpacing"/>
        <w:rPr>
          <w:rFonts w:ascii="Times New Roman" w:hAnsi="Times New Roman" w:cs="Times New Roman"/>
          <w:sz w:val="24"/>
          <w:szCs w:val="24"/>
        </w:rPr>
      </w:pPr>
    </w:p>
    <w:p w:rsidR="000C4841" w:rsidRDefault="000C4841" w:rsidP="000C4841">
      <w:pPr>
        <w:pStyle w:val="NoSpacing"/>
        <w:rPr>
          <w:rFonts w:ascii="Times New Roman" w:hAnsi="Times New Roman" w:cs="Times New Roman"/>
          <w:sz w:val="24"/>
          <w:szCs w:val="24"/>
        </w:rPr>
      </w:pP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gridCol w:w="252"/>
      </w:tblGrid>
      <w:tr w:rsidR="000C4841" w:rsidTr="000C4841">
        <w:tc>
          <w:tcPr>
            <w:tcW w:w="9464" w:type="dxa"/>
            <w:gridSpan w:val="2"/>
          </w:tcPr>
          <w:p w:rsidR="000C4841" w:rsidRDefault="000C4841" w:rsidP="000C4841">
            <w:pPr>
              <w:pStyle w:val="NoSpacing"/>
              <w:rPr>
                <w:rFonts w:ascii="Times New Roman" w:hAnsi="Times New Roman" w:cs="Times New Roman"/>
                <w:sz w:val="24"/>
                <w:szCs w:val="24"/>
              </w:rPr>
            </w:pPr>
            <w:r w:rsidRPr="00995E12">
              <w:rPr>
                <w:rFonts w:ascii="Times New Roman" w:hAnsi="Times New Roman" w:cs="Times New Roman"/>
                <w:noProof/>
                <w:sz w:val="24"/>
                <w:szCs w:val="24"/>
                <w:lang w:eastAsia="zh-CN"/>
              </w:rPr>
              <w:lastRenderedPageBreak/>
              <w:drawing>
                <wp:inline distT="0" distB="0" distL="0" distR="0" wp14:anchorId="348D9F8D" wp14:editId="382EA197">
                  <wp:extent cx="4031087" cy="4031087"/>
                  <wp:effectExtent l="19050" t="0" r="7513" b="0"/>
                  <wp:docPr id="40" name="Picture 5" descr="C:\Users\oseth\AppData\Local\Temp\wz6991\precip_rel_response_MPI_B2-C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seth\AppData\Local\Temp\wz6991\precip_rel_response_MPI_B2-CN.png"/>
                          <pic:cNvPicPr>
                            <a:picLocks noChangeAspect="1" noChangeArrowheads="1"/>
                          </pic:cNvPicPr>
                        </pic:nvPicPr>
                        <pic:blipFill>
                          <a:blip r:embed="rId13" cstate="print"/>
                          <a:srcRect/>
                          <a:stretch>
                            <a:fillRect/>
                          </a:stretch>
                        </pic:blipFill>
                        <pic:spPr bwMode="auto">
                          <a:xfrm>
                            <a:off x="0" y="0"/>
                            <a:ext cx="4031087" cy="4031087"/>
                          </a:xfrm>
                          <a:prstGeom prst="rect">
                            <a:avLst/>
                          </a:prstGeom>
                          <a:noFill/>
                          <a:ln w="9525">
                            <a:noFill/>
                            <a:miter lim="800000"/>
                            <a:headEnd/>
                            <a:tailEnd/>
                          </a:ln>
                        </pic:spPr>
                      </pic:pic>
                    </a:graphicData>
                  </a:graphic>
                </wp:inline>
              </w:drawing>
            </w:r>
          </w:p>
        </w:tc>
      </w:tr>
      <w:tr w:rsidR="000C4841" w:rsidRPr="008C6BB6" w:rsidTr="000C4841">
        <w:tc>
          <w:tcPr>
            <w:tcW w:w="9464" w:type="dxa"/>
            <w:gridSpan w:val="2"/>
          </w:tcPr>
          <w:p w:rsidR="000C4841" w:rsidRPr="008C6BB6" w:rsidRDefault="000C4841" w:rsidP="000C4841">
            <w:pPr>
              <w:pStyle w:val="NoSpacing"/>
              <w:rPr>
                <w:rFonts w:ascii="Times New Roman" w:hAnsi="Times New Roman" w:cs="Times New Roman"/>
                <w:i/>
                <w:sz w:val="24"/>
                <w:szCs w:val="24"/>
              </w:rPr>
            </w:pPr>
          </w:p>
          <w:p w:rsidR="000C4841" w:rsidRPr="008C6BB6" w:rsidRDefault="000C4841" w:rsidP="000C4841">
            <w:pPr>
              <w:pStyle w:val="NoSpacing"/>
              <w:rPr>
                <w:rFonts w:ascii="Times New Roman" w:hAnsi="Times New Roman" w:cs="Times New Roman"/>
                <w:i/>
                <w:sz w:val="24"/>
                <w:szCs w:val="24"/>
              </w:rPr>
            </w:pPr>
            <w:r w:rsidRPr="008C6BB6">
              <w:rPr>
                <w:rFonts w:cstheme="minorHAnsi"/>
                <w:b/>
                <w:i/>
                <w:sz w:val="20"/>
              </w:rPr>
              <w:t xml:space="preserve">Figur </w:t>
            </w:r>
            <w:r w:rsidRPr="008E7B64">
              <w:rPr>
                <w:rFonts w:cstheme="minorHAnsi"/>
                <w:b/>
                <w:i/>
                <w:sz w:val="20"/>
                <w:highlight w:val="yellow"/>
              </w:rPr>
              <w:t>xx4</w:t>
            </w:r>
            <w:r w:rsidRPr="008C6BB6">
              <w:rPr>
                <w:rFonts w:cstheme="minorHAnsi"/>
                <w:b/>
                <w:i/>
                <w:sz w:val="20"/>
              </w:rPr>
              <w:t xml:space="preserve">: </w:t>
            </w:r>
            <w:r w:rsidRPr="008C6BB6">
              <w:rPr>
                <w:rFonts w:cstheme="minorHAnsi"/>
                <w:i/>
                <w:sz w:val="20"/>
              </w:rPr>
              <w:t>Nedbørendringer (%) fra 1961-90 til 2071-2100 for vinter (DJF), vår (MAM), sommer (JJA) og høst (SON)</w:t>
            </w:r>
            <w:r w:rsidRPr="008C6BB6">
              <w:rPr>
                <w:rFonts w:ascii="Times New Roman" w:hAnsi="Times New Roman" w:cs="Times New Roman"/>
                <w:i/>
                <w:sz w:val="24"/>
                <w:szCs w:val="24"/>
              </w:rPr>
              <w:t xml:space="preserve">. </w:t>
            </w:r>
          </w:p>
          <w:p w:rsidR="000C4841" w:rsidRDefault="000C4841" w:rsidP="000C4841">
            <w:pPr>
              <w:pStyle w:val="NoSpacing"/>
              <w:rPr>
                <w:rFonts w:ascii="Times New Roman" w:hAnsi="Times New Roman" w:cs="Times New Roman"/>
                <w:i/>
                <w:sz w:val="24"/>
                <w:szCs w:val="24"/>
              </w:rPr>
            </w:pPr>
          </w:p>
          <w:p w:rsidR="000C4841" w:rsidRDefault="000C4841" w:rsidP="000C4841">
            <w:pPr>
              <w:pStyle w:val="NoSpacing"/>
              <w:rPr>
                <w:rFonts w:ascii="Times New Roman" w:hAnsi="Times New Roman" w:cs="Times New Roman"/>
                <w:i/>
                <w:sz w:val="24"/>
                <w:szCs w:val="24"/>
              </w:rPr>
            </w:pPr>
          </w:p>
          <w:p w:rsidR="000C4841" w:rsidRPr="008C6BB6" w:rsidRDefault="000C4841" w:rsidP="000C4841">
            <w:pPr>
              <w:pStyle w:val="NoSpacing"/>
              <w:rPr>
                <w:rFonts w:ascii="Times New Roman" w:hAnsi="Times New Roman" w:cs="Times New Roman"/>
                <w:i/>
                <w:sz w:val="24"/>
                <w:szCs w:val="24"/>
              </w:rPr>
            </w:pPr>
          </w:p>
          <w:p w:rsidR="000C4841" w:rsidRPr="008C6BB6" w:rsidRDefault="000C4841" w:rsidP="000C4841">
            <w:pPr>
              <w:pStyle w:val="NoSpacing"/>
              <w:rPr>
                <w:rFonts w:ascii="Times New Roman" w:hAnsi="Times New Roman" w:cs="Times New Roman"/>
                <w:i/>
                <w:sz w:val="24"/>
                <w:szCs w:val="24"/>
              </w:rPr>
            </w:pPr>
          </w:p>
        </w:tc>
      </w:tr>
      <w:tr w:rsidR="000C4841" w:rsidTr="000C4841">
        <w:trPr>
          <w:gridAfter w:val="1"/>
          <w:wAfter w:w="252" w:type="dxa"/>
        </w:trPr>
        <w:tc>
          <w:tcPr>
            <w:tcW w:w="9212" w:type="dxa"/>
          </w:tcPr>
          <w:p w:rsidR="000C4841" w:rsidRDefault="000C4841" w:rsidP="000C4841">
            <w:pPr>
              <w:pStyle w:val="NoSpacing"/>
              <w:rPr>
                <w:rFonts w:ascii="Times New Roman" w:hAnsi="Times New Roman" w:cs="Times New Roman"/>
                <w:sz w:val="24"/>
                <w:szCs w:val="24"/>
              </w:rPr>
            </w:pPr>
            <w:r w:rsidRPr="008C6BB6">
              <w:rPr>
                <w:rFonts w:ascii="Times New Roman" w:hAnsi="Times New Roman" w:cs="Times New Roman"/>
                <w:i/>
                <w:noProof/>
                <w:sz w:val="24"/>
                <w:szCs w:val="24"/>
                <w:lang w:eastAsia="zh-CN"/>
              </w:rPr>
              <w:drawing>
                <wp:inline distT="0" distB="0" distL="0" distR="0" wp14:anchorId="18D667E2" wp14:editId="745BFD19">
                  <wp:extent cx="2524527" cy="2524527"/>
                  <wp:effectExtent l="19050" t="0" r="9123" b="0"/>
                  <wp:docPr id="42" name="Picture 6" descr="C:\Users\oseth\AppData\Local\Temp\wzd54e\precip_rel_response_MPI_B2-CN_A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seth\AppData\Local\Temp\wzd54e\precip_rel_response_MPI_B2-CN_ANN.png"/>
                          <pic:cNvPicPr>
                            <a:picLocks noChangeAspect="1" noChangeArrowheads="1"/>
                          </pic:cNvPicPr>
                        </pic:nvPicPr>
                        <pic:blipFill>
                          <a:blip r:embed="rId14" cstate="print"/>
                          <a:srcRect/>
                          <a:stretch>
                            <a:fillRect/>
                          </a:stretch>
                        </pic:blipFill>
                        <pic:spPr bwMode="auto">
                          <a:xfrm>
                            <a:off x="0" y="0"/>
                            <a:ext cx="2526324" cy="2526324"/>
                          </a:xfrm>
                          <a:prstGeom prst="rect">
                            <a:avLst/>
                          </a:prstGeom>
                          <a:noFill/>
                          <a:ln w="9525">
                            <a:noFill/>
                            <a:miter lim="800000"/>
                            <a:headEnd/>
                            <a:tailEnd/>
                          </a:ln>
                        </pic:spPr>
                      </pic:pic>
                    </a:graphicData>
                  </a:graphic>
                </wp:inline>
              </w:drawing>
            </w:r>
          </w:p>
          <w:p w:rsidR="000C4841" w:rsidRDefault="000C4841" w:rsidP="000C4841">
            <w:pPr>
              <w:pStyle w:val="NoSpacing"/>
              <w:jc w:val="center"/>
              <w:rPr>
                <w:rFonts w:ascii="Times New Roman" w:hAnsi="Times New Roman" w:cs="Times New Roman"/>
                <w:sz w:val="24"/>
                <w:szCs w:val="24"/>
              </w:rPr>
            </w:pPr>
          </w:p>
        </w:tc>
      </w:tr>
      <w:tr w:rsidR="000C4841" w:rsidRPr="008C6BB6" w:rsidTr="000C4841">
        <w:tc>
          <w:tcPr>
            <w:tcW w:w="9464" w:type="dxa"/>
            <w:gridSpan w:val="2"/>
          </w:tcPr>
          <w:p w:rsidR="000C4841" w:rsidRPr="008C6BB6" w:rsidRDefault="000C4841" w:rsidP="000C4841">
            <w:pPr>
              <w:pStyle w:val="NoSpacing"/>
              <w:rPr>
                <w:rFonts w:ascii="Times New Roman" w:hAnsi="Times New Roman" w:cs="Times New Roman"/>
                <w:i/>
                <w:sz w:val="24"/>
                <w:szCs w:val="24"/>
              </w:rPr>
            </w:pPr>
            <w:r w:rsidRPr="008C6BB6">
              <w:rPr>
                <w:rFonts w:cstheme="minorHAnsi"/>
                <w:b/>
                <w:i/>
                <w:sz w:val="20"/>
              </w:rPr>
              <w:t xml:space="preserve">Figur </w:t>
            </w:r>
            <w:r w:rsidRPr="008E7B64">
              <w:rPr>
                <w:rFonts w:cstheme="minorHAnsi"/>
                <w:b/>
                <w:i/>
                <w:sz w:val="20"/>
                <w:highlight w:val="yellow"/>
              </w:rPr>
              <w:t>xx5</w:t>
            </w:r>
            <w:r w:rsidRPr="008C6BB6">
              <w:rPr>
                <w:rFonts w:cstheme="minorHAnsi"/>
                <w:b/>
                <w:i/>
                <w:sz w:val="20"/>
              </w:rPr>
              <w:t xml:space="preserve">: </w:t>
            </w:r>
            <w:r w:rsidRPr="008C6BB6">
              <w:rPr>
                <w:rFonts w:cstheme="minorHAnsi"/>
                <w:i/>
                <w:sz w:val="20"/>
              </w:rPr>
              <w:t>Endring (%) i årsnedbør fra 1961-90 til 2071-2100.</w:t>
            </w:r>
          </w:p>
        </w:tc>
      </w:tr>
      <w:tr w:rsidR="000C4841" w:rsidTr="000C4841">
        <w:trPr>
          <w:gridAfter w:val="1"/>
          <w:wAfter w:w="252" w:type="dxa"/>
        </w:trPr>
        <w:tc>
          <w:tcPr>
            <w:tcW w:w="9212" w:type="dxa"/>
          </w:tcPr>
          <w:p w:rsidR="000C4841" w:rsidRDefault="000C4841" w:rsidP="000C4841">
            <w:pPr>
              <w:pStyle w:val="NoSpacing"/>
              <w:rPr>
                <w:rFonts w:ascii="Times New Roman" w:hAnsi="Times New Roman" w:cs="Times New Roman"/>
                <w:sz w:val="24"/>
                <w:szCs w:val="24"/>
              </w:rPr>
            </w:pPr>
          </w:p>
        </w:tc>
      </w:tr>
    </w:tbl>
    <w:p w:rsidR="000C4841" w:rsidRDefault="000C4841" w:rsidP="000C4841">
      <w:pPr>
        <w:pStyle w:val="NoSpacing"/>
        <w:rPr>
          <w:rFonts w:ascii="Times New Roman" w:hAnsi="Times New Roman" w:cs="Times New Roman"/>
          <w:sz w:val="24"/>
          <w:szCs w:val="24"/>
        </w:rPr>
      </w:pPr>
    </w:p>
    <w:p w:rsidR="000C4841" w:rsidRDefault="000C4841" w:rsidP="000C4841">
      <w:pPr>
        <w:pStyle w:val="NoSpacing"/>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0C4841" w:rsidTr="000C4841">
        <w:tc>
          <w:tcPr>
            <w:tcW w:w="9212" w:type="dxa"/>
          </w:tcPr>
          <w:p w:rsidR="000C4841" w:rsidRDefault="000C4841" w:rsidP="000C4841">
            <w:pPr>
              <w:pStyle w:val="NoSpacing"/>
              <w:rPr>
                <w:rFonts w:ascii="Times New Roman" w:hAnsi="Times New Roman" w:cs="Times New Roman"/>
                <w:sz w:val="24"/>
                <w:szCs w:val="24"/>
              </w:rPr>
            </w:pPr>
            <w:r w:rsidRPr="00995E12">
              <w:rPr>
                <w:rFonts w:ascii="Times New Roman" w:hAnsi="Times New Roman" w:cs="Times New Roman"/>
                <w:noProof/>
                <w:sz w:val="24"/>
                <w:szCs w:val="24"/>
                <w:lang w:eastAsia="zh-CN"/>
              </w:rPr>
              <w:lastRenderedPageBreak/>
              <w:drawing>
                <wp:inline distT="0" distB="0" distL="0" distR="0" wp14:anchorId="6304631E" wp14:editId="3A5B5C40">
                  <wp:extent cx="2157211" cy="2157211"/>
                  <wp:effectExtent l="19050" t="0" r="0" b="0"/>
                  <wp:docPr id="43" name="Picture 9" descr="C:\Users\oseth\AppData\Local\Temp\wza8e2\prsnow_rel_response_MPI_B2-CN_A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seth\AppData\Local\Temp\wza8e2\prsnow_rel_response_MPI_B2-CN_ANN.png"/>
                          <pic:cNvPicPr>
                            <a:picLocks noChangeAspect="1" noChangeArrowheads="1"/>
                          </pic:cNvPicPr>
                        </pic:nvPicPr>
                        <pic:blipFill>
                          <a:blip r:embed="rId15" cstate="print"/>
                          <a:srcRect/>
                          <a:stretch>
                            <a:fillRect/>
                          </a:stretch>
                        </pic:blipFill>
                        <pic:spPr bwMode="auto">
                          <a:xfrm>
                            <a:off x="0" y="0"/>
                            <a:ext cx="2158747" cy="2158747"/>
                          </a:xfrm>
                          <a:prstGeom prst="rect">
                            <a:avLst/>
                          </a:prstGeom>
                          <a:noFill/>
                          <a:ln w="9525">
                            <a:noFill/>
                            <a:miter lim="800000"/>
                            <a:headEnd/>
                            <a:tailEnd/>
                          </a:ln>
                        </pic:spPr>
                      </pic:pic>
                    </a:graphicData>
                  </a:graphic>
                </wp:inline>
              </w:drawing>
            </w:r>
          </w:p>
        </w:tc>
      </w:tr>
      <w:tr w:rsidR="000C4841" w:rsidTr="000C4841">
        <w:tc>
          <w:tcPr>
            <w:tcW w:w="9212" w:type="dxa"/>
          </w:tcPr>
          <w:p w:rsidR="000C4841" w:rsidRPr="00C53F43" w:rsidRDefault="000C4841" w:rsidP="000C4841">
            <w:pPr>
              <w:pStyle w:val="NoSpacing"/>
              <w:rPr>
                <w:rFonts w:cstheme="minorHAnsi"/>
                <w:i/>
                <w:sz w:val="20"/>
              </w:rPr>
            </w:pPr>
            <w:r w:rsidRPr="00C53F43">
              <w:rPr>
                <w:rFonts w:cstheme="minorHAnsi"/>
                <w:b/>
                <w:i/>
                <w:sz w:val="20"/>
              </w:rPr>
              <w:t xml:space="preserve">Figur </w:t>
            </w:r>
            <w:r w:rsidRPr="008E7B64">
              <w:rPr>
                <w:rFonts w:cstheme="minorHAnsi"/>
                <w:b/>
                <w:i/>
                <w:sz w:val="20"/>
                <w:highlight w:val="yellow"/>
              </w:rPr>
              <w:t>xx6</w:t>
            </w:r>
            <w:r w:rsidRPr="00C53F43">
              <w:rPr>
                <w:rFonts w:cstheme="minorHAnsi"/>
                <w:b/>
                <w:i/>
                <w:sz w:val="20"/>
              </w:rPr>
              <w:t xml:space="preserve">: </w:t>
            </w:r>
            <w:r w:rsidRPr="00C53F43">
              <w:rPr>
                <w:rFonts w:cstheme="minorHAnsi"/>
                <w:i/>
                <w:sz w:val="20"/>
              </w:rPr>
              <w:t>Endring (%) av årsnedbør som faller som snø, fra 1961-90 til 2071-2100.</w:t>
            </w:r>
          </w:p>
          <w:p w:rsidR="000C4841" w:rsidRDefault="000C4841" w:rsidP="000C4841">
            <w:pPr>
              <w:pStyle w:val="NoSpacing"/>
              <w:rPr>
                <w:rFonts w:ascii="Times New Roman" w:hAnsi="Times New Roman" w:cs="Times New Roman"/>
                <w:sz w:val="24"/>
                <w:szCs w:val="24"/>
              </w:rPr>
            </w:pPr>
          </w:p>
        </w:tc>
      </w:tr>
    </w:tbl>
    <w:p w:rsidR="000C4841" w:rsidRDefault="000C4841" w:rsidP="000C4841">
      <w:pPr>
        <w:pStyle w:val="NoSpacing"/>
        <w:rPr>
          <w:rFonts w:ascii="Times New Roman" w:hAnsi="Times New Roman" w:cs="Times New Roman"/>
          <w:sz w:val="24"/>
          <w:szCs w:val="24"/>
        </w:rPr>
      </w:pPr>
    </w:p>
    <w:p w:rsidR="000C4841" w:rsidRPr="00185019" w:rsidRDefault="000C4841" w:rsidP="000C4841">
      <w:pPr>
        <w:pStyle w:val="Heading4"/>
      </w:pPr>
      <w:bookmarkStart w:id="15" w:name="_Toc369342442"/>
      <w:r>
        <w:t>2.1.2.3</w:t>
      </w:r>
      <w:r>
        <w:tab/>
      </w:r>
      <w:r w:rsidRPr="00995E12">
        <w:t>Vind</w:t>
      </w:r>
      <w:bookmarkEnd w:id="15"/>
    </w:p>
    <w:p w:rsidR="000C4841" w:rsidRDefault="000C4841" w:rsidP="000C4841">
      <w:pPr>
        <w:rPr>
          <w:rFonts w:ascii="Times New Roman" w:hAnsi="Times New Roman" w:cs="Times New Roman"/>
          <w:sz w:val="24"/>
          <w:szCs w:val="24"/>
        </w:rPr>
      </w:pPr>
      <w:r>
        <w:rPr>
          <w:rFonts w:ascii="Times New Roman" w:hAnsi="Times New Roman" w:cs="Times New Roman"/>
          <w:sz w:val="24"/>
          <w:szCs w:val="24"/>
        </w:rPr>
        <w:t xml:space="preserve">Klimamodellenes simuleringer av fremtidige vindforhold gir ikke robuste signal for Svalbard-området. Projeksjonene for </w:t>
      </w:r>
      <w:r w:rsidRPr="00995E12">
        <w:rPr>
          <w:rFonts w:ascii="Times New Roman" w:hAnsi="Times New Roman" w:cs="Times New Roman"/>
          <w:sz w:val="24"/>
          <w:szCs w:val="24"/>
        </w:rPr>
        <w:t xml:space="preserve">endringer i vindforhold er </w:t>
      </w:r>
      <w:r>
        <w:rPr>
          <w:rFonts w:ascii="Times New Roman" w:hAnsi="Times New Roman" w:cs="Times New Roman"/>
          <w:sz w:val="24"/>
          <w:szCs w:val="24"/>
        </w:rPr>
        <w:t xml:space="preserve">derfor </w:t>
      </w:r>
      <w:r w:rsidRPr="00995E12">
        <w:rPr>
          <w:rFonts w:ascii="Times New Roman" w:hAnsi="Times New Roman" w:cs="Times New Roman"/>
          <w:sz w:val="24"/>
          <w:szCs w:val="24"/>
        </w:rPr>
        <w:t>usikre</w:t>
      </w:r>
      <w:r>
        <w:rPr>
          <w:rFonts w:ascii="Times New Roman" w:hAnsi="Times New Roman" w:cs="Times New Roman"/>
          <w:sz w:val="24"/>
          <w:szCs w:val="24"/>
        </w:rPr>
        <w:t xml:space="preserve">. </w:t>
      </w:r>
    </w:p>
    <w:p w:rsidR="000C4841" w:rsidRDefault="000C4841" w:rsidP="000C4841">
      <w:pPr>
        <w:pStyle w:val="NoSpacing"/>
        <w:rPr>
          <w:rFonts w:ascii="Times New Roman" w:hAnsi="Times New Roman" w:cs="Times New Roman"/>
          <w:sz w:val="24"/>
          <w:szCs w:val="24"/>
        </w:rPr>
      </w:pPr>
    </w:p>
    <w:p w:rsidR="000C4841" w:rsidRPr="00C53F43" w:rsidRDefault="000C4841" w:rsidP="000C4841">
      <w:pPr>
        <w:pStyle w:val="NoSpacing"/>
        <w:shd w:val="clear" w:color="auto" w:fill="B8CCE4" w:themeFill="accent1" w:themeFillTint="66"/>
        <w:rPr>
          <w:rFonts w:ascii="Times New Roman" w:hAnsi="Times New Roman" w:cs="Times New Roman"/>
          <w:b/>
          <w:i/>
          <w:sz w:val="24"/>
          <w:szCs w:val="24"/>
        </w:rPr>
      </w:pPr>
      <w:r w:rsidRPr="00C53F43">
        <w:rPr>
          <w:rFonts w:ascii="Times New Roman" w:hAnsi="Times New Roman" w:cs="Times New Roman"/>
          <w:b/>
          <w:i/>
          <w:sz w:val="24"/>
          <w:szCs w:val="24"/>
        </w:rPr>
        <w:t xml:space="preserve">De foreliggende resultat tyder på bare små endringer i midlere vindforhold og maksimal vindhastighet </w:t>
      </w:r>
      <w:r w:rsidRPr="00C53F43">
        <w:rPr>
          <w:rFonts w:ascii="Times New Roman" w:hAnsi="Times New Roman" w:cs="Times New Roman"/>
          <w:sz w:val="24"/>
          <w:szCs w:val="24"/>
        </w:rPr>
        <w:t xml:space="preserve">(Figur </w:t>
      </w:r>
      <w:r w:rsidRPr="008E7B64">
        <w:rPr>
          <w:rFonts w:ascii="Times New Roman" w:hAnsi="Times New Roman" w:cs="Times New Roman"/>
          <w:sz w:val="24"/>
          <w:szCs w:val="24"/>
          <w:highlight w:val="yellow"/>
        </w:rPr>
        <w:t>xx7</w:t>
      </w:r>
      <w:r w:rsidRPr="00C53F43">
        <w:rPr>
          <w:rFonts w:ascii="Times New Roman" w:hAnsi="Times New Roman" w:cs="Times New Roman"/>
          <w:sz w:val="24"/>
          <w:szCs w:val="24"/>
        </w:rPr>
        <w:t>)</w:t>
      </w:r>
      <w:r w:rsidRPr="00C53F43">
        <w:rPr>
          <w:rFonts w:ascii="Times New Roman" w:hAnsi="Times New Roman" w:cs="Times New Roman"/>
          <w:b/>
          <w:i/>
          <w:sz w:val="24"/>
          <w:szCs w:val="24"/>
        </w:rPr>
        <w:t xml:space="preserve"> over Vest-Spitsbergen. </w:t>
      </w:r>
    </w:p>
    <w:p w:rsidR="000C4841" w:rsidRDefault="000C4841" w:rsidP="000C4841">
      <w:pPr>
        <w:pStyle w:val="NoSpacing"/>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0C4841" w:rsidTr="000C4841">
        <w:tc>
          <w:tcPr>
            <w:tcW w:w="9212" w:type="dxa"/>
          </w:tcPr>
          <w:p w:rsidR="000C4841" w:rsidRDefault="000C4841" w:rsidP="000C4841">
            <w:pPr>
              <w:pStyle w:val="NoSpacing"/>
              <w:rPr>
                <w:rFonts w:ascii="Times New Roman" w:hAnsi="Times New Roman" w:cs="Times New Roman"/>
                <w:sz w:val="24"/>
                <w:szCs w:val="24"/>
              </w:rPr>
            </w:pPr>
            <w:r w:rsidRPr="00995E12">
              <w:rPr>
                <w:rFonts w:ascii="Times New Roman" w:hAnsi="Times New Roman" w:cs="Times New Roman"/>
                <w:noProof/>
                <w:sz w:val="24"/>
                <w:szCs w:val="24"/>
                <w:lang w:eastAsia="zh-CN"/>
              </w:rPr>
              <w:drawing>
                <wp:inline distT="0" distB="0" distL="0" distR="0" wp14:anchorId="3F8C2FF3" wp14:editId="00185B51">
                  <wp:extent cx="2292440" cy="2292440"/>
                  <wp:effectExtent l="19050" t="0" r="0" b="0"/>
                  <wp:docPr id="44" name="Picture 18" descr="C:\Users\oseth\AppData\Local\Temp\wzd707\w10m_rel_response_MPI_B2-CN_A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seth\AppData\Local\Temp\wzd707\w10m_rel_response_MPI_B2-CN_ANN.png"/>
                          <pic:cNvPicPr>
                            <a:picLocks noChangeAspect="1" noChangeArrowheads="1"/>
                          </pic:cNvPicPr>
                        </pic:nvPicPr>
                        <pic:blipFill>
                          <a:blip r:embed="rId16" cstate="print"/>
                          <a:srcRect/>
                          <a:stretch>
                            <a:fillRect/>
                          </a:stretch>
                        </pic:blipFill>
                        <pic:spPr bwMode="auto">
                          <a:xfrm>
                            <a:off x="0" y="0"/>
                            <a:ext cx="2294941" cy="2294941"/>
                          </a:xfrm>
                          <a:prstGeom prst="rect">
                            <a:avLst/>
                          </a:prstGeom>
                          <a:noFill/>
                          <a:ln w="9525">
                            <a:noFill/>
                            <a:miter lim="800000"/>
                            <a:headEnd/>
                            <a:tailEnd/>
                          </a:ln>
                        </pic:spPr>
                      </pic:pic>
                    </a:graphicData>
                  </a:graphic>
                </wp:inline>
              </w:drawing>
            </w:r>
          </w:p>
        </w:tc>
      </w:tr>
      <w:tr w:rsidR="000C4841" w:rsidTr="000C4841">
        <w:tc>
          <w:tcPr>
            <w:tcW w:w="9212" w:type="dxa"/>
          </w:tcPr>
          <w:p w:rsidR="000C4841" w:rsidRDefault="000C4841" w:rsidP="000C4841">
            <w:pPr>
              <w:pStyle w:val="NoSpacing"/>
              <w:rPr>
                <w:rFonts w:cstheme="minorHAnsi"/>
                <w:b/>
                <w:i/>
                <w:sz w:val="20"/>
              </w:rPr>
            </w:pPr>
          </w:p>
          <w:p w:rsidR="000C4841" w:rsidRPr="00C53F43" w:rsidRDefault="000C4841" w:rsidP="000C4841">
            <w:pPr>
              <w:pStyle w:val="NoSpacing"/>
              <w:rPr>
                <w:rFonts w:cstheme="minorHAnsi"/>
                <w:b/>
                <w:i/>
                <w:sz w:val="20"/>
              </w:rPr>
            </w:pPr>
            <w:r w:rsidRPr="00C53F43">
              <w:rPr>
                <w:rFonts w:cstheme="minorHAnsi"/>
                <w:b/>
                <w:i/>
                <w:sz w:val="20"/>
              </w:rPr>
              <w:t xml:space="preserve">Figur </w:t>
            </w:r>
            <w:r w:rsidRPr="008E7B64">
              <w:rPr>
                <w:rFonts w:cstheme="minorHAnsi"/>
                <w:b/>
                <w:i/>
                <w:sz w:val="20"/>
                <w:highlight w:val="yellow"/>
              </w:rPr>
              <w:t>xx7</w:t>
            </w:r>
            <w:r w:rsidRPr="00C53F43">
              <w:rPr>
                <w:rFonts w:cstheme="minorHAnsi"/>
                <w:b/>
                <w:i/>
                <w:sz w:val="20"/>
              </w:rPr>
              <w:t xml:space="preserve">: </w:t>
            </w:r>
            <w:r w:rsidRPr="00C53F43">
              <w:rPr>
                <w:rFonts w:cstheme="minorHAnsi"/>
                <w:i/>
                <w:sz w:val="20"/>
              </w:rPr>
              <w:t>Endring (%) i midlere døgnlig vindhastighet fra 1961-90 til 2071-2100</w:t>
            </w:r>
          </w:p>
        </w:tc>
      </w:tr>
    </w:tbl>
    <w:p w:rsidR="000C4841" w:rsidRPr="00995E12" w:rsidRDefault="000C4841" w:rsidP="000C4841">
      <w:pPr>
        <w:pStyle w:val="NoSpacing"/>
        <w:jc w:val="center"/>
        <w:rPr>
          <w:rFonts w:ascii="Times New Roman" w:hAnsi="Times New Roman" w:cs="Times New Roman"/>
          <w:sz w:val="24"/>
          <w:szCs w:val="24"/>
        </w:rPr>
      </w:pPr>
    </w:p>
    <w:p w:rsidR="000C4841" w:rsidRPr="00185019" w:rsidRDefault="000C4841" w:rsidP="000C4841">
      <w:pPr>
        <w:pStyle w:val="Heading3"/>
        <w:ind w:left="709" w:hanging="709"/>
      </w:pPr>
      <w:bookmarkStart w:id="16" w:name="_Toc369342443"/>
      <w:bookmarkStart w:id="17" w:name="_Toc369539601"/>
      <w:r>
        <w:t>2.1.3</w:t>
      </w:r>
      <w:r>
        <w:tab/>
        <w:t>E</w:t>
      </w:r>
      <w:r w:rsidRPr="00185019">
        <w:t xml:space="preserve">ndringer i de fysiske omgivelsene som konsekvens av </w:t>
      </w:r>
      <w:r>
        <w:t xml:space="preserve">pågående og </w:t>
      </w:r>
      <w:r w:rsidRPr="00185019">
        <w:t>forventede klimaendringer</w:t>
      </w:r>
      <w:bookmarkEnd w:id="16"/>
      <w:bookmarkEnd w:id="17"/>
    </w:p>
    <w:p w:rsidR="000C4841" w:rsidRDefault="000C4841" w:rsidP="000C4841">
      <w:pPr>
        <w:pStyle w:val="NoSpacing"/>
        <w:rPr>
          <w:rFonts w:ascii="Times New Roman" w:hAnsi="Times New Roman" w:cs="Times New Roman"/>
          <w:sz w:val="24"/>
          <w:szCs w:val="24"/>
        </w:rPr>
      </w:pPr>
    </w:p>
    <w:p w:rsidR="000C4841" w:rsidRDefault="000C4841" w:rsidP="000C4841">
      <w:pPr>
        <w:pStyle w:val="Heading4"/>
      </w:pPr>
      <w:bookmarkStart w:id="18" w:name="_Toc369342444"/>
      <w:r>
        <w:t>2.1.3.1</w:t>
      </w:r>
      <w:r>
        <w:tab/>
      </w:r>
      <w:r>
        <w:tab/>
      </w:r>
      <w:r w:rsidRPr="00B27C34">
        <w:t>Hav</w:t>
      </w:r>
      <w:r>
        <w:t>miljø</w:t>
      </w:r>
      <w:bookmarkEnd w:id="18"/>
    </w:p>
    <w:p w:rsidR="000C4841" w:rsidRPr="00EF3F2E" w:rsidRDefault="000C4841" w:rsidP="000C4841">
      <w:pPr>
        <w:rPr>
          <w:rFonts w:ascii="Times New Roman" w:hAnsi="Times New Roman" w:cs="Times New Roman"/>
          <w:sz w:val="24"/>
          <w:szCs w:val="24"/>
        </w:rPr>
      </w:pPr>
      <w:r w:rsidRPr="001B6329">
        <w:rPr>
          <w:rFonts w:ascii="Times New Roman" w:hAnsi="Times New Roman" w:cs="Times New Roman"/>
          <w:sz w:val="24"/>
          <w:szCs w:val="24"/>
        </w:rPr>
        <w:t xml:space="preserve">Varmt vann transporteres </w:t>
      </w:r>
      <w:r>
        <w:rPr>
          <w:rFonts w:ascii="Times New Roman" w:hAnsi="Times New Roman" w:cs="Times New Roman"/>
          <w:sz w:val="24"/>
          <w:szCs w:val="24"/>
        </w:rPr>
        <w:t xml:space="preserve">i </w:t>
      </w:r>
      <w:r w:rsidRPr="001B6329">
        <w:rPr>
          <w:rFonts w:ascii="Times New Roman" w:hAnsi="Times New Roman" w:cs="Times New Roman"/>
          <w:sz w:val="24"/>
          <w:szCs w:val="24"/>
        </w:rPr>
        <w:t xml:space="preserve">Vest-Spitsbergenstrømmen nordover gjennom Framstredet langs vestkysten av Svalbard. </w:t>
      </w:r>
      <w:r>
        <w:rPr>
          <w:rFonts w:ascii="Times New Roman" w:hAnsi="Times New Roman" w:cs="Times New Roman"/>
          <w:sz w:val="24"/>
          <w:szCs w:val="24"/>
        </w:rPr>
        <w:t>Endringer i varmetilførselen via denne strømmen har</w:t>
      </w:r>
      <w:r w:rsidRPr="001B6329">
        <w:rPr>
          <w:rFonts w:ascii="Times New Roman" w:hAnsi="Times New Roman" w:cs="Times New Roman"/>
          <w:sz w:val="24"/>
          <w:szCs w:val="24"/>
        </w:rPr>
        <w:t xml:space="preserve"> konsekvenser for det lokale klimaet langs vestkysten av Spitsbergen</w:t>
      </w:r>
      <w:r>
        <w:rPr>
          <w:rFonts w:ascii="Times New Roman" w:hAnsi="Times New Roman" w:cs="Times New Roman"/>
          <w:sz w:val="24"/>
          <w:szCs w:val="24"/>
        </w:rPr>
        <w:t>, inkludert hav- og fjordisutvikling</w:t>
      </w:r>
      <w:r w:rsidRPr="001B6329">
        <w:rPr>
          <w:rFonts w:ascii="Times New Roman" w:hAnsi="Times New Roman" w:cs="Times New Roman"/>
          <w:sz w:val="24"/>
          <w:szCs w:val="24"/>
        </w:rPr>
        <w:t xml:space="preserve">. </w:t>
      </w:r>
      <w:r>
        <w:rPr>
          <w:rFonts w:ascii="Times New Roman" w:hAnsi="Times New Roman" w:cs="Times New Roman"/>
          <w:sz w:val="24"/>
          <w:szCs w:val="24"/>
        </w:rPr>
        <w:t>T</w:t>
      </w:r>
      <w:r w:rsidRPr="001B6329">
        <w:rPr>
          <w:rFonts w:ascii="Times New Roman" w:hAnsi="Times New Roman" w:cs="Times New Roman"/>
          <w:sz w:val="24"/>
          <w:szCs w:val="24"/>
        </w:rPr>
        <w:t xml:space="preserve">emperaturen i Vest-Spitsbergenstrømmen </w:t>
      </w:r>
      <w:r>
        <w:rPr>
          <w:rFonts w:ascii="Times New Roman" w:hAnsi="Times New Roman" w:cs="Times New Roman"/>
          <w:sz w:val="24"/>
          <w:szCs w:val="24"/>
        </w:rPr>
        <w:t xml:space="preserve">har vært observert og registrert over lengre tid </w:t>
      </w:r>
      <w:r>
        <w:rPr>
          <w:rFonts w:ascii="Times New Roman" w:hAnsi="Times New Roman" w:cs="Times New Roman"/>
          <w:sz w:val="24"/>
          <w:szCs w:val="24"/>
        </w:rPr>
        <w:lastRenderedPageBreak/>
        <w:t>(MOSJ</w:t>
      </w:r>
      <w:r w:rsidRPr="009C61DD">
        <w:rPr>
          <w:rFonts w:ascii="Times New Roman" w:hAnsi="Times New Roman" w:cs="Times New Roman"/>
          <w:sz w:val="24"/>
          <w:szCs w:val="24"/>
          <w:vertAlign w:val="superscript"/>
        </w:rPr>
        <w:footnoteReference w:id="5"/>
      </w:r>
      <w:r>
        <w:rPr>
          <w:rFonts w:ascii="Times New Roman" w:hAnsi="Times New Roman" w:cs="Times New Roman"/>
          <w:sz w:val="24"/>
          <w:szCs w:val="24"/>
        </w:rPr>
        <w:t>)</w:t>
      </w:r>
      <w:r w:rsidRPr="001B6329">
        <w:rPr>
          <w:rFonts w:ascii="Times New Roman" w:hAnsi="Times New Roman" w:cs="Times New Roman"/>
          <w:sz w:val="24"/>
          <w:szCs w:val="24"/>
        </w:rPr>
        <w:t>.</w:t>
      </w:r>
      <w:r>
        <w:rPr>
          <w:rFonts w:ascii="Times New Roman" w:hAnsi="Times New Roman" w:cs="Times New Roman"/>
          <w:sz w:val="24"/>
          <w:szCs w:val="24"/>
        </w:rPr>
        <w:t xml:space="preserve"> </w:t>
      </w:r>
      <w:r w:rsidRPr="001B6329">
        <w:rPr>
          <w:rFonts w:ascii="Times New Roman" w:hAnsi="Times New Roman" w:cs="Times New Roman"/>
          <w:sz w:val="24"/>
          <w:szCs w:val="24"/>
        </w:rPr>
        <w:t xml:space="preserve">Fra 1970-tallet til i dag er det observert en dramatisk økning i vanntemperaturen. Den absolutte maksimumstemperaturen (7,7 °C) ble observert sommeren 2002. I de </w:t>
      </w:r>
      <w:r>
        <w:rPr>
          <w:rFonts w:ascii="Times New Roman" w:hAnsi="Times New Roman" w:cs="Times New Roman"/>
          <w:sz w:val="24"/>
          <w:szCs w:val="24"/>
        </w:rPr>
        <w:t>påfølgende</w:t>
      </w:r>
      <w:r w:rsidRPr="001B6329">
        <w:rPr>
          <w:rFonts w:ascii="Times New Roman" w:hAnsi="Times New Roman" w:cs="Times New Roman"/>
          <w:sz w:val="24"/>
          <w:szCs w:val="24"/>
        </w:rPr>
        <w:t xml:space="preserve"> fire årene var maksimaltemperaturen i Framstredet ikke lavere enn 7,5 °C. I 2007, 2008 og 2009 varierte maksimaltemperatur mellom 7,3 °C og 6,8 °C, og det var ingen signifikant økning. Den</w:t>
      </w:r>
      <w:r>
        <w:rPr>
          <w:rFonts w:ascii="Times New Roman" w:hAnsi="Times New Roman" w:cs="Times New Roman"/>
          <w:sz w:val="24"/>
          <w:szCs w:val="24"/>
        </w:rPr>
        <w:t>ne</w:t>
      </w:r>
      <w:r w:rsidRPr="001B6329">
        <w:rPr>
          <w:rFonts w:ascii="Times New Roman" w:hAnsi="Times New Roman" w:cs="Times New Roman"/>
          <w:sz w:val="24"/>
          <w:szCs w:val="24"/>
        </w:rPr>
        <w:t xml:space="preserve"> sterke økningen kan forklares med den kombinerte effekten av økende lufttemperatur i den nordlige hemisfære og intensivering av den nordatlantiske strømmen</w:t>
      </w:r>
      <w:r>
        <w:rPr>
          <w:rFonts w:ascii="Times New Roman" w:hAnsi="Times New Roman" w:cs="Times New Roman"/>
          <w:sz w:val="24"/>
          <w:szCs w:val="24"/>
        </w:rPr>
        <w:t xml:space="preserve">, selv om også lokale og mer tidsavgrensede klimaforhold kan være noe av forklaringen, for eksempel </w:t>
      </w:r>
      <w:r w:rsidRPr="009C61DD">
        <w:rPr>
          <w:rFonts w:ascii="Times New Roman" w:hAnsi="Times New Roman" w:cs="Times New Roman"/>
          <w:sz w:val="24"/>
          <w:szCs w:val="24"/>
        </w:rPr>
        <w:t>vindforhold som presser atlanterhavsvann opp mot kysten som igjen fører til at fjordene på Spitsbergen oversvømmes av varmt vann fra Vest-Spits</w:t>
      </w:r>
      <w:r>
        <w:rPr>
          <w:rFonts w:ascii="Times New Roman" w:hAnsi="Times New Roman" w:cs="Times New Roman"/>
          <w:sz w:val="24"/>
          <w:szCs w:val="24"/>
        </w:rPr>
        <w:t>bergen</w:t>
      </w:r>
      <w:r w:rsidRPr="009C61DD">
        <w:rPr>
          <w:rFonts w:ascii="Times New Roman" w:hAnsi="Times New Roman" w:cs="Times New Roman"/>
          <w:sz w:val="24"/>
          <w:szCs w:val="24"/>
        </w:rPr>
        <w:t>strømmen.</w:t>
      </w:r>
      <w:r>
        <w:rPr>
          <w:rFonts w:ascii="Times New Roman" w:hAnsi="Times New Roman" w:cs="Times New Roman"/>
          <w:sz w:val="24"/>
          <w:szCs w:val="24"/>
        </w:rPr>
        <w:t xml:space="preserve"> </w:t>
      </w:r>
      <w:r w:rsidRPr="00EF3F2E">
        <w:rPr>
          <w:rFonts w:ascii="Times New Roman" w:hAnsi="Times New Roman" w:cs="Times New Roman"/>
          <w:sz w:val="24"/>
          <w:szCs w:val="24"/>
        </w:rPr>
        <w:t xml:space="preserve">Tilsvarende økning </w:t>
      </w:r>
      <w:r>
        <w:rPr>
          <w:rFonts w:ascii="Times New Roman" w:hAnsi="Times New Roman" w:cs="Times New Roman"/>
          <w:sz w:val="24"/>
          <w:szCs w:val="24"/>
        </w:rPr>
        <w:t>i</w:t>
      </w:r>
      <w:r w:rsidRPr="00EF3F2E">
        <w:rPr>
          <w:rFonts w:ascii="Times New Roman" w:hAnsi="Times New Roman" w:cs="Times New Roman"/>
          <w:sz w:val="24"/>
          <w:szCs w:val="24"/>
        </w:rPr>
        <w:t xml:space="preserve"> vanntemperatur er også registrert </w:t>
      </w:r>
      <w:r>
        <w:rPr>
          <w:rFonts w:ascii="Times New Roman" w:hAnsi="Times New Roman" w:cs="Times New Roman"/>
          <w:sz w:val="24"/>
          <w:szCs w:val="24"/>
        </w:rPr>
        <w:t>i</w:t>
      </w:r>
      <w:r w:rsidRPr="00EF3F2E">
        <w:rPr>
          <w:rFonts w:ascii="Times New Roman" w:hAnsi="Times New Roman" w:cs="Times New Roman"/>
          <w:sz w:val="24"/>
          <w:szCs w:val="24"/>
        </w:rPr>
        <w:t xml:space="preserve"> fj</w:t>
      </w:r>
      <w:r>
        <w:rPr>
          <w:rFonts w:ascii="Times New Roman" w:hAnsi="Times New Roman" w:cs="Times New Roman"/>
          <w:sz w:val="24"/>
          <w:szCs w:val="24"/>
        </w:rPr>
        <w:t>ordsystemer på Vest-Spitsbergen, blant annet en økning på 1,9</w:t>
      </w:r>
      <w:r w:rsidRPr="00EF3F2E">
        <w:rPr>
          <w:rFonts w:ascii="Times New Roman" w:hAnsi="Times New Roman" w:cs="Times New Roman"/>
          <w:sz w:val="24"/>
          <w:szCs w:val="24"/>
        </w:rPr>
        <w:t>°C</w:t>
      </w:r>
      <w:r>
        <w:rPr>
          <w:rFonts w:ascii="Times New Roman" w:hAnsi="Times New Roman" w:cs="Times New Roman"/>
          <w:sz w:val="24"/>
          <w:szCs w:val="24"/>
        </w:rPr>
        <w:t xml:space="preserve"> og 2,1</w:t>
      </w:r>
      <w:r w:rsidRPr="00EF3F2E">
        <w:rPr>
          <w:rFonts w:ascii="Times New Roman" w:hAnsi="Times New Roman" w:cs="Times New Roman"/>
          <w:sz w:val="24"/>
          <w:szCs w:val="24"/>
        </w:rPr>
        <w:t>°C</w:t>
      </w:r>
      <w:r>
        <w:rPr>
          <w:rFonts w:ascii="Times New Roman" w:hAnsi="Times New Roman" w:cs="Times New Roman"/>
          <w:sz w:val="24"/>
          <w:szCs w:val="24"/>
        </w:rPr>
        <w:t xml:space="preserve"> i høstmaksimumstemperaturene i henholdsvis Isfjorden og Grønfjorden (Pavlov m.fl., 2013).</w:t>
      </w:r>
    </w:p>
    <w:p w:rsidR="000C4841" w:rsidRPr="003C156E" w:rsidRDefault="000C4841" w:rsidP="000C4841">
      <w:pPr>
        <w:rPr>
          <w:rFonts w:ascii="Times New Roman" w:hAnsi="Times New Roman" w:cs="Times New Roman"/>
          <w:sz w:val="24"/>
          <w:szCs w:val="24"/>
        </w:rPr>
      </w:pPr>
      <w:r w:rsidRPr="003C156E">
        <w:rPr>
          <w:rFonts w:ascii="Times New Roman" w:hAnsi="Times New Roman" w:cs="Times New Roman"/>
          <w:sz w:val="24"/>
          <w:szCs w:val="24"/>
        </w:rPr>
        <w:t>Vanntemperaturen har betydning for tidspunktet for, omfanget av og sammensetningen i våroppblomstringen av alger langs kysten av Vest-Spitsbergen. I de særlige varme årene rundt 2006 ble algeoppblomstringen redusert, og store diatomeer ble byttet ut med mindre flagellater. Store arktiske dyreplanktonarter, assosiert med arktiske vannmasser, ble fortrengt av mindre boreale arter i de varmere vannmassene, og nøkkelarter av fisk skiftet fra polartorsk til lodde, noe som igjen kunne spores i dietten hos krykke, så det er åpenbart at de fysiske endringene resulterte i et nytt regime i hele økosystemet i Kongsfjorden. Vedvarende endringer i havtemperatur og –innstrømming av denne karakter er ikke usannsynlig (se for eksempel Hegseth og Tverberg, 2013), og det må antas at dette vil føre til betydelige strukturelle forandringer i næringsnettet, og dessuten endringer i engergistrømmen fra plankton til sjøfugl.</w:t>
      </w:r>
      <w:r>
        <w:rPr>
          <w:rFonts w:ascii="Times New Roman" w:hAnsi="Times New Roman" w:cs="Times New Roman"/>
          <w:sz w:val="24"/>
          <w:szCs w:val="24"/>
        </w:rPr>
        <w:t xml:space="preserve"> </w:t>
      </w:r>
      <w:r w:rsidRPr="003C156E">
        <w:rPr>
          <w:rFonts w:ascii="Times New Roman" w:hAnsi="Times New Roman" w:cs="Times New Roman"/>
          <w:sz w:val="24"/>
          <w:szCs w:val="24"/>
          <w:highlight w:val="yellow"/>
        </w:rPr>
        <w:t>Se kapitel XX</w:t>
      </w:r>
      <w:r>
        <w:rPr>
          <w:rFonts w:ascii="Times New Roman" w:hAnsi="Times New Roman" w:cs="Times New Roman"/>
          <w:sz w:val="24"/>
          <w:szCs w:val="24"/>
          <w:highlight w:val="yellow"/>
        </w:rPr>
        <w:t>/rapport YY om marine verdier</w:t>
      </w:r>
      <w:r w:rsidRPr="003C156E">
        <w:rPr>
          <w:rFonts w:ascii="Times New Roman" w:hAnsi="Times New Roman" w:cs="Times New Roman"/>
          <w:sz w:val="24"/>
          <w:szCs w:val="24"/>
          <w:highlight w:val="yellow"/>
        </w:rPr>
        <w:t xml:space="preserve"> for mer</w:t>
      </w:r>
      <w:r>
        <w:rPr>
          <w:rFonts w:ascii="Times New Roman" w:hAnsi="Times New Roman" w:cs="Times New Roman"/>
          <w:sz w:val="24"/>
          <w:szCs w:val="24"/>
          <w:highlight w:val="yellow"/>
        </w:rPr>
        <w:t xml:space="preserve"> oppsummerende</w:t>
      </w:r>
      <w:r w:rsidRPr="003C156E">
        <w:rPr>
          <w:rFonts w:ascii="Times New Roman" w:hAnsi="Times New Roman" w:cs="Times New Roman"/>
          <w:sz w:val="24"/>
          <w:szCs w:val="24"/>
          <w:highlight w:val="yellow"/>
        </w:rPr>
        <w:t xml:space="preserve"> </w:t>
      </w:r>
      <w:r>
        <w:rPr>
          <w:rFonts w:ascii="Times New Roman" w:hAnsi="Times New Roman" w:cs="Times New Roman"/>
          <w:sz w:val="24"/>
          <w:szCs w:val="24"/>
          <w:highlight w:val="yellow"/>
        </w:rPr>
        <w:t>kunnskap</w:t>
      </w:r>
      <w:r w:rsidRPr="003C156E">
        <w:rPr>
          <w:rFonts w:ascii="Times New Roman" w:hAnsi="Times New Roman" w:cs="Times New Roman"/>
          <w:sz w:val="24"/>
          <w:szCs w:val="24"/>
          <w:highlight w:val="yellow"/>
        </w:rPr>
        <w:t xml:space="preserve"> rundt </w:t>
      </w:r>
      <w:r>
        <w:rPr>
          <w:rFonts w:ascii="Times New Roman" w:hAnsi="Times New Roman" w:cs="Times New Roman"/>
          <w:sz w:val="24"/>
          <w:szCs w:val="24"/>
          <w:highlight w:val="yellow"/>
        </w:rPr>
        <w:t>disse forholdene</w:t>
      </w:r>
      <w:r w:rsidRPr="003C156E">
        <w:rPr>
          <w:rFonts w:ascii="Times New Roman" w:hAnsi="Times New Roman" w:cs="Times New Roman"/>
          <w:sz w:val="24"/>
          <w:szCs w:val="24"/>
          <w:highlight w:val="yellow"/>
        </w:rPr>
        <w:t>.</w:t>
      </w:r>
    </w:p>
    <w:p w:rsidR="000C4841" w:rsidRPr="00C57025" w:rsidRDefault="000C4841" w:rsidP="000C4841">
      <w:pPr>
        <w:pStyle w:val="Heading4"/>
      </w:pPr>
      <w:bookmarkStart w:id="19" w:name="_Toc369342445"/>
      <w:r>
        <w:t>2.1.3.2</w:t>
      </w:r>
      <w:r>
        <w:tab/>
      </w:r>
      <w:r>
        <w:tab/>
      </w:r>
      <w:r w:rsidRPr="00C57025">
        <w:t>Havis</w:t>
      </w:r>
      <w:bookmarkEnd w:id="19"/>
    </w:p>
    <w:p w:rsidR="000C4841" w:rsidRDefault="000C4841" w:rsidP="000C4841">
      <w:pPr>
        <w:rPr>
          <w:rFonts w:ascii="Times New Roman" w:hAnsi="Times New Roman" w:cs="Times New Roman"/>
          <w:sz w:val="24"/>
          <w:szCs w:val="24"/>
        </w:rPr>
      </w:pPr>
      <w:r w:rsidRPr="00D7430A">
        <w:rPr>
          <w:rFonts w:ascii="Times New Roman" w:hAnsi="Times New Roman" w:cs="Times New Roman"/>
          <w:sz w:val="24"/>
          <w:szCs w:val="24"/>
        </w:rPr>
        <w:t xml:space="preserve"> Økte temperaturer i hav og luft medfører redusert havisdekke. Utbredelse av havis er viktig å overvåke fordi det er sentralt for klimaet i Arktis og globalt og fordi det setter viktige rammer for økosystemene i Arktis. Norsk Polarinstitutt overvåker utbredelsen av havis i Framstredet, vest for Spitsbergen</w:t>
      </w:r>
      <w:r>
        <w:rPr>
          <w:rFonts w:ascii="Times New Roman" w:hAnsi="Times New Roman" w:cs="Times New Roman"/>
          <w:sz w:val="24"/>
          <w:szCs w:val="24"/>
        </w:rPr>
        <w:t xml:space="preserve"> (MOSJ</w:t>
      </w:r>
      <w:r>
        <w:rPr>
          <w:rStyle w:val="FootnoteReference"/>
          <w:rFonts w:ascii="Times New Roman" w:hAnsi="Times New Roman" w:cs="Times New Roman"/>
          <w:sz w:val="24"/>
          <w:szCs w:val="24"/>
        </w:rPr>
        <w:footnoteReference w:id="6"/>
      </w:r>
      <w:r>
        <w:rPr>
          <w:rFonts w:ascii="Times New Roman" w:hAnsi="Times New Roman" w:cs="Times New Roman"/>
          <w:sz w:val="24"/>
          <w:szCs w:val="24"/>
        </w:rPr>
        <w:t>)</w:t>
      </w:r>
      <w:r w:rsidRPr="00D7430A">
        <w:rPr>
          <w:rFonts w:ascii="Times New Roman" w:hAnsi="Times New Roman" w:cs="Times New Roman"/>
          <w:sz w:val="24"/>
          <w:szCs w:val="24"/>
        </w:rPr>
        <w:t xml:space="preserve">. Det er store mellomårlige variasjoner i isareal, men overvåkingen viser en nedadgående trend for både april og september på -6 % per tiår for begge måneder gjennom måleperioden. Isdekket i Framstredet er påvirket sterkt av prosesser i Polhavet, og er følgelig ikke fullt så robust som klimaindikator som </w:t>
      </w:r>
      <w:r>
        <w:rPr>
          <w:rFonts w:ascii="Times New Roman" w:hAnsi="Times New Roman" w:cs="Times New Roman"/>
          <w:sz w:val="24"/>
          <w:szCs w:val="24"/>
        </w:rPr>
        <w:t xml:space="preserve">for eksempel </w:t>
      </w:r>
      <w:r w:rsidRPr="00D7430A">
        <w:rPr>
          <w:rFonts w:ascii="Times New Roman" w:hAnsi="Times New Roman" w:cs="Times New Roman"/>
          <w:sz w:val="24"/>
          <w:szCs w:val="24"/>
        </w:rPr>
        <w:t xml:space="preserve">isutbredelsen i Barentshavet. </w:t>
      </w:r>
      <w:r w:rsidRPr="00152B0B">
        <w:rPr>
          <w:rFonts w:ascii="Times New Roman" w:hAnsi="Times New Roman" w:cs="Times New Roman"/>
          <w:sz w:val="24"/>
          <w:szCs w:val="24"/>
        </w:rPr>
        <w:t>Tilbaketrekkingen av havisen forventes å fortsette. Klimamodel</w:t>
      </w:r>
      <w:r w:rsidRPr="00152B0B">
        <w:rPr>
          <w:rFonts w:ascii="Times New Roman" w:hAnsi="Times New Roman" w:cs="Times New Roman"/>
          <w:sz w:val="24"/>
          <w:szCs w:val="24"/>
        </w:rPr>
        <w:softHyphen/>
        <w:t>lene har ulikt tidspunkt for når Arktis blir isfritt om sommeren, men et fellestrekk er at denne endringen skjer raskt.</w:t>
      </w:r>
      <w:r>
        <w:rPr>
          <w:rFonts w:ascii="Times New Roman" w:hAnsi="Times New Roman" w:cs="Times New Roman"/>
          <w:sz w:val="24"/>
          <w:szCs w:val="24"/>
        </w:rPr>
        <w:t xml:space="preserve"> </w:t>
      </w:r>
      <w:r w:rsidRPr="00152B0B">
        <w:rPr>
          <w:rFonts w:ascii="Times New Roman" w:hAnsi="Times New Roman" w:cs="Times New Roman"/>
          <w:sz w:val="24"/>
          <w:szCs w:val="24"/>
        </w:rPr>
        <w:t xml:space="preserve">Det vil fremdeles være vinteris i Arktis, men også den forventes å få kraftig redusert omfang. </w:t>
      </w:r>
      <w:r>
        <w:rPr>
          <w:rFonts w:ascii="Times New Roman" w:hAnsi="Times New Roman" w:cs="Times New Roman"/>
          <w:sz w:val="24"/>
          <w:szCs w:val="24"/>
        </w:rPr>
        <w:t>Det må også understrekes at det er store naturlige mellomårlige variasjoner i havisdekke.</w:t>
      </w:r>
    </w:p>
    <w:p w:rsidR="000C4841" w:rsidRPr="006414AA" w:rsidRDefault="000C4841" w:rsidP="000C4841">
      <w:pPr>
        <w:rPr>
          <w:rFonts w:ascii="Times New Roman" w:hAnsi="Times New Roman" w:cs="Times New Roman"/>
          <w:sz w:val="24"/>
          <w:szCs w:val="24"/>
        </w:rPr>
      </w:pPr>
      <w:r w:rsidRPr="003E71E4">
        <w:rPr>
          <w:rFonts w:ascii="Times New Roman" w:hAnsi="Times New Roman"/>
          <w:sz w:val="24"/>
          <w:szCs w:val="24"/>
        </w:rPr>
        <w:t xml:space="preserve">Fjordisen i Grønfjorden (1974-2008) og Kongsfjorden (2003-nå) har vært gjenstand for årlig overvåkning. De lokale klimaforholdene i fjordene varierer veldig mye mellom år og sesonger. Tidsseriene er foreløpig for korte til å gi entydige konklusjoner, men gir grunnlag for å antyde </w:t>
      </w:r>
      <w:r w:rsidRPr="003E71E4">
        <w:rPr>
          <w:rFonts w:ascii="Times New Roman" w:hAnsi="Times New Roman"/>
          <w:sz w:val="24"/>
          <w:szCs w:val="24"/>
        </w:rPr>
        <w:lastRenderedPageBreak/>
        <w:t xml:space="preserve">at det skjer betydelige endringer i isforholdene i disse fjordene, blant annet i retning av tidligere isgangstidspunkt. </w:t>
      </w:r>
      <w:r w:rsidRPr="003E71E4">
        <w:rPr>
          <w:rFonts w:ascii="Times New Roman" w:hAnsi="Times New Roman" w:cs="Times New Roman"/>
          <w:sz w:val="24"/>
          <w:szCs w:val="24"/>
        </w:rPr>
        <w:t>Fjordene på Vest-Spitsbergen er noe forskjellig med en del lokale særegenskaper som styrer noen prosesser ulik, slik at overvåkingen fra disse to fjordene ikke kan brukes ukritisk til å trekke generelle konklusjoner om de øvrige fjordene. Så lenge de er utsatt for atlantehavsvann så ser man imidlertid mange av de samme trekkene, dvs. i Hornsund, Isfjorden med fjorder i samme system som Grønfjorden, van Mijenfjorden, Kongsfjorden og Krossfjorden.</w:t>
      </w:r>
    </w:p>
    <w:p w:rsidR="000C4841" w:rsidRPr="003E71E4" w:rsidRDefault="000C4841" w:rsidP="000C4841">
      <w:pPr>
        <w:rPr>
          <w:rFonts w:ascii="Times New Roman" w:hAnsi="Times New Roman"/>
          <w:sz w:val="24"/>
          <w:szCs w:val="24"/>
        </w:rPr>
      </w:pPr>
      <w:r w:rsidRPr="003E71E4">
        <w:rPr>
          <w:rFonts w:ascii="Times New Roman" w:hAnsi="Times New Roman"/>
          <w:sz w:val="24"/>
          <w:szCs w:val="24"/>
        </w:rPr>
        <w:t>Havis og kystis er viktige habitat for enkelte av arter som oppholder seg på Vest-Spitsbergen, inkludert nasjonalparkene, og endringer i isutbredelse og -forekomst kan på sikt få betydelige konsekvenser</w:t>
      </w:r>
      <w:r>
        <w:rPr>
          <w:rFonts w:ascii="Times New Roman" w:hAnsi="Times New Roman"/>
          <w:sz w:val="24"/>
          <w:szCs w:val="24"/>
        </w:rPr>
        <w:t xml:space="preserve"> på flere måter</w:t>
      </w:r>
      <w:r w:rsidRPr="003E71E4">
        <w:rPr>
          <w:rFonts w:ascii="Times New Roman" w:hAnsi="Times New Roman"/>
          <w:sz w:val="24"/>
          <w:szCs w:val="24"/>
        </w:rPr>
        <w:t xml:space="preserve">. </w:t>
      </w:r>
      <w:r>
        <w:rPr>
          <w:rFonts w:ascii="Times New Roman" w:hAnsi="Times New Roman"/>
          <w:sz w:val="24"/>
          <w:szCs w:val="24"/>
        </w:rPr>
        <w:t>Dette</w:t>
      </w:r>
      <w:r w:rsidRPr="003E71E4">
        <w:rPr>
          <w:rFonts w:ascii="Times New Roman" w:hAnsi="Times New Roman"/>
          <w:sz w:val="24"/>
          <w:szCs w:val="24"/>
        </w:rPr>
        <w:t xml:space="preserve"> gjelder </w:t>
      </w:r>
      <w:r>
        <w:rPr>
          <w:rFonts w:ascii="Times New Roman" w:hAnsi="Times New Roman"/>
          <w:sz w:val="24"/>
          <w:szCs w:val="24"/>
        </w:rPr>
        <w:t>blant annet</w:t>
      </w:r>
      <w:r w:rsidRPr="003E71E4">
        <w:rPr>
          <w:rFonts w:ascii="Times New Roman" w:hAnsi="Times New Roman"/>
          <w:sz w:val="24"/>
          <w:szCs w:val="24"/>
        </w:rPr>
        <w:t xml:space="preserve"> </w:t>
      </w:r>
      <w:r>
        <w:rPr>
          <w:rFonts w:ascii="Times New Roman" w:hAnsi="Times New Roman"/>
          <w:sz w:val="24"/>
          <w:szCs w:val="24"/>
        </w:rPr>
        <w:t xml:space="preserve">for arter som ringsel, ærfugl og isbjørn. Ringsel bruker i stor grad fjordis som kasteområde, og det er observert at isforholdene de siste 10 årene i kongsfjorden og andre fjorder på vestside av Spitsbergen har blitt så dårlig at få av ringselungene som blir født her over (ref?).  Studier har vist at </w:t>
      </w:r>
      <w:r w:rsidRPr="00772F46">
        <w:rPr>
          <w:rFonts w:ascii="Times New Roman" w:hAnsi="Times New Roman"/>
          <w:sz w:val="24"/>
          <w:szCs w:val="24"/>
        </w:rPr>
        <w:t>hekkebestanden</w:t>
      </w:r>
      <w:r>
        <w:rPr>
          <w:rFonts w:ascii="Times New Roman" w:hAnsi="Times New Roman"/>
          <w:sz w:val="24"/>
          <w:szCs w:val="24"/>
        </w:rPr>
        <w:t xml:space="preserve"> for ærfugl</w:t>
      </w:r>
      <w:r w:rsidRPr="00772F46">
        <w:rPr>
          <w:rFonts w:ascii="Times New Roman" w:hAnsi="Times New Roman"/>
          <w:sz w:val="24"/>
          <w:szCs w:val="24"/>
        </w:rPr>
        <w:t xml:space="preserve"> er større i år med lite havis</w:t>
      </w:r>
      <w:r>
        <w:rPr>
          <w:rFonts w:ascii="Times New Roman" w:hAnsi="Times New Roman"/>
          <w:sz w:val="24"/>
          <w:szCs w:val="24"/>
        </w:rPr>
        <w:t xml:space="preserve"> og at de </w:t>
      </w:r>
      <w:r w:rsidRPr="00772F46">
        <w:rPr>
          <w:rFonts w:ascii="Times New Roman" w:hAnsi="Times New Roman"/>
          <w:sz w:val="24"/>
          <w:szCs w:val="24"/>
        </w:rPr>
        <w:t xml:space="preserve">også går tidligere til hekking i år med tidlig isgang og snøsmelting. Klimaendringene har så langt ikke ført til en større bestand i </w:t>
      </w:r>
      <w:r>
        <w:rPr>
          <w:rFonts w:ascii="Times New Roman" w:hAnsi="Times New Roman"/>
          <w:sz w:val="24"/>
          <w:szCs w:val="24"/>
        </w:rPr>
        <w:t xml:space="preserve">for eksempel </w:t>
      </w:r>
      <w:r w:rsidRPr="00772F46">
        <w:rPr>
          <w:rFonts w:ascii="Times New Roman" w:hAnsi="Times New Roman"/>
          <w:sz w:val="24"/>
          <w:szCs w:val="24"/>
        </w:rPr>
        <w:t>Kongsfjorden, men den romlige fordelingen av hekkende ærfugl</w:t>
      </w:r>
      <w:r>
        <w:rPr>
          <w:rFonts w:ascii="Times New Roman" w:hAnsi="Times New Roman"/>
          <w:sz w:val="24"/>
          <w:szCs w:val="24"/>
        </w:rPr>
        <w:t xml:space="preserve"> har endret seg slik at holmer </w:t>
      </w:r>
      <w:r w:rsidRPr="00772F46">
        <w:rPr>
          <w:rFonts w:ascii="Times New Roman" w:hAnsi="Times New Roman"/>
          <w:sz w:val="24"/>
          <w:szCs w:val="24"/>
        </w:rPr>
        <w:t>med relativt sen isgang har fått en økt andel av bestanden</w:t>
      </w:r>
      <w:r>
        <w:rPr>
          <w:rFonts w:ascii="Times New Roman" w:hAnsi="Times New Roman"/>
          <w:sz w:val="24"/>
          <w:szCs w:val="24"/>
        </w:rPr>
        <w:t xml:space="preserve"> (Moe m.fl., 2012)</w:t>
      </w:r>
      <w:r w:rsidRPr="00772F46">
        <w:rPr>
          <w:rFonts w:ascii="Times New Roman" w:hAnsi="Times New Roman"/>
          <w:sz w:val="24"/>
          <w:szCs w:val="24"/>
        </w:rPr>
        <w:t>. Fastisområder, spesielt nært brefrontene, har vist seg å være s</w:t>
      </w:r>
      <w:r>
        <w:rPr>
          <w:rFonts w:ascii="Times New Roman" w:hAnsi="Times New Roman"/>
          <w:sz w:val="24"/>
          <w:szCs w:val="24"/>
        </w:rPr>
        <w:t xml:space="preserve">pesielt viktige for isbjørnhunner med årsunger. </w:t>
      </w:r>
      <w:r w:rsidRPr="00772F46">
        <w:rPr>
          <w:rFonts w:ascii="Times New Roman" w:hAnsi="Times New Roman"/>
          <w:sz w:val="24"/>
          <w:szCs w:val="24"/>
        </w:rPr>
        <w:t xml:space="preserve">Dette henger blant annet sammen med </w:t>
      </w:r>
      <w:r>
        <w:rPr>
          <w:rFonts w:ascii="Times New Roman" w:hAnsi="Times New Roman"/>
          <w:sz w:val="24"/>
          <w:szCs w:val="24"/>
        </w:rPr>
        <w:t xml:space="preserve">at disse isområdene gir lett </w:t>
      </w:r>
      <w:r w:rsidRPr="00772F46">
        <w:rPr>
          <w:rFonts w:ascii="Times New Roman" w:hAnsi="Times New Roman"/>
          <w:sz w:val="24"/>
          <w:szCs w:val="24"/>
        </w:rPr>
        <w:t>tilgang til føde (ringselunger)</w:t>
      </w:r>
      <w:r>
        <w:rPr>
          <w:rFonts w:ascii="Times New Roman" w:hAnsi="Times New Roman"/>
          <w:sz w:val="24"/>
          <w:szCs w:val="24"/>
        </w:rPr>
        <w:t xml:space="preserve"> og begrenser energiforbruk for individene i en kritisk livsfase. En reduksjon i tilgang til slikt leveområde vil på sikt ha betydning for bestanden  (Freitas m.fl., 2012). </w:t>
      </w:r>
      <w:r w:rsidRPr="003E71E4">
        <w:rPr>
          <w:rFonts w:ascii="Times New Roman" w:hAnsi="Times New Roman"/>
          <w:sz w:val="24"/>
          <w:szCs w:val="24"/>
        </w:rPr>
        <w:t xml:space="preserve">Med ytterligere oppvarming av luft og hav må det forventes ytterligere endringer i isforholdene i en retning som må antas å være av negativ karakter for de artene og økosystemene som er knyttet til denne isen. </w:t>
      </w:r>
      <w:r w:rsidRPr="003C156E">
        <w:rPr>
          <w:rFonts w:ascii="Times New Roman" w:hAnsi="Times New Roman" w:cs="Times New Roman"/>
          <w:sz w:val="24"/>
          <w:szCs w:val="24"/>
          <w:highlight w:val="yellow"/>
        </w:rPr>
        <w:t>Se kapitel XX</w:t>
      </w:r>
      <w:r>
        <w:rPr>
          <w:rFonts w:ascii="Times New Roman" w:hAnsi="Times New Roman" w:cs="Times New Roman"/>
          <w:sz w:val="24"/>
          <w:szCs w:val="24"/>
          <w:highlight w:val="yellow"/>
        </w:rPr>
        <w:t>/rapport YY om xxxx</w:t>
      </w:r>
      <w:r w:rsidRPr="003C156E">
        <w:rPr>
          <w:rFonts w:ascii="Times New Roman" w:hAnsi="Times New Roman" w:cs="Times New Roman"/>
          <w:sz w:val="24"/>
          <w:szCs w:val="24"/>
          <w:highlight w:val="yellow"/>
        </w:rPr>
        <w:t xml:space="preserve"> for mer</w:t>
      </w:r>
      <w:r>
        <w:rPr>
          <w:rFonts w:ascii="Times New Roman" w:hAnsi="Times New Roman" w:cs="Times New Roman"/>
          <w:sz w:val="24"/>
          <w:szCs w:val="24"/>
          <w:highlight w:val="yellow"/>
        </w:rPr>
        <w:t xml:space="preserve"> oppsummerende</w:t>
      </w:r>
      <w:r w:rsidRPr="003C156E">
        <w:rPr>
          <w:rFonts w:ascii="Times New Roman" w:hAnsi="Times New Roman" w:cs="Times New Roman"/>
          <w:sz w:val="24"/>
          <w:szCs w:val="24"/>
          <w:highlight w:val="yellow"/>
        </w:rPr>
        <w:t xml:space="preserve"> </w:t>
      </w:r>
      <w:r>
        <w:rPr>
          <w:rFonts w:ascii="Times New Roman" w:hAnsi="Times New Roman" w:cs="Times New Roman"/>
          <w:sz w:val="24"/>
          <w:szCs w:val="24"/>
          <w:highlight w:val="yellow"/>
        </w:rPr>
        <w:t>kunnskap</w:t>
      </w:r>
      <w:r w:rsidRPr="003C156E">
        <w:rPr>
          <w:rFonts w:ascii="Times New Roman" w:hAnsi="Times New Roman" w:cs="Times New Roman"/>
          <w:sz w:val="24"/>
          <w:szCs w:val="24"/>
          <w:highlight w:val="yellow"/>
        </w:rPr>
        <w:t xml:space="preserve"> rundt </w:t>
      </w:r>
      <w:r>
        <w:rPr>
          <w:rFonts w:ascii="Times New Roman" w:hAnsi="Times New Roman" w:cs="Times New Roman"/>
          <w:sz w:val="24"/>
          <w:szCs w:val="24"/>
          <w:highlight w:val="yellow"/>
        </w:rPr>
        <w:t>disse forholdene</w:t>
      </w:r>
      <w:r w:rsidRPr="003C156E">
        <w:rPr>
          <w:rFonts w:ascii="Times New Roman" w:hAnsi="Times New Roman" w:cs="Times New Roman"/>
          <w:sz w:val="24"/>
          <w:szCs w:val="24"/>
          <w:highlight w:val="yellow"/>
        </w:rPr>
        <w:t>.</w:t>
      </w:r>
    </w:p>
    <w:p w:rsidR="000C4841" w:rsidRPr="00152B0B" w:rsidRDefault="000C4841" w:rsidP="000C4841">
      <w:pPr>
        <w:pStyle w:val="Heading4"/>
      </w:pPr>
      <w:bookmarkStart w:id="20" w:name="_Toc369342446"/>
      <w:r>
        <w:t>2.1.3.3</w:t>
      </w:r>
      <w:r>
        <w:tab/>
      </w:r>
      <w:r>
        <w:tab/>
        <w:t>Permafrost</w:t>
      </w:r>
      <w:bookmarkEnd w:id="20"/>
    </w:p>
    <w:p w:rsidR="000C4841" w:rsidRPr="00E97798" w:rsidRDefault="000C4841" w:rsidP="000C4841">
      <w:pPr>
        <w:rPr>
          <w:rFonts w:ascii="Times New Roman" w:hAnsi="Times New Roman"/>
          <w:sz w:val="24"/>
          <w:szCs w:val="24"/>
        </w:rPr>
      </w:pPr>
      <w:r w:rsidRPr="00E97798">
        <w:rPr>
          <w:rFonts w:ascii="Times New Roman" w:hAnsi="Times New Roman"/>
          <w:sz w:val="24"/>
          <w:szCs w:val="24"/>
        </w:rPr>
        <w:t>Økte temperaturer i luft varmer opp jordsmonnet, og en oppvarming av permafrostjord kan på sikt gjøre bakken og arealer mer ustabile og medføre landskapsendringer. På Janssonhaugen i Adventdalen har man funnet klare indikasjoner på en temperaturstigning i permafrosten på 1,0-2,0</w:t>
      </w:r>
      <w:r w:rsidRPr="00E97798">
        <w:rPr>
          <w:rFonts w:ascii="Times New Roman" w:hAnsi="Times New Roman"/>
          <w:sz w:val="24"/>
          <w:szCs w:val="24"/>
        </w:rPr>
        <w:sym w:font="Symbol" w:char="F0B0"/>
      </w:r>
      <w:r w:rsidRPr="00E97798">
        <w:rPr>
          <w:rFonts w:ascii="Times New Roman" w:hAnsi="Times New Roman"/>
          <w:sz w:val="24"/>
          <w:szCs w:val="24"/>
        </w:rPr>
        <w:t>C representativ for perioden 1920-2000. Kontinuerlige temperaturobservasjoner gjort over en periode på 15 år viser at permafrosten nå varmes opp i et høyt tempo. Resultatene fra overvåkingen (MOSJ</w:t>
      </w:r>
      <w:r w:rsidRPr="00E97798">
        <w:rPr>
          <w:vertAlign w:val="superscript"/>
        </w:rPr>
        <w:footnoteReference w:id="7"/>
      </w:r>
      <w:r w:rsidRPr="00E97798">
        <w:rPr>
          <w:rFonts w:ascii="Times New Roman" w:hAnsi="Times New Roman"/>
          <w:sz w:val="24"/>
          <w:szCs w:val="24"/>
        </w:rPr>
        <w:t xml:space="preserve">) viser at temperaturen der nå stiger i gjennomsnitt med 0,7 </w:t>
      </w:r>
      <w:r w:rsidRPr="00E97798">
        <w:rPr>
          <w:rFonts w:ascii="Times New Roman" w:hAnsi="Times New Roman"/>
          <w:sz w:val="24"/>
          <w:szCs w:val="24"/>
        </w:rPr>
        <w:sym w:font="Symbol" w:char="F0B0"/>
      </w:r>
      <w:r w:rsidRPr="00E97798">
        <w:rPr>
          <w:rFonts w:ascii="Times New Roman" w:hAnsi="Times New Roman"/>
          <w:sz w:val="24"/>
          <w:szCs w:val="24"/>
        </w:rPr>
        <w:t xml:space="preserve">C per tiår i et akselererende tempo og at det aktive laget har blitt 25-30 cm tykkere siden 1998. Modellstudier viser at en fortsatt oppvarming av permafrost kan forventes, men at permafrostnedbryting kun forventes i </w:t>
      </w:r>
      <w:r>
        <w:rPr>
          <w:rFonts w:ascii="Times New Roman" w:hAnsi="Times New Roman"/>
          <w:sz w:val="24"/>
          <w:szCs w:val="24"/>
        </w:rPr>
        <w:t xml:space="preserve">lavtliggende </w:t>
      </w:r>
      <w:r w:rsidRPr="00E97798">
        <w:rPr>
          <w:rFonts w:ascii="Times New Roman" w:hAnsi="Times New Roman"/>
          <w:sz w:val="24"/>
          <w:szCs w:val="24"/>
        </w:rPr>
        <w:t>godt drenerte og tørre områder nær kysten, og dermed mindre relevant som en betydelig påvirkningsfaktor i nasjonalparkene på Vest-Spitsbergen</w:t>
      </w:r>
      <w:r>
        <w:rPr>
          <w:rFonts w:ascii="Times New Roman" w:hAnsi="Times New Roman"/>
          <w:sz w:val="24"/>
          <w:szCs w:val="24"/>
        </w:rPr>
        <w:t xml:space="preserve"> (</w:t>
      </w:r>
      <w:r w:rsidRPr="00E97798">
        <w:rPr>
          <w:rFonts w:ascii="Times New Roman" w:hAnsi="Times New Roman"/>
          <w:sz w:val="24"/>
          <w:szCs w:val="24"/>
        </w:rPr>
        <w:t>Etzelmuller</w:t>
      </w:r>
      <w:r>
        <w:rPr>
          <w:rFonts w:ascii="Times New Roman" w:hAnsi="Times New Roman"/>
          <w:sz w:val="24"/>
          <w:szCs w:val="24"/>
        </w:rPr>
        <w:t xml:space="preserve"> m.fl., 2011) </w:t>
      </w:r>
      <w:r w:rsidRPr="00E97798">
        <w:rPr>
          <w:rFonts w:ascii="Times New Roman" w:hAnsi="Times New Roman"/>
          <w:sz w:val="24"/>
          <w:szCs w:val="24"/>
        </w:rPr>
        <w:t xml:space="preserve">. </w:t>
      </w:r>
    </w:p>
    <w:p w:rsidR="000C4841" w:rsidRDefault="000C4841" w:rsidP="000C4841">
      <w:pPr>
        <w:pStyle w:val="Heading4"/>
      </w:pPr>
      <w:r>
        <w:t>2.1.3.4</w:t>
      </w:r>
      <w:r>
        <w:tab/>
      </w:r>
      <w:r>
        <w:tab/>
      </w:r>
      <w:r w:rsidRPr="003A6DB6">
        <w:t xml:space="preserve"> </w:t>
      </w:r>
      <w:bookmarkStart w:id="21" w:name="_Toc369342447"/>
      <w:r>
        <w:t>Isbreer</w:t>
      </w:r>
      <w:bookmarkEnd w:id="21"/>
    </w:p>
    <w:p w:rsidR="000C4841" w:rsidRDefault="000C4841" w:rsidP="000C4841">
      <w:pPr>
        <w:rPr>
          <w:rFonts w:ascii="Times New Roman" w:hAnsi="Times New Roman"/>
          <w:sz w:val="24"/>
          <w:szCs w:val="24"/>
        </w:rPr>
      </w:pPr>
      <w:r w:rsidRPr="00E97798">
        <w:rPr>
          <w:rFonts w:ascii="Times New Roman" w:hAnsi="Times New Roman"/>
          <w:sz w:val="24"/>
          <w:szCs w:val="24"/>
        </w:rPr>
        <w:t xml:space="preserve">De generelle klimaendringene og temperaturøkningene påvirker isbreene. Avsmelting av breer på sin side bidrar til økning i havnivå, endrer landskapets karakter og forholdene for </w:t>
      </w:r>
      <w:r w:rsidRPr="00E97798">
        <w:rPr>
          <w:rFonts w:ascii="Times New Roman" w:hAnsi="Times New Roman"/>
          <w:sz w:val="24"/>
          <w:szCs w:val="24"/>
        </w:rPr>
        <w:lastRenderedPageBreak/>
        <w:t>fauna og flora. Rapporten fra IPCCs Arbeidsgruppe I (IPCC, 2013) fastslår at nesten alle isbreer over hele verden fortsetter å minke, og at i Arktis er det Alaska og det nordlige Canada som opplevde størst massetap fra isbreer det siste tiåret. Men endringer skjer også på Svalbard. Det isdekte arealet har minsket med gjennomsnittlig 80 kvadratkilometer per år i de siste 30 årene. Dette tilsvarer 7 prosent reduksjon av den opprinnelige arealstørrelsen</w:t>
      </w:r>
      <w:r>
        <w:rPr>
          <w:rFonts w:ascii="Times New Roman" w:hAnsi="Times New Roman"/>
          <w:sz w:val="24"/>
          <w:szCs w:val="24"/>
        </w:rPr>
        <w:t xml:space="preserve"> (Figur </w:t>
      </w:r>
      <w:r w:rsidRPr="00E97798">
        <w:rPr>
          <w:rFonts w:ascii="Times New Roman" w:hAnsi="Times New Roman"/>
          <w:sz w:val="24"/>
          <w:szCs w:val="24"/>
          <w:highlight w:val="yellow"/>
        </w:rPr>
        <w:t>xx8</w:t>
      </w:r>
      <w:r>
        <w:rPr>
          <w:rFonts w:ascii="Times New Roman" w:hAnsi="Times New Roman"/>
          <w:sz w:val="24"/>
          <w:szCs w:val="24"/>
        </w:rPr>
        <w:t>)</w:t>
      </w:r>
      <w:r w:rsidRPr="00E97798">
        <w:rPr>
          <w:rFonts w:ascii="Times New Roman" w:hAnsi="Times New Roman"/>
          <w:sz w:val="24"/>
          <w:szCs w:val="24"/>
        </w:rPr>
        <w:t>. De største forandringene skjer i de sentrale, mer tørre områdene av Svalbard</w:t>
      </w:r>
      <w:r>
        <w:rPr>
          <w:rFonts w:ascii="Times New Roman" w:hAnsi="Times New Roman"/>
          <w:sz w:val="24"/>
          <w:szCs w:val="24"/>
        </w:rPr>
        <w:t xml:space="preserve"> (</w:t>
      </w:r>
      <w:r w:rsidRPr="004739C2">
        <w:rPr>
          <w:rFonts w:ascii="Times New Roman" w:hAnsi="Times New Roman"/>
          <w:sz w:val="24"/>
          <w:szCs w:val="24"/>
        </w:rPr>
        <w:t>König, m.fl., 2013)</w:t>
      </w:r>
      <w:r w:rsidRPr="00E97798">
        <w:rPr>
          <w:rFonts w:ascii="Times New Roman" w:hAnsi="Times New Roman"/>
          <w:sz w:val="24"/>
          <w:szCs w:val="24"/>
        </w:rPr>
        <w:t>.</w:t>
      </w:r>
      <w:r>
        <w:rPr>
          <w:rFonts w:ascii="Times New Roman" w:hAnsi="Times New Roman"/>
          <w:sz w:val="24"/>
          <w:szCs w:val="24"/>
        </w:rPr>
        <w:t xml:space="preserve"> Det er imidlertid viktig å påpeke at Svalbard preges av surge-breer som betyr at tilbaketrekning til dels er et normalt fenomen og ikke i sin helhet forårsaket av pågående klimaendringer</w:t>
      </w:r>
      <w:r w:rsidRPr="00E97798">
        <w:rPr>
          <w:rFonts w:ascii="Times New Roman" w:hAnsi="Times New Roman"/>
          <w:sz w:val="24"/>
          <w:szCs w:val="24"/>
        </w:rPr>
        <w:t>. Norsk Polarinstitutt måler massebalanse på fire isbreer, alle i Kongsfjord-området på nordvest-Spitsbergen på Svalbard (MOSJ</w:t>
      </w:r>
      <w:r w:rsidRPr="00E97798">
        <w:rPr>
          <w:rFonts w:ascii="Times New Roman" w:hAnsi="Times New Roman"/>
          <w:sz w:val="24"/>
          <w:szCs w:val="24"/>
          <w:vertAlign w:val="superscript"/>
        </w:rPr>
        <w:footnoteReference w:id="8"/>
      </w:r>
      <w:r w:rsidRPr="00E97798">
        <w:rPr>
          <w:rFonts w:ascii="Times New Roman" w:hAnsi="Times New Roman"/>
          <w:sz w:val="24"/>
          <w:szCs w:val="24"/>
        </w:rPr>
        <w:t xml:space="preserve">). I hovedsak har alle breene tapt masse gjennom overvåkingsperioden. Unntaket er Kongsvegen som til å begynne med hadde en positiv balanse. Denne forskjellen skyldes at Kongsvegen ligger høyere enn de andre breene. For de senere årene ser det ut til at også Kongsvegen er kommet inn i en nedadgående trend. I henhold til de siste sammenstillingene fra IPCC (2013) vil verdens isbreer fortsette å miste masse. </w:t>
      </w:r>
      <w:r>
        <w:rPr>
          <w:rFonts w:ascii="Times New Roman" w:hAnsi="Times New Roman"/>
          <w:sz w:val="24"/>
          <w:szCs w:val="24"/>
        </w:rPr>
        <w:t>Modellstudier kan tyde på at også breene på Svalbard vil fortsette å miste masse i et varmere klima, og at den forventede økte vinternedbøren ikke vil kompensere forventet økt sommeravsmelting (Lang m.fl. 2013).</w:t>
      </w:r>
    </w:p>
    <w:p w:rsidR="000C4841" w:rsidRPr="00F173F8" w:rsidRDefault="000C4841" w:rsidP="000C4841">
      <w:pPr>
        <w:rPr>
          <w:rFonts w:ascii="Times New Roman" w:hAnsi="Times New Roman"/>
          <w:sz w:val="24"/>
          <w:szCs w:val="24"/>
        </w:rPr>
      </w:pPr>
      <w:r w:rsidRPr="00F173F8">
        <w:rPr>
          <w:rFonts w:ascii="Times New Roman" w:hAnsi="Times New Roman"/>
          <w:sz w:val="24"/>
          <w:szCs w:val="24"/>
        </w:rPr>
        <w:t xml:space="preserve">Med de pågående og forventede endringene vil mange av dagens brefronter som stikker ut i havet trolig på sikt trekke seg inn på land, slik at de høyproduktive områdene foran brefrontene som er svært viktige for mange arter marine pattedyr og fugler som oppholder seg på Vest-Spitsbergen vil forsvinne. </w:t>
      </w:r>
      <w:r>
        <w:rPr>
          <w:rFonts w:ascii="Times New Roman" w:hAnsi="Times New Roman"/>
          <w:sz w:val="24"/>
          <w:szCs w:val="24"/>
        </w:rPr>
        <w:t>Det er for eksempel vist at hvithval på Svalbard tilbringer det meste av sommeren foran brefronter på grunn av tilgang til produktiv føde i disse områdene (Lydersen m.fl., 2001), og en stor andel av Svalbards ringselbestand har en tilsvarende taktikk, både på grunn av tilgang til is som hvileplattform og til produktiv føde (Freitas m.fl., 2008).</w:t>
      </w:r>
    </w:p>
    <w:p w:rsidR="000C4841" w:rsidRPr="004739C2" w:rsidRDefault="000C4841" w:rsidP="000C4841">
      <w:pPr>
        <w:pStyle w:val="Default"/>
      </w:pPr>
    </w:p>
    <w:p w:rsidR="000C4841" w:rsidRDefault="000C4841" w:rsidP="000C4841">
      <w:pPr>
        <w:pStyle w:val="Pa2"/>
        <w:rPr>
          <w:color w:val="000000"/>
          <w:szCs w:val="22"/>
        </w:rPr>
      </w:pPr>
      <w:r>
        <w:rPr>
          <w:noProof/>
          <w:color w:val="000000"/>
          <w:lang w:eastAsia="zh-CN"/>
        </w:rPr>
        <w:drawing>
          <wp:inline distT="0" distB="0" distL="0" distR="0" wp14:anchorId="306F22E4" wp14:editId="329A5381">
            <wp:extent cx="2621119" cy="2845565"/>
            <wp:effectExtent l="19050" t="0" r="7781"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l="26138" t="21683" r="51715" b="8691"/>
                    <a:stretch>
                      <a:fillRect/>
                    </a:stretch>
                  </pic:blipFill>
                  <pic:spPr bwMode="auto">
                    <a:xfrm>
                      <a:off x="0" y="0"/>
                      <a:ext cx="2623874" cy="2848556"/>
                    </a:xfrm>
                    <a:prstGeom prst="rect">
                      <a:avLst/>
                    </a:prstGeom>
                    <a:noFill/>
                    <a:ln w="9525">
                      <a:noFill/>
                      <a:miter lim="800000"/>
                      <a:headEnd/>
                      <a:tailEnd/>
                    </a:ln>
                  </pic:spPr>
                </pic:pic>
              </a:graphicData>
            </a:graphic>
          </wp:inline>
        </w:drawing>
      </w:r>
    </w:p>
    <w:p w:rsidR="000C4841" w:rsidRPr="004739C2" w:rsidRDefault="000C4841" w:rsidP="000C4841">
      <w:pPr>
        <w:pStyle w:val="NoSpacing"/>
        <w:rPr>
          <w:rFonts w:cstheme="minorHAnsi"/>
          <w:b/>
          <w:i/>
          <w:sz w:val="20"/>
        </w:rPr>
      </w:pPr>
      <w:r w:rsidRPr="004739C2">
        <w:rPr>
          <w:rFonts w:cstheme="minorHAnsi"/>
          <w:b/>
          <w:i/>
          <w:sz w:val="20"/>
        </w:rPr>
        <w:lastRenderedPageBreak/>
        <w:t xml:space="preserve">Figur </w:t>
      </w:r>
      <w:r w:rsidRPr="004739C2">
        <w:rPr>
          <w:rFonts w:cstheme="minorHAnsi"/>
          <w:b/>
          <w:i/>
          <w:sz w:val="20"/>
          <w:highlight w:val="yellow"/>
        </w:rPr>
        <w:t>xx8</w:t>
      </w:r>
      <w:r w:rsidRPr="004739C2">
        <w:rPr>
          <w:rFonts w:cstheme="minorHAnsi"/>
          <w:b/>
          <w:i/>
          <w:sz w:val="20"/>
        </w:rPr>
        <w:t xml:space="preserve">. Breutstrekning på Svalbard 1936-1972 i mørkest blå, utstrekningen i 2010 i lysest blå. Tydelige endringer </w:t>
      </w:r>
      <w:r>
        <w:rPr>
          <w:rFonts w:cstheme="minorHAnsi"/>
          <w:b/>
          <w:i/>
          <w:sz w:val="20"/>
        </w:rPr>
        <w:t>kan ses for breene</w:t>
      </w:r>
      <w:r w:rsidRPr="004739C2">
        <w:rPr>
          <w:rFonts w:cstheme="minorHAnsi"/>
          <w:b/>
          <w:i/>
          <w:sz w:val="20"/>
        </w:rPr>
        <w:t xml:space="preserve"> på Vest-Spitsbergen.</w:t>
      </w:r>
    </w:p>
    <w:p w:rsidR="000C4841" w:rsidRDefault="000C4841" w:rsidP="000C4841">
      <w:pPr>
        <w:pStyle w:val="Default"/>
      </w:pPr>
    </w:p>
    <w:p w:rsidR="000C4841" w:rsidRPr="009B1663" w:rsidRDefault="000C4841" w:rsidP="000C4841">
      <w:pPr>
        <w:pStyle w:val="Heading4"/>
      </w:pPr>
      <w:bookmarkStart w:id="22" w:name="_Toc369342448"/>
      <w:r>
        <w:t>2.1.3.5</w:t>
      </w:r>
      <w:r>
        <w:tab/>
      </w:r>
      <w:r>
        <w:tab/>
      </w:r>
      <w:r w:rsidRPr="009B1663">
        <w:t>Snødekke</w:t>
      </w:r>
      <w:bookmarkEnd w:id="22"/>
    </w:p>
    <w:p w:rsidR="000C4841" w:rsidRDefault="000C4841" w:rsidP="000C4841">
      <w:pPr>
        <w:rPr>
          <w:rFonts w:ascii="Times New Roman" w:hAnsi="Times New Roman" w:cs="Times New Roman"/>
          <w:sz w:val="24"/>
          <w:szCs w:val="24"/>
        </w:rPr>
      </w:pPr>
      <w:r w:rsidRPr="009B1663">
        <w:rPr>
          <w:rFonts w:ascii="Times New Roman" w:hAnsi="Times New Roman"/>
          <w:sz w:val="24"/>
          <w:szCs w:val="24"/>
        </w:rPr>
        <w:t>FNs klimapanel (IPCC, 2013) slår fast at snødekket på den nordlige halvkule har minket over tid, spesielt om våren. Bakkeobservasjoner fra Svalbard tyder på at det også her er en trend mot kortere snøsesong med færre antall dager med snødekke på 1990- og 2000-tallet sammenliknet med 1970- og 1980 tallet (MOSJ</w:t>
      </w:r>
      <w:r w:rsidRPr="002B0024">
        <w:rPr>
          <w:rFonts w:ascii="Times New Roman" w:hAnsi="Times New Roman"/>
          <w:sz w:val="24"/>
          <w:szCs w:val="24"/>
          <w:vertAlign w:val="superscript"/>
        </w:rPr>
        <w:footnoteReference w:id="9"/>
      </w:r>
      <w:r w:rsidRPr="009B1663">
        <w:rPr>
          <w:rFonts w:ascii="Times New Roman" w:hAnsi="Times New Roman"/>
          <w:sz w:val="24"/>
          <w:szCs w:val="24"/>
        </w:rPr>
        <w:t xml:space="preserve">).  </w:t>
      </w:r>
      <w:r w:rsidRPr="002B0024">
        <w:rPr>
          <w:rFonts w:ascii="Times New Roman" w:hAnsi="Times New Roman"/>
          <w:sz w:val="24"/>
          <w:szCs w:val="24"/>
        </w:rPr>
        <w:t xml:space="preserve">I regi av MOSJ er det også påbegynt et arbeid med å overvåke vekstsesongen på Svalbard.  Tidsserien er foreløpig for kort til å gi entydige konklusjoner når det gjelder trender. </w:t>
      </w:r>
      <w:r w:rsidRPr="009B1663">
        <w:rPr>
          <w:rFonts w:ascii="Times New Roman" w:hAnsi="Times New Roman"/>
          <w:sz w:val="24"/>
          <w:szCs w:val="24"/>
        </w:rPr>
        <w:t>Den korte vekstsesongen i utgangspunktet gjør at selv små endringer i lengden på vekstsesongen over tid får konsekvenser</w:t>
      </w:r>
      <w:r>
        <w:rPr>
          <w:rFonts w:ascii="Times New Roman" w:hAnsi="Times New Roman"/>
          <w:sz w:val="24"/>
          <w:szCs w:val="24"/>
        </w:rPr>
        <w:t xml:space="preserve"> </w:t>
      </w:r>
      <w:r w:rsidRPr="009B1663">
        <w:rPr>
          <w:rFonts w:ascii="Times New Roman" w:hAnsi="Times New Roman"/>
          <w:sz w:val="24"/>
          <w:szCs w:val="24"/>
        </w:rPr>
        <w:t xml:space="preserve">for det meste av plante- og dyrelivet her. Det vil være en direkte effekt på plantesamfunnene i form av økt plantevekst og endringer i plantesamfunnenes struktur og komposisjon. Slike endringer kan føre til bedre vekstbetingelser for ulike dyrearter, og kan kanskje bidra til å motvirke negative effekter forårsaket av klimaendringer. </w:t>
      </w:r>
      <w:r>
        <w:rPr>
          <w:rFonts w:ascii="Times New Roman" w:hAnsi="Times New Roman"/>
          <w:sz w:val="24"/>
          <w:szCs w:val="24"/>
        </w:rPr>
        <w:t xml:space="preserve"> På Svalbard er </w:t>
      </w:r>
      <w:r w:rsidRPr="009B1663">
        <w:rPr>
          <w:rFonts w:ascii="Times New Roman" w:hAnsi="Times New Roman"/>
          <w:sz w:val="24"/>
          <w:szCs w:val="24"/>
        </w:rPr>
        <w:t xml:space="preserve">det </w:t>
      </w:r>
      <w:r>
        <w:rPr>
          <w:rFonts w:ascii="Times New Roman" w:hAnsi="Times New Roman"/>
          <w:sz w:val="24"/>
          <w:szCs w:val="24"/>
        </w:rPr>
        <w:t xml:space="preserve">for eksempel </w:t>
      </w:r>
      <w:r w:rsidRPr="009B1663">
        <w:rPr>
          <w:rFonts w:ascii="Times New Roman" w:hAnsi="Times New Roman"/>
          <w:sz w:val="24"/>
          <w:szCs w:val="24"/>
        </w:rPr>
        <w:t>registrert at gjessene har noen dager tidligere ankomst om våren, uten at man enda vet om dette vil ha målbare positive konsekvenser for reproduksjon eller overlevelse. Det er imidlertid verd å merke seg at for eksempel kortnebbgåsa, som opptrer i større antall enn tidligere, spiser mange av de samme planteartene som svalbardreinen og påvirker gjennom dette direkte</w:t>
      </w:r>
      <w:r>
        <w:rPr>
          <w:rFonts w:ascii="Times New Roman" w:hAnsi="Times New Roman"/>
          <w:sz w:val="24"/>
          <w:szCs w:val="24"/>
        </w:rPr>
        <w:t xml:space="preserve"> </w:t>
      </w:r>
      <w:r w:rsidRPr="009B1663">
        <w:rPr>
          <w:rFonts w:ascii="Times New Roman" w:hAnsi="Times New Roman"/>
          <w:sz w:val="24"/>
          <w:szCs w:val="24"/>
        </w:rPr>
        <w:t>vegetasjonssammensetning og struktur. Det reelle utslaget endringene i vekstsesongens lengde på økosystemet som helhet er imidlertid fremdeles usikkert.</w:t>
      </w:r>
      <w:r>
        <w:rPr>
          <w:rFonts w:ascii="Times New Roman" w:hAnsi="Times New Roman"/>
          <w:sz w:val="24"/>
          <w:szCs w:val="24"/>
        </w:rPr>
        <w:t xml:space="preserve"> </w:t>
      </w:r>
      <w:r w:rsidRPr="003C156E">
        <w:rPr>
          <w:rFonts w:ascii="Times New Roman" w:hAnsi="Times New Roman" w:cs="Times New Roman"/>
          <w:sz w:val="24"/>
          <w:szCs w:val="24"/>
          <w:highlight w:val="yellow"/>
        </w:rPr>
        <w:t>Se kapitel XX</w:t>
      </w:r>
      <w:r>
        <w:rPr>
          <w:rFonts w:ascii="Times New Roman" w:hAnsi="Times New Roman" w:cs="Times New Roman"/>
          <w:sz w:val="24"/>
          <w:szCs w:val="24"/>
          <w:highlight w:val="yellow"/>
        </w:rPr>
        <w:t>/rapport YY om xxxx</w:t>
      </w:r>
      <w:r w:rsidRPr="003C156E">
        <w:rPr>
          <w:rFonts w:ascii="Times New Roman" w:hAnsi="Times New Roman" w:cs="Times New Roman"/>
          <w:sz w:val="24"/>
          <w:szCs w:val="24"/>
          <w:highlight w:val="yellow"/>
        </w:rPr>
        <w:t xml:space="preserve"> for mer</w:t>
      </w:r>
      <w:r>
        <w:rPr>
          <w:rFonts w:ascii="Times New Roman" w:hAnsi="Times New Roman" w:cs="Times New Roman"/>
          <w:sz w:val="24"/>
          <w:szCs w:val="24"/>
          <w:highlight w:val="yellow"/>
        </w:rPr>
        <w:t xml:space="preserve"> oppsummerende</w:t>
      </w:r>
      <w:r w:rsidRPr="003C156E">
        <w:rPr>
          <w:rFonts w:ascii="Times New Roman" w:hAnsi="Times New Roman" w:cs="Times New Roman"/>
          <w:sz w:val="24"/>
          <w:szCs w:val="24"/>
          <w:highlight w:val="yellow"/>
        </w:rPr>
        <w:t xml:space="preserve"> </w:t>
      </w:r>
      <w:r>
        <w:rPr>
          <w:rFonts w:ascii="Times New Roman" w:hAnsi="Times New Roman" w:cs="Times New Roman"/>
          <w:sz w:val="24"/>
          <w:szCs w:val="24"/>
          <w:highlight w:val="yellow"/>
        </w:rPr>
        <w:t>kunnskap</w:t>
      </w:r>
      <w:r w:rsidRPr="003C156E">
        <w:rPr>
          <w:rFonts w:ascii="Times New Roman" w:hAnsi="Times New Roman" w:cs="Times New Roman"/>
          <w:sz w:val="24"/>
          <w:szCs w:val="24"/>
          <w:highlight w:val="yellow"/>
        </w:rPr>
        <w:t xml:space="preserve"> rundt </w:t>
      </w:r>
      <w:r>
        <w:rPr>
          <w:rFonts w:ascii="Times New Roman" w:hAnsi="Times New Roman" w:cs="Times New Roman"/>
          <w:sz w:val="24"/>
          <w:szCs w:val="24"/>
          <w:highlight w:val="yellow"/>
        </w:rPr>
        <w:t>disse forholdene</w:t>
      </w:r>
      <w:r w:rsidRPr="003C156E">
        <w:rPr>
          <w:rFonts w:ascii="Times New Roman" w:hAnsi="Times New Roman" w:cs="Times New Roman"/>
          <w:sz w:val="24"/>
          <w:szCs w:val="24"/>
          <w:highlight w:val="yellow"/>
        </w:rPr>
        <w:t>.</w:t>
      </w:r>
    </w:p>
    <w:p w:rsidR="003A5670" w:rsidRDefault="003A5670" w:rsidP="000C4841">
      <w:pPr>
        <w:rPr>
          <w:rFonts w:ascii="Times New Roman" w:hAnsi="Times New Roman" w:cs="Times New Roman"/>
          <w:sz w:val="24"/>
          <w:szCs w:val="24"/>
        </w:rPr>
      </w:pPr>
      <w:r>
        <w:rPr>
          <w:rFonts w:ascii="Times New Roman" w:hAnsi="Times New Roman" w:cs="Times New Roman"/>
          <w:sz w:val="24"/>
          <w:szCs w:val="24"/>
        </w:rPr>
        <w:t>OM EFFEKTER AV KLIMA FRA «MARINE VERDIER»:</w:t>
      </w:r>
    </w:p>
    <w:p w:rsidR="003A5670" w:rsidRPr="004201BA" w:rsidRDefault="003A5670" w:rsidP="003A5670">
      <w:r>
        <w:t xml:space="preserve">Analyseområdet </w:t>
      </w:r>
      <w:r w:rsidRPr="004201BA">
        <w:t xml:space="preserve">vil </w:t>
      </w:r>
      <w:r>
        <w:t xml:space="preserve">bli </w:t>
      </w:r>
      <w:r w:rsidRPr="004201BA">
        <w:t>influert av variasjoner i havklima. Effekten av dette kommer i</w:t>
      </w:r>
      <w:r>
        <w:t xml:space="preserve"> </w:t>
      </w:r>
      <w:r w:rsidRPr="004201BA">
        <w:t>tillegg til de øvrige påvirkningene i et område og det vil være geografiske forskjeller med</w:t>
      </w:r>
      <w:r>
        <w:t xml:space="preserve"> </w:t>
      </w:r>
      <w:r w:rsidRPr="004201BA">
        <w:t>hensyn til i hvilken grad sårbarheten endres. Reduksjon i utbredelse av snø og havis, samt en</w:t>
      </w:r>
      <w:r>
        <w:t xml:space="preserve"> </w:t>
      </w:r>
      <w:r w:rsidRPr="004201BA">
        <w:t>reduksjon i tykkelse</w:t>
      </w:r>
      <w:r>
        <w:t xml:space="preserve">n av havis </w:t>
      </w:r>
      <w:r w:rsidRPr="004201BA">
        <w:t>vil påvirke det lokale værmønsteret,</w:t>
      </w:r>
      <w:r>
        <w:t xml:space="preserve"> </w:t>
      </w:r>
      <w:r w:rsidRPr="004201BA">
        <w:t>fordeling av skyer, havstrømmene og klimaet globalt. En reduksjon i isutbredelse fører til at</w:t>
      </w:r>
      <w:r>
        <w:t xml:space="preserve"> </w:t>
      </w:r>
      <w:r w:rsidRPr="004201BA">
        <w:t>mer solenergi absorberes av havet</w:t>
      </w:r>
      <w:r>
        <w:t xml:space="preserve"> slik at det blir en forsterket </w:t>
      </w:r>
      <w:r w:rsidRPr="004201BA">
        <w:t>oppvarmingstendens. Is</w:t>
      </w:r>
      <w:r>
        <w:t xml:space="preserve"> </w:t>
      </w:r>
      <w:r w:rsidRPr="004201BA">
        <w:t>fungerer som en fysisk barriere. Mindre is og varmere luft fører til at luften tar mere fuktighet</w:t>
      </w:r>
      <w:r>
        <w:t xml:space="preserve"> </w:t>
      </w:r>
      <w:r w:rsidRPr="004201BA">
        <w:t>fra vannet og dermed blir det mere skyer. Hav</w:t>
      </w:r>
      <w:r>
        <w:t xml:space="preserve">is begrenser også utveksling av </w:t>
      </w:r>
      <w:r w:rsidRPr="004201BA">
        <w:t>karbondioksid</w:t>
      </w:r>
      <w:r>
        <w:t xml:space="preserve"> </w:t>
      </w:r>
      <w:r w:rsidRPr="004201BA">
        <w:t>mellom vann og luft pluss at lysgjennomtrengning påvirkes og dermed algeproduksjon.</w:t>
      </w:r>
      <w:r>
        <w:t xml:space="preserve"> </w:t>
      </w:r>
      <w:r w:rsidRPr="004201BA">
        <w:t>Mengde snø på isen er også en regulerende faktor for refleksjon av energi. Også</w:t>
      </w:r>
      <w:r>
        <w:t xml:space="preserve"> </w:t>
      </w:r>
      <w:r w:rsidRPr="004201BA">
        <w:t>dypvannsdannelse (varmt overflatevann nedkjøles når det kommer til Arktis), havnivå,</w:t>
      </w:r>
      <w:r>
        <w:t xml:space="preserve"> </w:t>
      </w:r>
      <w:r w:rsidRPr="004201BA">
        <w:t>saltholdighet og vindmønster vil bli påvirket.</w:t>
      </w:r>
      <w:r>
        <w:t xml:space="preserve"> </w:t>
      </w:r>
      <w:r w:rsidRPr="004201BA">
        <w:t>Noen mulige biologiske konsekvenser på marin biota kan være at bestandsstørrelsen påvirkes,</w:t>
      </w:r>
      <w:r>
        <w:t xml:space="preserve"> </w:t>
      </w:r>
      <w:r w:rsidRPr="004201BA">
        <w:t>det skjer en forflytting av sørlige arter mot nord med fare</w:t>
      </w:r>
      <w:r>
        <w:t xml:space="preserve"> for at det oppstår konkurranse </w:t>
      </w:r>
      <w:r w:rsidRPr="004201BA">
        <w:t>med</w:t>
      </w:r>
      <w:r>
        <w:t xml:space="preserve"> </w:t>
      </w:r>
      <w:r w:rsidRPr="004201BA">
        <w:t>innfødte arter. Det er også mulig at kommersielt viktige fiskearter vil trekke nord- og østover.</w:t>
      </w:r>
    </w:p>
    <w:p w:rsidR="003A5670" w:rsidRDefault="003A5670" w:rsidP="003A5670">
      <w:r>
        <w:t>Særlig t</w:t>
      </w:r>
      <w:r w:rsidRPr="00C027C9">
        <w:t xml:space="preserve">orsk, </w:t>
      </w:r>
      <w:r>
        <w:t xml:space="preserve">men også, hyse, sild og makrell har forekommet langs kysten og i enkelte fjorder på Svalbard de </w:t>
      </w:r>
      <w:r w:rsidRPr="00C027C9">
        <w:t>senere årene.</w:t>
      </w:r>
      <w:r>
        <w:t xml:space="preserve"> Wienerroither et al. (2011) rapporterte makrell rett sørvest av Sørkapp og i 2013 ble den observert i Isfjorden (</w:t>
      </w:r>
      <w:hyperlink r:id="rId18" w:history="1">
        <w:r w:rsidRPr="00505EBF">
          <w:rPr>
            <w:rStyle w:val="Hyperlink"/>
            <w:rFonts w:cs="TimesNewRoman"/>
          </w:rPr>
          <w:t>www.svalbardposten</w:t>
        </w:r>
      </w:hyperlink>
      <w:r>
        <w:t xml:space="preserve"> 20.09.13).   </w:t>
      </w:r>
      <w:r w:rsidRPr="004201BA">
        <w:t>Andre effekter kan</w:t>
      </w:r>
      <w:r>
        <w:t xml:space="preserve"> </w:t>
      </w:r>
      <w:r w:rsidRPr="004201BA">
        <w:t>være endret næringstilgang (både tilgjengelighet og type organismer), introduksjon av</w:t>
      </w:r>
      <w:r>
        <w:t xml:space="preserve"> </w:t>
      </w:r>
      <w:r w:rsidRPr="004201BA">
        <w:t>skadeorganismer/sykdomsbærere, endringer i dypvannsdannelse som kan påvirke</w:t>
      </w:r>
      <w:r>
        <w:t xml:space="preserve"> </w:t>
      </w:r>
      <w:r w:rsidRPr="004201BA">
        <w:t xml:space="preserve">dypvannsbiotaen </w:t>
      </w:r>
      <w:r w:rsidRPr="004201BA">
        <w:lastRenderedPageBreak/>
        <w:t>direkte og endring av utbredelse, inkludert vandringsruter for sjøpattedyr.</w:t>
      </w:r>
      <w:r>
        <w:t xml:space="preserve"> </w:t>
      </w:r>
      <w:r w:rsidRPr="004201BA">
        <w:t>Imidlertid har man alltid sett naturlige variasjoner i forhold til ”kalde” og ”varme” år hos</w:t>
      </w:r>
      <w:r>
        <w:t xml:space="preserve"> </w:t>
      </w:r>
      <w:r w:rsidRPr="004201BA">
        <w:t>mange arter.</w:t>
      </w:r>
    </w:p>
    <w:p w:rsidR="003A5670" w:rsidRDefault="003A5670" w:rsidP="003A5670">
      <w:r w:rsidRPr="004201BA">
        <w:t>Ozonmengden i stratosfæren reduseres, sæ</w:t>
      </w:r>
      <w:r>
        <w:t>rlig i polarområdene. Økt ultraf</w:t>
      </w:r>
      <w:r w:rsidRPr="004201BA">
        <w:t>iolett stråling gir</w:t>
      </w:r>
      <w:r>
        <w:t xml:space="preserve"> </w:t>
      </w:r>
      <w:r w:rsidRPr="004201BA">
        <w:t>potensiale for direkte skader på biota, Ved at temperaturfordelingen i atmosfæren påvirkes</w:t>
      </w:r>
      <w:r>
        <w:t xml:space="preserve"> o</w:t>
      </w:r>
      <w:r w:rsidRPr="004201BA">
        <w:t>gså klimaet. Klimaendringer kan også forsterke ozonreduksjonen ved å kjøle ned</w:t>
      </w:r>
      <w:r>
        <w:t xml:space="preserve"> </w:t>
      </w:r>
      <w:r w:rsidRPr="004201BA">
        <w:t>stratosfæren og endre sirkulasjonsmønstre slik at luft med lavt ozoninnhold føres inn i Arktis.</w:t>
      </w:r>
      <w:r>
        <w:t xml:space="preserve"> </w:t>
      </w:r>
      <w:r w:rsidRPr="004201BA">
        <w:t>Økt ultra</w:t>
      </w:r>
      <w:r>
        <w:t>f</w:t>
      </w:r>
      <w:r w:rsidRPr="004201BA">
        <w:t>iolett stråling kan føre til at karbonkretsløpets omløpshastighet begrenses hvilket</w:t>
      </w:r>
      <w:r>
        <w:t xml:space="preserve"> </w:t>
      </w:r>
      <w:r w:rsidRPr="004201BA">
        <w:t>fører til større produksjon av karbondioksid og dermed en økning av karbondioksid i</w:t>
      </w:r>
      <w:r>
        <w:t xml:space="preserve"> </w:t>
      </w:r>
      <w:r w:rsidRPr="004201BA">
        <w:t>atmosfæren slik at drivhuseffekten forsterkes. Viktigste årsak til reduksjon av ozonlaget er</w:t>
      </w:r>
      <w:r>
        <w:t xml:space="preserve"> </w:t>
      </w:r>
      <w:r w:rsidRPr="004201BA">
        <w:t>utslipp av klorfluorkarboner (KFK). Noen mulige konsekvenser av økt ultraviolett stråling på marin biota er skade på arvestoffet</w:t>
      </w:r>
      <w:r>
        <w:t xml:space="preserve"> </w:t>
      </w:r>
      <w:r w:rsidRPr="004201BA">
        <w:t>og andre følsomme molekyler i cellene slik at kjemiske prosesser påvirkes (eks.</w:t>
      </w:r>
      <w:r>
        <w:t xml:space="preserve"> </w:t>
      </w:r>
      <w:r w:rsidRPr="004201BA">
        <w:t>fotosyntesen), skade på cellemembraner og cellers evne til å ta opp næringsstoff,</w:t>
      </w:r>
      <w:r>
        <w:t xml:space="preserve"> </w:t>
      </w:r>
      <w:r w:rsidRPr="004201BA">
        <w:t>planktonalgers evne til å skille ut karbondioksid fra atmosfæren reduseres og makroalgers</w:t>
      </w:r>
      <w:r>
        <w:t xml:space="preserve"> </w:t>
      </w:r>
      <w:r w:rsidRPr="004201BA">
        <w:t>vekst og produktivitet hemmes. Også egg og larver hos dyreplankton og fisk kan skades.</w:t>
      </w:r>
      <w:r>
        <w:t xml:space="preserve"> </w:t>
      </w:r>
      <w:r w:rsidRPr="004201BA">
        <w:t>Høyerestående dyr kan få skade på øyne og hud som ikke er beskyttet av pels eller fjær. Den</w:t>
      </w:r>
      <w:r>
        <w:t xml:space="preserve"> </w:t>
      </w:r>
      <w:r w:rsidRPr="004201BA">
        <w:t>integrerte effekt i næringsnettet er imidlertid av vel så stor betydning som effekt på</w:t>
      </w:r>
      <w:r>
        <w:t xml:space="preserve"> </w:t>
      </w:r>
      <w:r w:rsidRPr="004201BA">
        <w:t>enkeltorganismer. Det kan</w:t>
      </w:r>
      <w:r>
        <w:t xml:space="preserve"> bli en kvalitativ forandring i </w:t>
      </w:r>
      <w:r w:rsidRPr="004201BA">
        <w:t>planteplanktonsamfunnet som vil</w:t>
      </w:r>
      <w:r>
        <w:t xml:space="preserve"> </w:t>
      </w:r>
      <w:r w:rsidRPr="004201BA">
        <w:t>påvirke høyere trofiske nivå. Dermed øker den totale effekt på hvert nivå i forhold til den</w:t>
      </w:r>
      <w:r>
        <w:t xml:space="preserve"> </w:t>
      </w:r>
      <w:r w:rsidRPr="004201BA">
        <w:t xml:space="preserve">direkte effekt på hvert nivå. Resultatet kan bli en redusert produksjon. </w:t>
      </w:r>
    </w:p>
    <w:p w:rsidR="00B17255" w:rsidRDefault="00B17255" w:rsidP="00B17255">
      <w:pPr>
        <w:pStyle w:val="Heading2"/>
        <w:numPr>
          <w:ilvl w:val="1"/>
          <w:numId w:val="11"/>
        </w:numPr>
      </w:pPr>
      <w:bookmarkStart w:id="23" w:name="_Toc369539602"/>
      <w:r>
        <w:t>Miljøgifter</w:t>
      </w:r>
      <w:bookmarkEnd w:id="23"/>
    </w:p>
    <w:p w:rsidR="00B17255" w:rsidRDefault="00B17255" w:rsidP="00B17255">
      <w:r>
        <w:t xml:space="preserve">Miljøgifter spres fra industrielle, tett befolkede områder på den nordlige halvkule via ulike tilførselsveier til Arktis. Også lokale kilder, som bosetningene og gruven, har en viss betydning svært lokalt. Kartlegging, overvåking og andre studier har vist at nivåene av enkelte miljøgifter i arktiske arter er bekymringsfullt høye. Effekter er påvist i enkelte arter. Den strenge kulden og det arktiske klimaet medfører at arter med tilhold i Arktis har tilpasset seg med blant annet å bruke fett som isolasjon, samt spise mye fettrik næring. Mange organiske miljøgifter hoper seg opp i fett.  I perioder med sult, eller i perioder med amming, bruker dyrene av fettlageret sitt, og får dermed i seg miljøgiftene. Dette får konsekvenser både for det voksne dyret og i tilfeller der dyret ammer, også for ungen. </w:t>
      </w:r>
    </w:p>
    <w:p w:rsidR="00B17255" w:rsidRPr="00345858" w:rsidRDefault="00B17255" w:rsidP="00B17255">
      <w:r>
        <w:t xml:space="preserve">Gjennomgangen av kunnskapsgrunnlaget for miljøgifter på Vest-Spitsbergen er basert på en miljøstatusrapport for MOSJ  fra 2011, (Gabrielsen et al 2011). Kunnskapsgrunnlaget er derfor oppdatert og godt, og mer detaljer om de enkelte miljøgiftene, deres forekomst og trender, kan innhentes fra MOSJ statusrapporten. </w:t>
      </w:r>
    </w:p>
    <w:p w:rsidR="00B17255" w:rsidRDefault="00B17255" w:rsidP="00B17255">
      <w:pPr>
        <w:pStyle w:val="Heading3"/>
      </w:pPr>
      <w:bookmarkStart w:id="24" w:name="_Toc369268299"/>
      <w:bookmarkStart w:id="25" w:name="_Toc369539603"/>
      <w:r>
        <w:t>2.2.1</w:t>
      </w:r>
      <w:r>
        <w:tab/>
        <w:t>Målestasjoner og overvåkingsprogrammer på Vest-Spitsbergen</w:t>
      </w:r>
      <w:bookmarkEnd w:id="24"/>
      <w:bookmarkEnd w:id="25"/>
    </w:p>
    <w:p w:rsidR="00B17255" w:rsidRPr="00190A7E" w:rsidRDefault="00B17255" w:rsidP="00B17255">
      <w:r>
        <w:t>K</w:t>
      </w:r>
      <w:r w:rsidRPr="00190A7E">
        <w:t>nutepunktene Longye</w:t>
      </w:r>
      <w:r>
        <w:t>arbyen, med UNIS, og Ny-Ålesund</w:t>
      </w:r>
      <w:r w:rsidRPr="00190A7E">
        <w:t>, senter for arktisk forskning og miljøovervåking, b</w:t>
      </w:r>
      <w:r>
        <w:t>efinner seg på Vest-Spitsbergen. D</w:t>
      </w:r>
      <w:r w:rsidRPr="00190A7E">
        <w:t>ette</w:t>
      </w:r>
      <w:r>
        <w:t xml:space="preserve"> har betydning for datatilfanget, da en</w:t>
      </w:r>
      <w:r w:rsidRPr="00190A7E">
        <w:t xml:space="preserve"> god del kartlegging, overvåking og andre studier har sitt utspring her og dermed er datagrunnlaget generelt godt.</w:t>
      </w:r>
    </w:p>
    <w:p w:rsidR="00B17255" w:rsidRDefault="00B17255" w:rsidP="00B17255">
      <w:pPr>
        <w:rPr>
          <w:rFonts w:cs="AGaramondPro-Regular"/>
        </w:rPr>
      </w:pPr>
      <w:r>
        <w:rPr>
          <w:noProof/>
          <w:color w:val="1F497D"/>
        </w:rPr>
        <w:lastRenderedPageBreak/>
        <w:drawing>
          <wp:inline distT="0" distB="0" distL="0" distR="0" wp14:anchorId="7ADE8FD5" wp14:editId="4740CC00">
            <wp:extent cx="4772025" cy="3679700"/>
            <wp:effectExtent l="0" t="0" r="0" b="0"/>
            <wp:docPr id="46" name="Picture 46" descr="Landsc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Landscape.png"/>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4776200" cy="3682920"/>
                    </a:xfrm>
                    <a:prstGeom prst="rect">
                      <a:avLst/>
                    </a:prstGeom>
                    <a:noFill/>
                    <a:ln>
                      <a:noFill/>
                    </a:ln>
                  </pic:spPr>
                </pic:pic>
              </a:graphicData>
            </a:graphic>
          </wp:inline>
        </w:drawing>
      </w:r>
    </w:p>
    <w:p w:rsidR="00B17255" w:rsidRDefault="00B17255" w:rsidP="00B17255">
      <w:pPr>
        <w:rPr>
          <w:rFonts w:cs="AGaramondPro-Regular"/>
        </w:rPr>
      </w:pPr>
      <w:r>
        <w:rPr>
          <w:rFonts w:cs="AGaramondPro-Regular"/>
        </w:rPr>
        <w:t xml:space="preserve">Figur xx. Bosetninger inklusive forskningslokalitetene Ny-Ålesund og Polska Stacia Polarna. </w:t>
      </w:r>
    </w:p>
    <w:p w:rsidR="00B17255" w:rsidRDefault="00B17255" w:rsidP="00B17255">
      <w:pPr>
        <w:rPr>
          <w:rFonts w:cs="AGaramondPro-Regular"/>
        </w:rPr>
      </w:pPr>
    </w:p>
    <w:p w:rsidR="00B17255" w:rsidRDefault="00B17255" w:rsidP="00B17255">
      <w:pPr>
        <w:rPr>
          <w:rFonts w:cs="AGaramondPro-Regular"/>
        </w:rPr>
      </w:pPr>
      <w:r w:rsidRPr="00190A7E">
        <w:rPr>
          <w:rFonts w:cs="AGaramondPro-Regular"/>
        </w:rPr>
        <w:t>Zeppelinstasjonen</w:t>
      </w:r>
      <w:r>
        <w:t xml:space="preserve">, </w:t>
      </w:r>
      <w:r w:rsidRPr="00190A7E">
        <w:t xml:space="preserve"> </w:t>
      </w:r>
      <w:r w:rsidRPr="00190A7E">
        <w:rPr>
          <w:rFonts w:cs="AGaramondPro-Regular"/>
        </w:rPr>
        <w:t xml:space="preserve">Norsk institutt forluftforskning (NILU) </w:t>
      </w:r>
      <w:r>
        <w:rPr>
          <w:rFonts w:cs="AGaramondPro-Regular"/>
        </w:rPr>
        <w:t>sin stasjon for måling av luftforurensning, ligger på Zeppelinfjellet ved Ny-Ålesund</w:t>
      </w:r>
      <w:r w:rsidRPr="00190A7E">
        <w:rPr>
          <w:rFonts w:cs="AGaramondPro-Regular"/>
        </w:rPr>
        <w:t>. Overvåkningen i luft startet i 1993 og pågår frem</w:t>
      </w:r>
      <w:r>
        <w:rPr>
          <w:rFonts w:cs="AGaramondPro-Regular"/>
        </w:rPr>
        <w:t>deles. Resultatene rapporteres</w:t>
      </w:r>
      <w:r w:rsidRPr="00190A7E">
        <w:rPr>
          <w:rFonts w:cs="AGaramondPro-Regular"/>
        </w:rPr>
        <w:t xml:space="preserve"> til flere internasjonale overvåkningsprogrammer, som AMAP (Arctic Monitoring and Assessment Programme) og EMEP (UNECE – European Monitoring and Evaluation Programme, under LRTAP). </w:t>
      </w:r>
    </w:p>
    <w:p w:rsidR="00B17255" w:rsidRDefault="00B17255" w:rsidP="00B17255">
      <w:pPr>
        <w:rPr>
          <w:rFonts w:cs="AGaramondPro-Regular"/>
        </w:rPr>
      </w:pPr>
      <w:r>
        <w:rPr>
          <w:rFonts w:cs="AGaramondPro-Regular"/>
        </w:rPr>
        <w:t>Sverdrupstasjonen, Norsk Polarinstitutts (NP) stasjon i Ny-Ålesund er en base for forskning og overvåking. Herfra koordineres instituttets aktiviteter på Svalbard deriblant de indikatorene  NP leverer på til Miljøovervåking Svalbard og Jan Mayen (MOSJ). En rekke indikatorer innenfor tema forurensning følges opp fra de to ovennevnte stasjonene eller nærområdet, herunder:</w:t>
      </w:r>
    </w:p>
    <w:p w:rsidR="00B17255" w:rsidRPr="00C36A46" w:rsidRDefault="00B17255" w:rsidP="00B17255">
      <w:pPr>
        <w:pStyle w:val="ListParagraph"/>
        <w:numPr>
          <w:ilvl w:val="0"/>
          <w:numId w:val="22"/>
        </w:numPr>
        <w:spacing w:after="0" w:line="240" w:lineRule="auto"/>
        <w:contextualSpacing w:val="0"/>
        <w:rPr>
          <w:rFonts w:cs="AGaramondPro-Regular"/>
        </w:rPr>
      </w:pPr>
      <w:r w:rsidRPr="00C36A46">
        <w:rPr>
          <w:rFonts w:cs="AGaramondPro-Regular"/>
        </w:rPr>
        <w:t>Forurensning til luft ( nitrogen og svovel, POPs, tungmetaller)</w:t>
      </w:r>
    </w:p>
    <w:p w:rsidR="00B17255" w:rsidRPr="00C36A46" w:rsidRDefault="00B17255" w:rsidP="00B17255">
      <w:pPr>
        <w:pStyle w:val="ListParagraph"/>
        <w:numPr>
          <w:ilvl w:val="0"/>
          <w:numId w:val="22"/>
        </w:numPr>
        <w:spacing w:after="0" w:line="240" w:lineRule="auto"/>
        <w:contextualSpacing w:val="0"/>
        <w:rPr>
          <w:rFonts w:cs="AGaramondPro-Regular"/>
        </w:rPr>
      </w:pPr>
      <w:r w:rsidRPr="00C36A46">
        <w:rPr>
          <w:rFonts w:cs="AGaramondPro-Regular"/>
        </w:rPr>
        <w:t>Miljøgifter i fjellrev, isbjørn, polarlomvi, polarmåke, ringsel.</w:t>
      </w:r>
    </w:p>
    <w:p w:rsidR="00B17255" w:rsidRDefault="00B17255" w:rsidP="00B17255">
      <w:pPr>
        <w:rPr>
          <w:rFonts w:cs="AGaramondPro-Regular"/>
        </w:rPr>
      </w:pPr>
    </w:p>
    <w:p w:rsidR="00B17255" w:rsidRDefault="00B17255" w:rsidP="00B17255">
      <w:pPr>
        <w:rPr>
          <w:rFonts w:cs="AGaramondPro-Regular"/>
        </w:rPr>
      </w:pPr>
      <w:r>
        <w:rPr>
          <w:rFonts w:cs="AGaramondPro-Regular"/>
        </w:rPr>
        <w:t xml:space="preserve">Miljøgiftdata på fisk, herunder lodde og polartorsk, samles inn fra Barentshavet. </w:t>
      </w:r>
    </w:p>
    <w:p w:rsidR="00B17255" w:rsidRDefault="00B17255" w:rsidP="00B17255">
      <w:pPr>
        <w:rPr>
          <w:rFonts w:cs="AGaramondPro-Regular"/>
        </w:rPr>
      </w:pPr>
      <w:r>
        <w:rPr>
          <w:rFonts w:cs="AGaramondPro-Regular"/>
        </w:rPr>
        <w:t xml:space="preserve">I tillegg har følgende land stasjoner i Ny-Ålesund; </w:t>
      </w:r>
      <w:r w:rsidRPr="00DF2520">
        <w:rPr>
          <w:rFonts w:cs="AGaramondPro-Regular"/>
        </w:rPr>
        <w:t>Sverige</w:t>
      </w:r>
      <w:r>
        <w:rPr>
          <w:rFonts w:cs="AGaramondPro-Regular"/>
        </w:rPr>
        <w:t xml:space="preserve">, </w:t>
      </w:r>
      <w:r w:rsidRPr="00DB362C">
        <w:rPr>
          <w:rFonts w:cs="AGaramondPro-Regular"/>
        </w:rPr>
        <w:t>Storbritannia</w:t>
      </w:r>
      <w:r>
        <w:rPr>
          <w:rFonts w:cs="AGaramondPro-Regular"/>
        </w:rPr>
        <w:t xml:space="preserve">, </w:t>
      </w:r>
      <w:r w:rsidRPr="00DB362C">
        <w:rPr>
          <w:rFonts w:cs="AGaramondPro-Regular"/>
        </w:rPr>
        <w:t>Italia</w:t>
      </w:r>
      <w:r>
        <w:rPr>
          <w:rFonts w:cs="AGaramondPro-Regular"/>
        </w:rPr>
        <w:t xml:space="preserve">, </w:t>
      </w:r>
      <w:r w:rsidRPr="00DB362C">
        <w:rPr>
          <w:rFonts w:cs="AGaramondPro-Regular"/>
        </w:rPr>
        <w:t>Japan</w:t>
      </w:r>
      <w:r>
        <w:rPr>
          <w:rFonts w:cs="AGaramondPro-Regular"/>
        </w:rPr>
        <w:t xml:space="preserve">, </w:t>
      </w:r>
      <w:r w:rsidRPr="00DB362C">
        <w:rPr>
          <w:rFonts w:cs="AGaramondPro-Regular"/>
        </w:rPr>
        <w:t>Korea</w:t>
      </w:r>
      <w:r>
        <w:rPr>
          <w:rFonts w:cs="AGaramondPro-Regular"/>
        </w:rPr>
        <w:t xml:space="preserve">, </w:t>
      </w:r>
      <w:r w:rsidRPr="00DB362C">
        <w:rPr>
          <w:rFonts w:cs="AGaramondPro-Regular"/>
        </w:rPr>
        <w:t>Nederland</w:t>
      </w:r>
      <w:r>
        <w:rPr>
          <w:rFonts w:cs="AGaramondPro-Regular"/>
        </w:rPr>
        <w:t xml:space="preserve">, </w:t>
      </w:r>
      <w:r w:rsidRPr="00DB362C">
        <w:rPr>
          <w:rFonts w:cs="AGaramondPro-Regular"/>
        </w:rPr>
        <w:t>Kina</w:t>
      </w:r>
      <w:r>
        <w:rPr>
          <w:rFonts w:cs="AGaramondPro-Regular"/>
        </w:rPr>
        <w:t xml:space="preserve">, </w:t>
      </w:r>
      <w:r w:rsidRPr="00DB362C">
        <w:rPr>
          <w:rFonts w:cs="AGaramondPro-Regular"/>
        </w:rPr>
        <w:t>India</w:t>
      </w:r>
      <w:r>
        <w:rPr>
          <w:rFonts w:cs="AGaramondPro-Regular"/>
        </w:rPr>
        <w:t xml:space="preserve">, Frankrike/Tyskland (kombinert stasjon). Polen har en base i Hornsund, helt syd på Spitsbergen. </w:t>
      </w:r>
    </w:p>
    <w:p w:rsidR="00B17255" w:rsidRDefault="00B17255" w:rsidP="00B17255">
      <w:pPr>
        <w:pStyle w:val="Heading3"/>
      </w:pPr>
      <w:bookmarkStart w:id="26" w:name="_Toc369268300"/>
      <w:bookmarkStart w:id="27" w:name="_Toc369539604"/>
      <w:r>
        <w:lastRenderedPageBreak/>
        <w:t>2.2.2</w:t>
      </w:r>
      <w:r>
        <w:tab/>
      </w:r>
      <w:r w:rsidRPr="00190A7E">
        <w:t>Spredningsveier</w:t>
      </w:r>
      <w:r>
        <w:t xml:space="preserve"> og kilder</w:t>
      </w:r>
      <w:bookmarkEnd w:id="26"/>
      <w:bookmarkEnd w:id="27"/>
    </w:p>
    <w:p w:rsidR="00B17255" w:rsidRDefault="00B17255" w:rsidP="00B17255">
      <w:pPr>
        <w:pStyle w:val="Heading4"/>
      </w:pPr>
      <w:bookmarkStart w:id="28" w:name="_Toc369268301"/>
      <w:r>
        <w:t>2.2.2.1</w:t>
      </w:r>
      <w:r>
        <w:tab/>
      </w:r>
      <w:r>
        <w:tab/>
        <w:t>Generelt om viktige tilførselsveier</w:t>
      </w:r>
      <w:bookmarkEnd w:id="28"/>
      <w:r>
        <w:t xml:space="preserve"> </w:t>
      </w:r>
    </w:p>
    <w:p w:rsidR="00B17255" w:rsidRDefault="00B17255" w:rsidP="00B17255">
      <w:r>
        <w:t xml:space="preserve">Tilførselsveiene fra tett befolkede, industrialiserte områder på den nordlige halvkule til Arktis er luftstrømmer i atmosfæren, havstrømmer, elver og avrenning fra land, samt transpolar isdrift. De største tilførslene kommer med havstrømmene og atmosfærisk transport. Disse to tilførselsveiene er svært ulike med tanke på hvor raskt miljøgiftene spres; med luftstrømmer kan miljøgiftene komme frem til Arktis på kun timer eller dager, mens med havstrømmer tar det måneder eller år. Avrenning fra land, inkludert elver, er også hurtigere enn havstrømmer.  Også migrerende dyr utgjør  en liten, potensiell kilde. </w:t>
      </w:r>
    </w:p>
    <w:p w:rsidR="00B17255" w:rsidRDefault="00B17255" w:rsidP="00B17255">
      <w:r w:rsidRPr="00DA7477">
        <w:t xml:space="preserve">Hvilken transportvei som er mest betydningsfull, er avhengig av hvilken </w:t>
      </w:r>
      <w:r>
        <w:t xml:space="preserve">type </w:t>
      </w:r>
      <w:r w:rsidRPr="00DA7477">
        <w:t xml:space="preserve">miljøgift det </w:t>
      </w:r>
      <w:r>
        <w:t xml:space="preserve">dreier seg </w:t>
      </w:r>
      <w:r w:rsidRPr="00DA7477">
        <w:t>om. Generelt er havstrømmene mest vanlige transportvei for pola</w:t>
      </w:r>
      <w:r>
        <w:t>re og vannløselige forbindelser</w:t>
      </w:r>
      <w:r w:rsidRPr="00DA7477">
        <w:t xml:space="preserve">.  </w:t>
      </w:r>
      <w:r>
        <w:t xml:space="preserve">Atmosfæren er ansett som den viktigeste transportveien for PCB og tungmetallene, mens for pesticidet lindan (HCH) er havstrømmer den viktigeste transportveien. Som regel er transportveiene et sammensatt bilde, der miljøgiftene kan spres på mange ulike sett. Fellesnevneren er at både havstrømmer og luftstrømmer dreier nordover, hvilket igjen sørger for at miljøgifter fra vesten ender opp i Arktis. </w:t>
      </w:r>
    </w:p>
    <w:p w:rsidR="00B17255" w:rsidRDefault="00B17255" w:rsidP="00B17255">
      <w:r>
        <w:t>Sekundærtilførsel i form av avdampning fra land, is havoverflater er en viktig tilførselsvei for mange av miljøgiftene, etter at de først er avsatt.</w:t>
      </w:r>
    </w:p>
    <w:p w:rsidR="00B17255" w:rsidRDefault="00B17255" w:rsidP="00B17255">
      <w:pPr>
        <w:rPr>
          <w:rFonts w:cs="AGaramondPro-Regular"/>
        </w:rPr>
      </w:pPr>
      <w:r>
        <w:t xml:space="preserve">Når det gjelder de lokale kildene, bosetningnene og gruven, er kloakk og avrenning de viktigeste spredningsveiene.  Et nylig gjennomført prosjekt i regi av Sysselmannen på Svalbard og KLif har sett på lokale kilder til miljøgiften PCB. </w:t>
      </w:r>
      <w:r w:rsidRPr="00145A37">
        <w:rPr>
          <w:rFonts w:cs="AGaramondPro-Regular"/>
        </w:rPr>
        <w:t>I prosjektet er PCB- holdig utstyr og lokale PCB-kilder fra industri og gruveaktivitet, søppelfyllinger, maling og byggartikler o</w:t>
      </w:r>
      <w:r>
        <w:rPr>
          <w:rFonts w:cs="AGaramondPro-Regular"/>
        </w:rPr>
        <w:t xml:space="preserve">g elektriske artikler kartlagt. </w:t>
      </w:r>
      <w:r w:rsidRPr="00145A37">
        <w:rPr>
          <w:rFonts w:cs="AGaramondPro-Regular"/>
        </w:rPr>
        <w:t xml:space="preserve">Prosjektet har videre samlet inn og fjernet PCB-holdig utstyr og materialer fra Svalbard. Gjenværende lokale PCB-kilder er hovedsakelig knyttet til bygninger og forurenset jord, særlig i de russiske bosetningene </w:t>
      </w:r>
      <w:r>
        <w:rPr>
          <w:rFonts w:cs="AGaramondPro-Regular"/>
        </w:rPr>
        <w:t xml:space="preserve">. </w:t>
      </w:r>
      <w:r w:rsidRPr="00145A37">
        <w:rPr>
          <w:rFonts w:cs="AGaramondPro-Regular"/>
        </w:rPr>
        <w:t>PCB-holdige produkter er fortsatt i bruk i gammelt utstyr som elektri</w:t>
      </w:r>
      <w:r>
        <w:rPr>
          <w:rFonts w:cs="AGaramondPro-Regular"/>
        </w:rPr>
        <w:t xml:space="preserve">ske anlegg, bygninger og maling. </w:t>
      </w:r>
    </w:p>
    <w:p w:rsidR="00B17255" w:rsidRDefault="00B17255" w:rsidP="00B17255">
      <w:pPr>
        <w:pStyle w:val="Heading4"/>
      </w:pPr>
      <w:bookmarkStart w:id="29" w:name="_Toc369268302"/>
      <w:r>
        <w:t>2.2.2.2</w:t>
      </w:r>
      <w:r>
        <w:tab/>
      </w:r>
      <w:r>
        <w:tab/>
        <w:t>Kjente lokale kilder på Vest-Spitsbergen</w:t>
      </w:r>
      <w:bookmarkEnd w:id="29"/>
    </w:p>
    <w:p w:rsidR="00B17255" w:rsidRDefault="00B17255" w:rsidP="00B17255">
      <w:pPr>
        <w:rPr>
          <w:rFonts w:cs="AGaramondPro-Regular"/>
        </w:rPr>
      </w:pPr>
      <w:r>
        <w:rPr>
          <w:rFonts w:cs="AGaramondPro-Regular"/>
        </w:rPr>
        <w:t xml:space="preserve">Sysselmannen er interessert i nasjonalparkene og fuglereservatene, og disse lokale kildene påvirker i liten grad, om overhodet, disse områdene. Langtransportert forurensning er den primære påvirkningen i nasjonalparkene og fuglereservatene. En kan imidlertid ikke utelukke noe påvirkning fra de lokale kildene. Under følger en kort gjennomgang av viktige lokale kilder. </w:t>
      </w:r>
    </w:p>
    <w:p w:rsidR="00B17255" w:rsidRPr="00B17255" w:rsidRDefault="00B17255" w:rsidP="00B17255">
      <w:pPr>
        <w:pStyle w:val="Heading5"/>
        <w:rPr>
          <w:b/>
          <w:i/>
        </w:rPr>
      </w:pPr>
      <w:bookmarkStart w:id="30" w:name="_Toc369268303"/>
      <w:r w:rsidRPr="00B17255">
        <w:rPr>
          <w:b/>
          <w:i/>
        </w:rPr>
        <w:t>Generelt om kildene</w:t>
      </w:r>
      <w:bookmarkEnd w:id="30"/>
    </w:p>
    <w:p w:rsidR="00B17255" w:rsidRDefault="00B17255" w:rsidP="00B17255">
      <w:pPr>
        <w:rPr>
          <w:rFonts w:cs="AGaramondPro-Regular"/>
        </w:rPr>
      </w:pPr>
      <w:r>
        <w:rPr>
          <w:rFonts w:cs="AGaramondPro-Regular"/>
        </w:rPr>
        <w:t xml:space="preserve">Bosettingene og industrien på Vest-Spitsbergen er de største kildene til lokal forurensning. Av aktiviteter i dag er avløp fra bosettingene en kilde, mens avfall stort sett fraktes til fastlandet. Matavfall kvernes i husholdningene og går gjennom avløpssystemet ut i fjordene, dette gjelder både for Longyearbyen og Sveabgruven. Matavfall i Barentsburg går til grisene. De gamle, nedgravde avfallsfyllingene kan representere et miljøproblem, men de fleste gamle fyllingene skal være sikret gjennom ulike tiltak. </w:t>
      </w:r>
    </w:p>
    <w:p w:rsidR="00B17255" w:rsidRPr="00B17255" w:rsidRDefault="00B17255" w:rsidP="00B17255">
      <w:pPr>
        <w:pStyle w:val="Heading5"/>
        <w:rPr>
          <w:b/>
          <w:i/>
        </w:rPr>
      </w:pPr>
      <w:bookmarkStart w:id="31" w:name="_Toc369268304"/>
      <w:r w:rsidRPr="00B17255">
        <w:rPr>
          <w:b/>
          <w:i/>
        </w:rPr>
        <w:t>Forurensning til luft</w:t>
      </w:r>
      <w:bookmarkEnd w:id="31"/>
    </w:p>
    <w:p w:rsidR="00B17255" w:rsidRDefault="00B17255" w:rsidP="00B17255">
      <w:pPr>
        <w:rPr>
          <w:rFonts w:cs="AGaramondPro-Regular"/>
        </w:rPr>
      </w:pPr>
      <w:r>
        <w:rPr>
          <w:rFonts w:cs="AGaramondPro-Regular"/>
        </w:rPr>
        <w:t xml:space="preserve">Kull er den fremste energikilden til produksjon av elektrisk kraft på Svalbard. Kullkraftverkene i Barentsburg og Longyearbyen slipper ut ca 200 000 tonn CO2 årlig ifølge nettstedet </w:t>
      </w:r>
      <w:hyperlink r:id="rId21" w:history="1">
        <w:r>
          <w:rPr>
            <w:rStyle w:val="Hyperlink"/>
          </w:rPr>
          <w:t>http://nordsesil.wikispaces.com/CO2+free+Svalbard+by+2025</w:t>
        </w:r>
      </w:hyperlink>
      <w:r>
        <w:t xml:space="preserve">. Dette er omtrent halvparten av </w:t>
      </w:r>
      <w:r>
        <w:lastRenderedPageBreak/>
        <w:t xml:space="preserve">øygruppas årlige utslipp av Co2. I tillegg kommer utslipp av svovelholdige forbindelser og andre forurensende stoffer.  </w:t>
      </w:r>
    </w:p>
    <w:p w:rsidR="00B17255" w:rsidRDefault="00B17255" w:rsidP="00B17255">
      <w:pPr>
        <w:rPr>
          <w:rFonts w:cs="AGaramondPro-Regular"/>
        </w:rPr>
      </w:pPr>
      <w:r>
        <w:rPr>
          <w:rFonts w:cs="AGaramondPro-Regular"/>
        </w:rPr>
        <w:t xml:space="preserve">Lokal trafikk påvirker miljøet i Longyearbyen negativt ifølge Kallenborn et al. (2011). Problemet stammer fra eksos fra  bil – og snøscooter. Utslippene av polysykliske aromatiske hydrokarboner (PAH) og flyktige organiske forbindelser (VOC) er det størtste problemet. </w:t>
      </w:r>
    </w:p>
    <w:p w:rsidR="00B17255" w:rsidRDefault="00B17255" w:rsidP="00B17255">
      <w:pPr>
        <w:rPr>
          <w:rFonts w:cs="AGaramondPro-Regular"/>
        </w:rPr>
      </w:pPr>
      <w:r>
        <w:rPr>
          <w:rFonts w:cs="AGaramondPro-Regular"/>
        </w:rPr>
        <w:t xml:space="preserve">Cruiseturismen omtales senere i dokumentet </w:t>
      </w:r>
      <w:r w:rsidRPr="008D371C">
        <w:rPr>
          <w:rFonts w:cs="AGaramondPro-Regular"/>
          <w:highlight w:val="yellow"/>
        </w:rPr>
        <w:t>(ref</w:t>
      </w:r>
      <w:r>
        <w:rPr>
          <w:rFonts w:cs="AGaramondPro-Regular"/>
          <w:highlight w:val="yellow"/>
        </w:rPr>
        <w:t xml:space="preserve"> </w:t>
      </w:r>
      <w:r w:rsidRPr="008D371C">
        <w:rPr>
          <w:rFonts w:cs="AGaramondPro-Regular"/>
          <w:highlight w:val="yellow"/>
        </w:rPr>
        <w:t>når endelig).</w:t>
      </w:r>
      <w:r>
        <w:rPr>
          <w:rFonts w:cs="AGaramondPro-Regular"/>
        </w:rPr>
        <w:t xml:space="preserve"> </w:t>
      </w:r>
    </w:p>
    <w:p w:rsidR="00B17255" w:rsidRPr="00B17255" w:rsidRDefault="00B17255" w:rsidP="00B17255">
      <w:pPr>
        <w:pStyle w:val="Heading5"/>
        <w:rPr>
          <w:b/>
          <w:i/>
        </w:rPr>
      </w:pPr>
      <w:bookmarkStart w:id="32" w:name="_Toc369268305"/>
      <w:r w:rsidRPr="00B17255">
        <w:rPr>
          <w:b/>
          <w:i/>
        </w:rPr>
        <w:t>Grunnforurensning</w:t>
      </w:r>
      <w:bookmarkEnd w:id="32"/>
    </w:p>
    <w:p w:rsidR="00B17255" w:rsidRDefault="00B17255" w:rsidP="00B17255">
      <w:pPr>
        <w:rPr>
          <w:rFonts w:cs="AGaramondPro-Regular"/>
        </w:rPr>
      </w:pPr>
      <w:r>
        <w:rPr>
          <w:rFonts w:cs="AGaramondPro-Regular"/>
        </w:rPr>
        <w:t>Grunnforurensningsdatabasen til Miljødirektoratet (</w:t>
      </w:r>
      <w:hyperlink r:id="rId22" w:history="1">
        <w:r>
          <w:rPr>
            <w:rStyle w:val="Hyperlink"/>
          </w:rPr>
          <w:t>http://grunn.miljodirektoratet.no/</w:t>
        </w:r>
      </w:hyperlink>
      <w:r>
        <w:t xml:space="preserve">) </w:t>
      </w:r>
      <w:r>
        <w:rPr>
          <w:rFonts w:cs="AGaramondPro-Regular"/>
        </w:rPr>
        <w:t xml:space="preserve">gir en oversikt over kjente lokaliteter med grunnforurensning på Svalbard, totalt 117 stykker, inklusive Bjørnøya. </w:t>
      </w:r>
      <w:r w:rsidRPr="00D978A7">
        <w:rPr>
          <w:rFonts w:cs="AGaramondPro-Regular"/>
          <w:highlight w:val="yellow"/>
        </w:rPr>
        <w:t>Tabell xx</w:t>
      </w:r>
      <w:r>
        <w:rPr>
          <w:rFonts w:cs="AGaramondPro-Regular"/>
        </w:rPr>
        <w:t xml:space="preserve"> viser en oversikt over de ulike typene lokaliteter, samt hvor mange som er registrert i påvirkningsgrad 3, hvilket betyr at forurensningen ikke er akseptabel og at det er behov for tiltak. </w:t>
      </w:r>
    </w:p>
    <w:p w:rsidR="00B17255" w:rsidRDefault="00B17255" w:rsidP="00B17255">
      <w:pPr>
        <w:rPr>
          <w:rFonts w:cs="AGaramondPro-Regular"/>
        </w:rPr>
      </w:pPr>
      <w:r>
        <w:rPr>
          <w:rFonts w:cs="AGaramondPro-Regular"/>
        </w:rPr>
        <w:t xml:space="preserve">Ni gamle fyllinger ble undersøkt i perioden 2007-2009 og rapportert i 2011 (Eggen et al. 2011), disse ni  er vist i </w:t>
      </w:r>
      <w:r w:rsidRPr="00D978A7">
        <w:rPr>
          <w:rFonts w:cs="AGaramondPro-Regular"/>
          <w:highlight w:val="yellow"/>
        </w:rPr>
        <w:t>figur xx.</w:t>
      </w:r>
      <w:r>
        <w:rPr>
          <w:rFonts w:cs="AGaramondPro-Regular"/>
        </w:rPr>
        <w:t xml:space="preserve"> Av disse ni lokalitetene er tre blant de 11 lokalitetene som er i påvirkningsgrad 3, behov for tiltak, se tabelll xx.  Informasjonen fra rapporten var lagt inn på lokalitet nr 2110079, Barentsburg, gruver fra Heerodden til bygrensen men ikke de to resterende. Ergo er det i skrivende stund ikke kjent om opplysningene er benyttet videre, til vurdering av tiltak eller annet. Resultatene fra undesøkelsen viste at PCB ble påvist i lave nivåer i fire av fyllingene, herunder de tre dponiene i Barentsburg og Pyramiden, samt gruvedeponiet i Bjørndalen ved Longyearbyen. Rapporten peker på at nivåene er svært lave og at bygningsmassene i bosettingene representeer en større kilde enn de gamle fyllingene. Videre viste resultatene fra avfallstippen ved Isfjord radio høye nivåer av bly og sink. </w:t>
      </w:r>
    </w:p>
    <w:p w:rsidR="00B17255" w:rsidRDefault="00B17255" w:rsidP="00B17255">
      <w:pPr>
        <w:rPr>
          <w:rFonts w:cs="AGaramondPro-Regular"/>
        </w:rPr>
      </w:pPr>
      <w:r>
        <w:rPr>
          <w:rFonts w:cs="AGaramondPro-Regular"/>
        </w:rPr>
        <w:t xml:space="preserve">Tabell xx. Kjente lokaliteter med grunnforurensning på Svalbard. Forbehold om at opplysningene i databasen er oppdatert. </w:t>
      </w:r>
    </w:p>
    <w:p w:rsidR="00B17255" w:rsidRDefault="00B17255" w:rsidP="00B17255">
      <w:pPr>
        <w:rPr>
          <w:rFonts w:cs="AGaramondPro-Regular"/>
        </w:rPr>
      </w:pPr>
    </w:p>
    <w:tbl>
      <w:tblPr>
        <w:tblStyle w:val="TableGrid"/>
        <w:tblW w:w="0" w:type="auto"/>
        <w:tblLook w:val="04A0" w:firstRow="1" w:lastRow="0" w:firstColumn="1" w:lastColumn="0" w:noHBand="0" w:noVBand="1"/>
      </w:tblPr>
      <w:tblGrid>
        <w:gridCol w:w="2093"/>
        <w:gridCol w:w="1118"/>
        <w:gridCol w:w="1535"/>
        <w:gridCol w:w="1536"/>
        <w:gridCol w:w="1536"/>
      </w:tblGrid>
      <w:tr w:rsidR="00B17255" w:rsidRPr="00A63AA6" w:rsidTr="007B504B">
        <w:tc>
          <w:tcPr>
            <w:tcW w:w="2093" w:type="dxa"/>
          </w:tcPr>
          <w:p w:rsidR="00B17255" w:rsidRDefault="00B17255" w:rsidP="007B504B">
            <w:pPr>
              <w:rPr>
                <w:rFonts w:cs="AGaramondPro-Regular"/>
              </w:rPr>
            </w:pPr>
          </w:p>
        </w:tc>
        <w:tc>
          <w:tcPr>
            <w:tcW w:w="1118" w:type="dxa"/>
          </w:tcPr>
          <w:p w:rsidR="00B17255" w:rsidRPr="00A63AA6" w:rsidRDefault="00B17255" w:rsidP="007B504B">
            <w:pPr>
              <w:rPr>
                <w:rFonts w:cs="AGaramondPro-Regular"/>
                <w:b/>
              </w:rPr>
            </w:pPr>
            <w:r w:rsidRPr="00A63AA6">
              <w:rPr>
                <w:rFonts w:cs="AGaramondPro-Regular"/>
                <w:b/>
              </w:rPr>
              <w:t>Deponi</w:t>
            </w:r>
          </w:p>
        </w:tc>
        <w:tc>
          <w:tcPr>
            <w:tcW w:w="1535" w:type="dxa"/>
          </w:tcPr>
          <w:p w:rsidR="00B17255" w:rsidRPr="00A63AA6" w:rsidRDefault="00B17255" w:rsidP="007B504B">
            <w:pPr>
              <w:rPr>
                <w:rFonts w:cs="AGaramondPro-Regular"/>
                <w:b/>
              </w:rPr>
            </w:pPr>
            <w:r w:rsidRPr="00A63AA6">
              <w:rPr>
                <w:rFonts w:cs="AGaramondPro-Regular"/>
                <w:b/>
              </w:rPr>
              <w:t>Kommualt deponi</w:t>
            </w:r>
          </w:p>
        </w:tc>
        <w:tc>
          <w:tcPr>
            <w:tcW w:w="1536" w:type="dxa"/>
          </w:tcPr>
          <w:p w:rsidR="00B17255" w:rsidRPr="00A63AA6" w:rsidRDefault="00B17255" w:rsidP="007B504B">
            <w:pPr>
              <w:rPr>
                <w:rFonts w:cs="AGaramondPro-Regular"/>
                <w:b/>
              </w:rPr>
            </w:pPr>
            <w:r w:rsidRPr="00A63AA6">
              <w:rPr>
                <w:rFonts w:cs="AGaramondPro-Regular"/>
                <w:b/>
              </w:rPr>
              <w:t xml:space="preserve">Forurenset grunn </w:t>
            </w:r>
          </w:p>
        </w:tc>
        <w:tc>
          <w:tcPr>
            <w:tcW w:w="1536" w:type="dxa"/>
          </w:tcPr>
          <w:p w:rsidR="00B17255" w:rsidRPr="00A63AA6" w:rsidRDefault="00B17255" w:rsidP="007B504B">
            <w:pPr>
              <w:rPr>
                <w:rFonts w:cs="AGaramondPro-Regular"/>
                <w:b/>
              </w:rPr>
            </w:pPr>
            <w:r w:rsidRPr="00A63AA6">
              <w:rPr>
                <w:rFonts w:cs="AGaramondPro-Regular"/>
                <w:b/>
              </w:rPr>
              <w:t>Totalt</w:t>
            </w:r>
          </w:p>
        </w:tc>
      </w:tr>
      <w:tr w:rsidR="00B17255" w:rsidTr="007B504B">
        <w:tc>
          <w:tcPr>
            <w:tcW w:w="2093" w:type="dxa"/>
          </w:tcPr>
          <w:p w:rsidR="00B17255" w:rsidRPr="00A63AA6" w:rsidRDefault="00B17255" w:rsidP="007B504B">
            <w:pPr>
              <w:rPr>
                <w:rFonts w:cs="AGaramondPro-Regular"/>
                <w:b/>
              </w:rPr>
            </w:pPr>
            <w:r w:rsidRPr="00A63AA6">
              <w:rPr>
                <w:rFonts w:cs="AGaramondPro-Regular"/>
                <w:b/>
              </w:rPr>
              <w:t>Antall lokaliteter</w:t>
            </w:r>
          </w:p>
        </w:tc>
        <w:tc>
          <w:tcPr>
            <w:tcW w:w="1118" w:type="dxa"/>
          </w:tcPr>
          <w:p w:rsidR="00B17255" w:rsidRDefault="00B17255" w:rsidP="007B504B">
            <w:pPr>
              <w:jc w:val="center"/>
              <w:rPr>
                <w:rFonts w:cs="AGaramondPro-Regular"/>
              </w:rPr>
            </w:pPr>
            <w:r>
              <w:rPr>
                <w:rFonts w:cs="AGaramondPro-Regular"/>
              </w:rPr>
              <w:t>67</w:t>
            </w:r>
          </w:p>
        </w:tc>
        <w:tc>
          <w:tcPr>
            <w:tcW w:w="1535" w:type="dxa"/>
          </w:tcPr>
          <w:p w:rsidR="00B17255" w:rsidRDefault="00B17255" w:rsidP="007B504B">
            <w:pPr>
              <w:jc w:val="center"/>
              <w:rPr>
                <w:rFonts w:cs="AGaramondPro-Regular"/>
              </w:rPr>
            </w:pPr>
            <w:r>
              <w:rPr>
                <w:rFonts w:cs="AGaramondPro-Regular"/>
              </w:rPr>
              <w:t>12</w:t>
            </w:r>
          </w:p>
        </w:tc>
        <w:tc>
          <w:tcPr>
            <w:tcW w:w="1536" w:type="dxa"/>
          </w:tcPr>
          <w:p w:rsidR="00B17255" w:rsidRDefault="00B17255" w:rsidP="007B504B">
            <w:pPr>
              <w:jc w:val="center"/>
              <w:rPr>
                <w:rFonts w:cs="AGaramondPro-Regular"/>
              </w:rPr>
            </w:pPr>
            <w:r>
              <w:rPr>
                <w:rFonts w:cs="AGaramondPro-Regular"/>
              </w:rPr>
              <w:t>38</w:t>
            </w:r>
          </w:p>
        </w:tc>
        <w:tc>
          <w:tcPr>
            <w:tcW w:w="1536" w:type="dxa"/>
          </w:tcPr>
          <w:p w:rsidR="00B17255" w:rsidRDefault="00B17255" w:rsidP="007B504B">
            <w:pPr>
              <w:jc w:val="center"/>
              <w:rPr>
                <w:rFonts w:cs="AGaramondPro-Regular"/>
              </w:rPr>
            </w:pPr>
            <w:r>
              <w:rPr>
                <w:rFonts w:cs="AGaramondPro-Regular"/>
              </w:rPr>
              <w:t>117</w:t>
            </w:r>
          </w:p>
        </w:tc>
      </w:tr>
      <w:tr w:rsidR="00B17255" w:rsidTr="007B504B">
        <w:tc>
          <w:tcPr>
            <w:tcW w:w="2093" w:type="dxa"/>
          </w:tcPr>
          <w:p w:rsidR="00B17255" w:rsidRPr="00A63AA6" w:rsidRDefault="00B17255" w:rsidP="007B504B">
            <w:pPr>
              <w:rPr>
                <w:rFonts w:cs="AGaramondPro-Regular"/>
                <w:b/>
              </w:rPr>
            </w:pPr>
            <w:r w:rsidRPr="00A63AA6">
              <w:rPr>
                <w:rFonts w:cs="AGaramondPro-Regular"/>
                <w:b/>
              </w:rPr>
              <w:t>Antall lokaliteter i påvirkningsgrad 3</w:t>
            </w:r>
            <w:r>
              <w:rPr>
                <w:rFonts w:cs="AGaramondPro-Regular"/>
                <w:b/>
              </w:rPr>
              <w:t xml:space="preserve"> (ikke akseptabel forurensning, behov for tiltak)</w:t>
            </w:r>
          </w:p>
        </w:tc>
        <w:tc>
          <w:tcPr>
            <w:tcW w:w="1118" w:type="dxa"/>
          </w:tcPr>
          <w:p w:rsidR="00B17255" w:rsidRDefault="00B17255" w:rsidP="007B504B">
            <w:pPr>
              <w:jc w:val="center"/>
              <w:rPr>
                <w:rFonts w:cs="AGaramondPro-Regular"/>
              </w:rPr>
            </w:pPr>
            <w:r>
              <w:rPr>
                <w:rFonts w:cs="AGaramondPro-Regular"/>
              </w:rPr>
              <w:t>3</w:t>
            </w:r>
          </w:p>
        </w:tc>
        <w:tc>
          <w:tcPr>
            <w:tcW w:w="1535" w:type="dxa"/>
          </w:tcPr>
          <w:p w:rsidR="00B17255" w:rsidRDefault="00B17255" w:rsidP="007B504B">
            <w:pPr>
              <w:jc w:val="center"/>
              <w:rPr>
                <w:rFonts w:cs="AGaramondPro-Regular"/>
              </w:rPr>
            </w:pPr>
            <w:r>
              <w:rPr>
                <w:rFonts w:cs="AGaramondPro-Regular"/>
              </w:rPr>
              <w:t>2</w:t>
            </w:r>
          </w:p>
        </w:tc>
        <w:tc>
          <w:tcPr>
            <w:tcW w:w="1536" w:type="dxa"/>
          </w:tcPr>
          <w:p w:rsidR="00B17255" w:rsidRDefault="00B17255" w:rsidP="007B504B">
            <w:pPr>
              <w:jc w:val="center"/>
              <w:rPr>
                <w:rFonts w:cs="AGaramondPro-Regular"/>
              </w:rPr>
            </w:pPr>
            <w:r>
              <w:rPr>
                <w:rFonts w:cs="AGaramondPro-Regular"/>
              </w:rPr>
              <w:t>6</w:t>
            </w:r>
          </w:p>
        </w:tc>
        <w:tc>
          <w:tcPr>
            <w:tcW w:w="1536" w:type="dxa"/>
          </w:tcPr>
          <w:p w:rsidR="00B17255" w:rsidRDefault="00B17255" w:rsidP="007B504B">
            <w:pPr>
              <w:jc w:val="center"/>
              <w:rPr>
                <w:rFonts w:cs="AGaramondPro-Regular"/>
              </w:rPr>
            </w:pPr>
            <w:r>
              <w:rPr>
                <w:rFonts w:cs="AGaramondPro-Regular"/>
              </w:rPr>
              <w:t>11</w:t>
            </w:r>
          </w:p>
        </w:tc>
      </w:tr>
      <w:tr w:rsidR="00B17255" w:rsidTr="007B504B">
        <w:tc>
          <w:tcPr>
            <w:tcW w:w="2093" w:type="dxa"/>
          </w:tcPr>
          <w:p w:rsidR="00B17255" w:rsidRPr="00A63AA6" w:rsidRDefault="00B17255" w:rsidP="007B504B">
            <w:pPr>
              <w:rPr>
                <w:rFonts w:cs="AGaramondPro-Regular"/>
                <w:b/>
              </w:rPr>
            </w:pPr>
            <w:r>
              <w:rPr>
                <w:rFonts w:cs="AGaramondPro-Regular"/>
                <w:b/>
              </w:rPr>
              <w:t>Antall lokaliteter med påvist PCB forurensning</w:t>
            </w:r>
          </w:p>
        </w:tc>
        <w:tc>
          <w:tcPr>
            <w:tcW w:w="1118" w:type="dxa"/>
          </w:tcPr>
          <w:p w:rsidR="00B17255" w:rsidRDefault="00B17255" w:rsidP="007B504B">
            <w:pPr>
              <w:jc w:val="center"/>
              <w:rPr>
                <w:rFonts w:cs="AGaramondPro-Regular"/>
              </w:rPr>
            </w:pPr>
            <w:r>
              <w:rPr>
                <w:rFonts w:cs="AGaramondPro-Regular"/>
              </w:rPr>
              <w:t>7</w:t>
            </w:r>
          </w:p>
        </w:tc>
        <w:tc>
          <w:tcPr>
            <w:tcW w:w="1535" w:type="dxa"/>
          </w:tcPr>
          <w:p w:rsidR="00B17255" w:rsidRDefault="00B17255" w:rsidP="007B504B">
            <w:pPr>
              <w:jc w:val="center"/>
              <w:rPr>
                <w:rFonts w:cs="AGaramondPro-Regular"/>
              </w:rPr>
            </w:pPr>
            <w:r>
              <w:rPr>
                <w:rFonts w:cs="AGaramondPro-Regular"/>
              </w:rPr>
              <w:t>9</w:t>
            </w:r>
          </w:p>
        </w:tc>
        <w:tc>
          <w:tcPr>
            <w:tcW w:w="1536" w:type="dxa"/>
          </w:tcPr>
          <w:p w:rsidR="00B17255" w:rsidRDefault="00B17255" w:rsidP="007B504B">
            <w:pPr>
              <w:jc w:val="center"/>
              <w:rPr>
                <w:rFonts w:cs="AGaramondPro-Regular"/>
              </w:rPr>
            </w:pPr>
            <w:r>
              <w:rPr>
                <w:rFonts w:cs="AGaramondPro-Regular"/>
              </w:rPr>
              <w:t>8</w:t>
            </w:r>
          </w:p>
        </w:tc>
        <w:tc>
          <w:tcPr>
            <w:tcW w:w="1536" w:type="dxa"/>
          </w:tcPr>
          <w:p w:rsidR="00B17255" w:rsidRDefault="00B17255" w:rsidP="007B504B">
            <w:pPr>
              <w:jc w:val="center"/>
              <w:rPr>
                <w:rFonts w:cs="AGaramondPro-Regular"/>
              </w:rPr>
            </w:pPr>
            <w:r>
              <w:rPr>
                <w:rFonts w:cs="AGaramondPro-Regular"/>
              </w:rPr>
              <w:t>24</w:t>
            </w:r>
          </w:p>
        </w:tc>
      </w:tr>
    </w:tbl>
    <w:p w:rsidR="00B17255" w:rsidRDefault="00B17255" w:rsidP="00B17255">
      <w:pPr>
        <w:rPr>
          <w:rFonts w:cs="AGaramondPro-Regular"/>
        </w:rPr>
      </w:pPr>
    </w:p>
    <w:p w:rsidR="00B17255" w:rsidRDefault="00B17255" w:rsidP="00B17255">
      <w:pPr>
        <w:rPr>
          <w:rFonts w:cs="AGaramondPro-Regular"/>
        </w:rPr>
      </w:pPr>
    </w:p>
    <w:p w:rsidR="00B17255" w:rsidRDefault="00B17255" w:rsidP="00B17255">
      <w:pPr>
        <w:rPr>
          <w:rFonts w:cs="AGaramondPro-Regular"/>
        </w:rPr>
      </w:pPr>
      <w:r>
        <w:rPr>
          <w:noProof/>
        </w:rPr>
        <w:lastRenderedPageBreak/>
        <w:drawing>
          <wp:inline distT="0" distB="0" distL="0" distR="0" wp14:anchorId="4E21F334" wp14:editId="077BE4D7">
            <wp:extent cx="5760720" cy="4019520"/>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60720" cy="4019520"/>
                    </a:xfrm>
                    <a:prstGeom prst="rect">
                      <a:avLst/>
                    </a:prstGeom>
                  </pic:spPr>
                </pic:pic>
              </a:graphicData>
            </a:graphic>
          </wp:inline>
        </w:drawing>
      </w:r>
    </w:p>
    <w:p w:rsidR="00B17255" w:rsidRDefault="00B17255" w:rsidP="00B17255">
      <w:pPr>
        <w:rPr>
          <w:rFonts w:cs="AGaramondPro-Regular"/>
        </w:rPr>
      </w:pPr>
      <w:r>
        <w:rPr>
          <w:rFonts w:cs="AGaramondPro-Regular"/>
        </w:rPr>
        <w:t>Figur xx. Lokaliteter undersøkt av NGU, oppgitt med lokalitetsnummer i grunnforurensningsdatabasen.  Kilde: Eggen et al. 2011.</w:t>
      </w:r>
    </w:p>
    <w:p w:rsidR="00B17255" w:rsidRDefault="00B17255" w:rsidP="00B17255">
      <w:pPr>
        <w:rPr>
          <w:rFonts w:cs="AGaramondPro-Regular"/>
        </w:rPr>
      </w:pPr>
    </w:p>
    <w:p w:rsidR="00B17255" w:rsidRDefault="00B17255" w:rsidP="00B17255">
      <w:pPr>
        <w:rPr>
          <w:rFonts w:cs="AGaramondPro-Regular"/>
        </w:rPr>
      </w:pPr>
      <w:r>
        <w:rPr>
          <w:rFonts w:cs="AGaramondPro-Regular"/>
        </w:rPr>
        <w:t xml:space="preserve">NGU utførte en studie der fokus var på nivåer av PCB i jord på bakgrunnslokaliteter sammenliknet med bosettingene (Eggen og Ottesen 2012). Det geografiske omfanget av undersøkelsene er vist i </w:t>
      </w:r>
      <w:r w:rsidRPr="00D978A7">
        <w:rPr>
          <w:rFonts w:cs="AGaramondPro-Regular"/>
          <w:highlight w:val="yellow"/>
        </w:rPr>
        <w:t>figur xx.</w:t>
      </w:r>
      <w:r>
        <w:rPr>
          <w:rFonts w:cs="AGaramondPro-Regular"/>
        </w:rPr>
        <w:t xml:space="preserve"> </w:t>
      </w:r>
    </w:p>
    <w:p w:rsidR="00B17255" w:rsidRDefault="00B17255" w:rsidP="00B17255">
      <w:pPr>
        <w:rPr>
          <w:rFonts w:cs="AGaramondPro-Regular"/>
          <w:b/>
        </w:rPr>
      </w:pPr>
      <w:r>
        <w:rPr>
          <w:noProof/>
        </w:rPr>
        <w:drawing>
          <wp:inline distT="0" distB="0" distL="0" distR="0" wp14:anchorId="7B8C79BB" wp14:editId="5726EF4C">
            <wp:extent cx="5760720" cy="2604144"/>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2604144"/>
                    </a:xfrm>
                    <a:prstGeom prst="rect">
                      <a:avLst/>
                    </a:prstGeom>
                  </pic:spPr>
                </pic:pic>
              </a:graphicData>
            </a:graphic>
          </wp:inline>
        </w:drawing>
      </w:r>
    </w:p>
    <w:p w:rsidR="00B17255" w:rsidRDefault="00B17255" w:rsidP="00B17255">
      <w:r>
        <w:t xml:space="preserve">Figur xx.  a) </w:t>
      </w:r>
      <w:r w:rsidRPr="008E5488">
        <w:t xml:space="preserve">Undersøkte bakgrunnslokaliteter i 2010 og 2011. </w:t>
      </w:r>
      <w:r>
        <w:t>b) bakgrunnslokaliteter totalt og undersøkte bosetninger. Kilde: Eggen og Ottesen 2012.</w:t>
      </w:r>
    </w:p>
    <w:p w:rsidR="00B17255" w:rsidRDefault="00B17255" w:rsidP="00B17255">
      <w:pPr>
        <w:rPr>
          <w:rFonts w:cs="AGaramondPro-Regular"/>
        </w:rPr>
      </w:pPr>
      <w:r>
        <w:rPr>
          <w:rFonts w:cs="AGaramondPro-Regular"/>
        </w:rPr>
        <w:lastRenderedPageBreak/>
        <w:t xml:space="preserve">NGU-studien kunne identifisere ulike opphav og kilder til PCB, særlig nær bosettingene. Nær de russiske gruvebyene Barentsburg, Pyramiden og Colesbukta, viste undersøkelsene at PCB-profilene samsvar med den russiske Sovol-blandingen, mens i Longyearbyen var den amerikanske Arochlor 1260 eller den tyske Clophen A60. Aktive PCB-kilder i tilknytning til bosettingene har hatt betydning for naturmiljøet både på land og ute i fjordene, men ikke for bakgrunnslokalitetene. Eggen og Ottesen (2012) mener at opprydningen som nylig er utført i bosettingene for å fjerne aktive kilder til PCB, vil på sikt ha en positiv effekt for miljøet lokalt. </w:t>
      </w:r>
    </w:p>
    <w:p w:rsidR="00B17255" w:rsidRPr="00B17255" w:rsidRDefault="00B17255" w:rsidP="00B17255">
      <w:pPr>
        <w:pStyle w:val="Heading5"/>
        <w:rPr>
          <w:b/>
          <w:i/>
        </w:rPr>
      </w:pPr>
      <w:bookmarkStart w:id="33" w:name="_Toc369268306"/>
      <w:r w:rsidRPr="00B17255">
        <w:rPr>
          <w:b/>
          <w:i/>
        </w:rPr>
        <w:t>Forurensning i sjø</w:t>
      </w:r>
      <w:bookmarkEnd w:id="33"/>
    </w:p>
    <w:p w:rsidR="00B17255" w:rsidRDefault="00B17255" w:rsidP="00B17255">
      <w:pPr>
        <w:rPr>
          <w:rFonts w:cs="AGaramondPro-Regular"/>
        </w:rPr>
      </w:pPr>
      <w:r>
        <w:rPr>
          <w:rFonts w:cs="AGaramondPro-Regular"/>
        </w:rPr>
        <w:t>Allerede i 2001 ble det utført studier utenfor bosetningene i Barentsburg, Longyearbyen og Pyramiden med tanke på å avdekke tilførsel av miljøgifter (Cochrane et al. 2001). Det ble påvist lokal forurensning knyttet til kullgruvene ved alle tre bosetningene.  Undersøkelsen avdekket at det utenfor bosetningene i Longyearbyen og Barentsburg var forhøyede nivåer av miljøgifter (noe PCB, mer DDT og toksafen).  En oppfølgende studie ble foretatt i 2005, Evenset et al. (2006) med fokus på tilstanden i sedimentene utenfor de aktive bosetningene i Longyearbyen og Barentsburg, samt de tidligere bosetningene i Colesbukta og Pyramiden. Resultatene viste at Grønfjorden og området utenfor Barentsburg var det mest forurensnede området, med forhøyede konsentrasjoner av PCB, HCB og DDT.</w:t>
      </w:r>
    </w:p>
    <w:p w:rsidR="00B17255" w:rsidRDefault="00B17255" w:rsidP="00B17255">
      <w:pPr>
        <w:rPr>
          <w:rFonts w:cs="AGaramondPro-Regular"/>
        </w:rPr>
      </w:pPr>
      <w:r>
        <w:rPr>
          <w:rFonts w:cs="AGaramondPro-Regular"/>
        </w:rPr>
        <w:t xml:space="preserve">En undersøkelse foretatt i 2008 og 2009 påviste at det marine miljøet i Grønfjorden er påvirket av lokale kilder og ikke av langtransportert forurensning (Evenset og Christensen 2009.) Arter som var stedbundne og og som lever i tett kontakt med sedimentet hadde de høyeste nivåene av miljøgifter, mens arter som lever pelagisk hadde lavere nivåer. Imidlertid viste Evenset og Christensen (2009) at påvirkningen var svært lokal, og at det mest sannsynlig skjer en rask fortynning. Dermed vil risikoen for spredning av miljøgiftene til nærliggende fjordområder være liten. </w:t>
      </w:r>
    </w:p>
    <w:p w:rsidR="00B17255" w:rsidRPr="00B17255" w:rsidRDefault="00B17255" w:rsidP="00B17255">
      <w:pPr>
        <w:pStyle w:val="Heading5"/>
        <w:rPr>
          <w:b/>
          <w:i/>
        </w:rPr>
      </w:pPr>
      <w:bookmarkStart w:id="34" w:name="_Toc369268307"/>
      <w:r w:rsidRPr="00B17255">
        <w:rPr>
          <w:b/>
          <w:i/>
        </w:rPr>
        <w:t>C</w:t>
      </w:r>
      <w:r>
        <w:rPr>
          <w:b/>
          <w:i/>
        </w:rPr>
        <w:t>r</w:t>
      </w:r>
      <w:r w:rsidRPr="00B17255">
        <w:rPr>
          <w:b/>
          <w:i/>
        </w:rPr>
        <w:t>uiseturismen</w:t>
      </w:r>
      <w:bookmarkEnd w:id="34"/>
    </w:p>
    <w:p w:rsidR="00B17255" w:rsidRDefault="00B17255" w:rsidP="00B17255">
      <w:pPr>
        <w:rPr>
          <w:rFonts w:cs="AGaramondPro-Regular"/>
        </w:rPr>
      </w:pPr>
      <w:r>
        <w:rPr>
          <w:rFonts w:cs="AGaramondPro-Regular"/>
        </w:rPr>
        <w:t>Cruiseturismen medfører påvirkning på miljøet, slik ferdsel gjør. Avgasser fra eksos medfører utslipp av CO</w:t>
      </w:r>
      <w:r w:rsidRPr="008105A5">
        <w:rPr>
          <w:rFonts w:cs="AGaramondPro-Regular"/>
          <w:vertAlign w:val="subscript"/>
        </w:rPr>
        <w:t>2</w:t>
      </w:r>
      <w:r>
        <w:rPr>
          <w:rFonts w:cs="AGaramondPro-Regular"/>
        </w:rPr>
        <w:t>, NOx, PAH, metaller, sot og partikler. Andre utslipp fra skipene er utslipp av gråvann, evt. ballastvann og antibegroingsmidler. Et studie gjennomført i 2010 blant cruiseoperatører på Svalbard (Evenset og Christensen 2011) har konkludert med at miljøbevisstheten blant operatørene er god, noe som igjen har gjort seg utslag i gode rutiner for miljøvennlig drift. Ferdsel knyttet til ilandsstg</w:t>
      </w:r>
    </w:p>
    <w:p w:rsidR="00B17255" w:rsidRDefault="00B17255" w:rsidP="00B17255">
      <w:pPr>
        <w:rPr>
          <w:rFonts w:cs="AGaramondPro-Regular"/>
        </w:rPr>
      </w:pPr>
      <w:r>
        <w:rPr>
          <w:rFonts w:cs="AGaramondPro-Regular"/>
        </w:rPr>
        <w:t>De viktigeste påvirkningsfaktorene fra cruisetrafikken, rangert etter grad av alvorlighet. *forutsatt at ikke introduserte arter medfører alvorlige konsekvenser for miljøet. Kilde: Evenset og Christensen (2011).</w:t>
      </w:r>
    </w:p>
    <w:tbl>
      <w:tblPr>
        <w:tblStyle w:val="LightList"/>
        <w:tblW w:w="0" w:type="auto"/>
        <w:tblInd w:w="1668" w:type="dxa"/>
        <w:tblLook w:val="04A0" w:firstRow="1" w:lastRow="0" w:firstColumn="1" w:lastColumn="0" w:noHBand="0" w:noVBand="1"/>
      </w:tblPr>
      <w:tblGrid>
        <w:gridCol w:w="2938"/>
        <w:gridCol w:w="2873"/>
      </w:tblGrid>
      <w:tr w:rsidR="00B17255" w:rsidTr="007B50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1" w:type="dxa"/>
            <w:gridSpan w:val="2"/>
          </w:tcPr>
          <w:p w:rsidR="00B17255" w:rsidRDefault="00B17255" w:rsidP="007B504B">
            <w:pPr>
              <w:jc w:val="center"/>
              <w:rPr>
                <w:rFonts w:cs="AGaramondPro-Regular"/>
              </w:rPr>
            </w:pPr>
            <w:r>
              <w:rPr>
                <w:rFonts w:cs="AGaramondPro-Regular"/>
              </w:rPr>
              <w:t>Påvirknings faktor</w:t>
            </w:r>
          </w:p>
        </w:tc>
      </w:tr>
      <w:tr w:rsidR="00B17255" w:rsidTr="007B5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8" w:type="dxa"/>
          </w:tcPr>
          <w:p w:rsidR="00B17255" w:rsidRDefault="00B17255" w:rsidP="007B504B">
            <w:pPr>
              <w:jc w:val="center"/>
              <w:rPr>
                <w:rFonts w:cs="AGaramondPro-Regular"/>
              </w:rPr>
            </w:pPr>
            <w:r>
              <w:rPr>
                <w:rFonts w:cs="AGaramondPro-Regular"/>
              </w:rPr>
              <w:t>1</w:t>
            </w:r>
          </w:p>
        </w:tc>
        <w:tc>
          <w:tcPr>
            <w:tcW w:w="2873" w:type="dxa"/>
          </w:tcPr>
          <w:p w:rsidR="00B17255" w:rsidRDefault="00B17255" w:rsidP="007B504B">
            <w:pPr>
              <w:jc w:val="center"/>
              <w:cnfStyle w:val="000000100000" w:firstRow="0" w:lastRow="0" w:firstColumn="0" w:lastColumn="0" w:oddVBand="0" w:evenVBand="0" w:oddHBand="1" w:evenHBand="0" w:firstRowFirstColumn="0" w:firstRowLastColumn="0" w:lastRowFirstColumn="0" w:lastRowLastColumn="0"/>
              <w:rPr>
                <w:rFonts w:cs="AGaramondPro-Regular"/>
              </w:rPr>
            </w:pPr>
            <w:r>
              <w:rPr>
                <w:rFonts w:cs="AGaramondPro-Regular"/>
              </w:rPr>
              <w:t>Avfall</w:t>
            </w:r>
          </w:p>
        </w:tc>
      </w:tr>
      <w:tr w:rsidR="00B17255" w:rsidTr="007B504B">
        <w:tc>
          <w:tcPr>
            <w:cnfStyle w:val="001000000000" w:firstRow="0" w:lastRow="0" w:firstColumn="1" w:lastColumn="0" w:oddVBand="0" w:evenVBand="0" w:oddHBand="0" w:evenHBand="0" w:firstRowFirstColumn="0" w:firstRowLastColumn="0" w:lastRowFirstColumn="0" w:lastRowLastColumn="0"/>
            <w:tcW w:w="2938" w:type="dxa"/>
          </w:tcPr>
          <w:p w:rsidR="00B17255" w:rsidRDefault="00B17255" w:rsidP="007B504B">
            <w:pPr>
              <w:jc w:val="center"/>
              <w:rPr>
                <w:rFonts w:cs="AGaramondPro-Regular"/>
              </w:rPr>
            </w:pPr>
            <w:r>
              <w:rPr>
                <w:rFonts w:cs="AGaramondPro-Regular"/>
              </w:rPr>
              <w:t>2</w:t>
            </w:r>
          </w:p>
        </w:tc>
        <w:tc>
          <w:tcPr>
            <w:tcW w:w="2873" w:type="dxa"/>
          </w:tcPr>
          <w:p w:rsidR="00B17255" w:rsidRDefault="00B17255" w:rsidP="007B504B">
            <w:pPr>
              <w:jc w:val="center"/>
              <w:cnfStyle w:val="000000000000" w:firstRow="0" w:lastRow="0" w:firstColumn="0" w:lastColumn="0" w:oddVBand="0" w:evenVBand="0" w:oddHBand="0" w:evenHBand="0" w:firstRowFirstColumn="0" w:firstRowLastColumn="0" w:lastRowFirstColumn="0" w:lastRowLastColumn="0"/>
              <w:rPr>
                <w:rFonts w:cs="AGaramondPro-Regular"/>
              </w:rPr>
            </w:pPr>
            <w:r>
              <w:rPr>
                <w:rFonts w:cs="AGaramondPro-Regular"/>
              </w:rPr>
              <w:t>Ballastvann</w:t>
            </w:r>
          </w:p>
        </w:tc>
      </w:tr>
      <w:tr w:rsidR="00B17255" w:rsidTr="007B5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8" w:type="dxa"/>
          </w:tcPr>
          <w:p w:rsidR="00B17255" w:rsidRDefault="00B17255" w:rsidP="007B504B">
            <w:pPr>
              <w:jc w:val="center"/>
              <w:rPr>
                <w:rFonts w:cs="AGaramondPro-Regular"/>
              </w:rPr>
            </w:pPr>
            <w:r>
              <w:rPr>
                <w:rFonts w:cs="AGaramondPro-Regular"/>
              </w:rPr>
              <w:t>3</w:t>
            </w:r>
          </w:p>
        </w:tc>
        <w:tc>
          <w:tcPr>
            <w:tcW w:w="2873" w:type="dxa"/>
          </w:tcPr>
          <w:p w:rsidR="00B17255" w:rsidRDefault="00B17255" w:rsidP="007B504B">
            <w:pPr>
              <w:jc w:val="center"/>
              <w:cnfStyle w:val="000000100000" w:firstRow="0" w:lastRow="0" w:firstColumn="0" w:lastColumn="0" w:oddVBand="0" w:evenVBand="0" w:oddHBand="1" w:evenHBand="0" w:firstRowFirstColumn="0" w:firstRowLastColumn="0" w:lastRowFirstColumn="0" w:lastRowLastColumn="0"/>
              <w:rPr>
                <w:rFonts w:cs="AGaramondPro-Regular"/>
              </w:rPr>
            </w:pPr>
            <w:r>
              <w:rPr>
                <w:rFonts w:cs="AGaramondPro-Regular"/>
              </w:rPr>
              <w:t>Oppankring</w:t>
            </w:r>
          </w:p>
        </w:tc>
      </w:tr>
      <w:tr w:rsidR="00B17255" w:rsidTr="007B504B">
        <w:tc>
          <w:tcPr>
            <w:cnfStyle w:val="001000000000" w:firstRow="0" w:lastRow="0" w:firstColumn="1" w:lastColumn="0" w:oddVBand="0" w:evenVBand="0" w:oddHBand="0" w:evenHBand="0" w:firstRowFirstColumn="0" w:firstRowLastColumn="0" w:lastRowFirstColumn="0" w:lastRowLastColumn="0"/>
            <w:tcW w:w="2938" w:type="dxa"/>
          </w:tcPr>
          <w:p w:rsidR="00B17255" w:rsidRDefault="00B17255" w:rsidP="007B504B">
            <w:pPr>
              <w:jc w:val="center"/>
              <w:rPr>
                <w:rFonts w:cs="AGaramondPro-Regular"/>
              </w:rPr>
            </w:pPr>
            <w:r>
              <w:rPr>
                <w:rFonts w:cs="AGaramondPro-Regular"/>
              </w:rPr>
              <w:t>4</w:t>
            </w:r>
          </w:p>
        </w:tc>
        <w:tc>
          <w:tcPr>
            <w:tcW w:w="2873" w:type="dxa"/>
          </w:tcPr>
          <w:p w:rsidR="00B17255" w:rsidRDefault="00B17255" w:rsidP="007B504B">
            <w:pPr>
              <w:jc w:val="center"/>
              <w:cnfStyle w:val="000000000000" w:firstRow="0" w:lastRow="0" w:firstColumn="0" w:lastColumn="0" w:oddVBand="0" w:evenVBand="0" w:oddHBand="0" w:evenHBand="0" w:firstRowFirstColumn="0" w:firstRowLastColumn="0" w:lastRowFirstColumn="0" w:lastRowLastColumn="0"/>
              <w:rPr>
                <w:rFonts w:cs="AGaramondPro-Regular"/>
              </w:rPr>
            </w:pPr>
            <w:r>
              <w:rPr>
                <w:rFonts w:cs="AGaramondPro-Regular"/>
              </w:rPr>
              <w:t>Avløpsvann</w:t>
            </w:r>
          </w:p>
        </w:tc>
      </w:tr>
      <w:tr w:rsidR="00B17255" w:rsidTr="007B5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8" w:type="dxa"/>
          </w:tcPr>
          <w:p w:rsidR="00B17255" w:rsidRDefault="00B17255" w:rsidP="007B504B">
            <w:pPr>
              <w:jc w:val="center"/>
              <w:rPr>
                <w:rFonts w:cs="AGaramondPro-Regular"/>
              </w:rPr>
            </w:pPr>
            <w:r>
              <w:rPr>
                <w:rFonts w:cs="AGaramondPro-Regular"/>
              </w:rPr>
              <w:t>5</w:t>
            </w:r>
          </w:p>
        </w:tc>
        <w:tc>
          <w:tcPr>
            <w:tcW w:w="2873" w:type="dxa"/>
          </w:tcPr>
          <w:p w:rsidR="00B17255" w:rsidRDefault="00B17255" w:rsidP="007B504B">
            <w:pPr>
              <w:jc w:val="center"/>
              <w:cnfStyle w:val="000000100000" w:firstRow="0" w:lastRow="0" w:firstColumn="0" w:lastColumn="0" w:oddVBand="0" w:evenVBand="0" w:oddHBand="1" w:evenHBand="0" w:firstRowFirstColumn="0" w:firstRowLastColumn="0" w:lastRowFirstColumn="0" w:lastRowLastColumn="0"/>
              <w:rPr>
                <w:rFonts w:cs="AGaramondPro-Regular"/>
              </w:rPr>
            </w:pPr>
            <w:r>
              <w:rPr>
                <w:rFonts w:cs="AGaramondPro-Regular"/>
              </w:rPr>
              <w:t>Antibegroingsmidler</w:t>
            </w:r>
          </w:p>
        </w:tc>
      </w:tr>
      <w:tr w:rsidR="00B17255" w:rsidTr="007B504B">
        <w:tc>
          <w:tcPr>
            <w:cnfStyle w:val="001000000000" w:firstRow="0" w:lastRow="0" w:firstColumn="1" w:lastColumn="0" w:oddVBand="0" w:evenVBand="0" w:oddHBand="0" w:evenHBand="0" w:firstRowFirstColumn="0" w:firstRowLastColumn="0" w:lastRowFirstColumn="0" w:lastRowLastColumn="0"/>
            <w:tcW w:w="2938" w:type="dxa"/>
          </w:tcPr>
          <w:p w:rsidR="00B17255" w:rsidRDefault="00B17255" w:rsidP="007B504B">
            <w:pPr>
              <w:jc w:val="center"/>
              <w:rPr>
                <w:rFonts w:cs="AGaramondPro-Regular"/>
              </w:rPr>
            </w:pPr>
            <w:r>
              <w:rPr>
                <w:rFonts w:cs="AGaramondPro-Regular"/>
              </w:rPr>
              <w:t>6</w:t>
            </w:r>
          </w:p>
        </w:tc>
        <w:tc>
          <w:tcPr>
            <w:tcW w:w="2873" w:type="dxa"/>
          </w:tcPr>
          <w:p w:rsidR="00B17255" w:rsidRDefault="00B17255" w:rsidP="007B504B">
            <w:pPr>
              <w:jc w:val="center"/>
              <w:cnfStyle w:val="000000000000" w:firstRow="0" w:lastRow="0" w:firstColumn="0" w:lastColumn="0" w:oddVBand="0" w:evenVBand="0" w:oddHBand="0" w:evenHBand="0" w:firstRowFirstColumn="0" w:firstRowLastColumn="0" w:lastRowFirstColumn="0" w:lastRowLastColumn="0"/>
              <w:rPr>
                <w:rFonts w:cs="AGaramondPro-Regular"/>
              </w:rPr>
            </w:pPr>
            <w:r>
              <w:rPr>
                <w:rFonts w:cs="AGaramondPro-Regular"/>
              </w:rPr>
              <w:t>Utslipp til luft</w:t>
            </w:r>
          </w:p>
        </w:tc>
      </w:tr>
      <w:tr w:rsidR="00B17255" w:rsidTr="007B5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8" w:type="dxa"/>
          </w:tcPr>
          <w:p w:rsidR="00B17255" w:rsidRDefault="00B17255" w:rsidP="007B504B">
            <w:pPr>
              <w:jc w:val="center"/>
              <w:rPr>
                <w:rFonts w:cs="AGaramondPro-Regular"/>
              </w:rPr>
            </w:pPr>
            <w:r>
              <w:rPr>
                <w:rFonts w:cs="AGaramondPro-Regular"/>
              </w:rPr>
              <w:t>7</w:t>
            </w:r>
          </w:p>
        </w:tc>
        <w:tc>
          <w:tcPr>
            <w:tcW w:w="2873" w:type="dxa"/>
          </w:tcPr>
          <w:p w:rsidR="00B17255" w:rsidRDefault="00B17255" w:rsidP="007B504B">
            <w:pPr>
              <w:jc w:val="center"/>
              <w:cnfStyle w:val="000000100000" w:firstRow="0" w:lastRow="0" w:firstColumn="0" w:lastColumn="0" w:oddVBand="0" w:evenVBand="0" w:oddHBand="1" w:evenHBand="0" w:firstRowFirstColumn="0" w:firstRowLastColumn="0" w:lastRowFirstColumn="0" w:lastRowLastColumn="0"/>
              <w:rPr>
                <w:rFonts w:cs="AGaramondPro-Regular"/>
              </w:rPr>
            </w:pPr>
            <w:r>
              <w:rPr>
                <w:rFonts w:cs="AGaramondPro-Regular"/>
              </w:rPr>
              <w:t>Lyd</w:t>
            </w:r>
          </w:p>
        </w:tc>
      </w:tr>
      <w:tr w:rsidR="00B17255" w:rsidTr="007B504B">
        <w:tc>
          <w:tcPr>
            <w:cnfStyle w:val="001000000000" w:firstRow="0" w:lastRow="0" w:firstColumn="1" w:lastColumn="0" w:oddVBand="0" w:evenVBand="0" w:oddHBand="0" w:evenHBand="0" w:firstRowFirstColumn="0" w:firstRowLastColumn="0" w:lastRowFirstColumn="0" w:lastRowLastColumn="0"/>
            <w:tcW w:w="2938" w:type="dxa"/>
          </w:tcPr>
          <w:p w:rsidR="00B17255" w:rsidRDefault="00B17255" w:rsidP="007B504B">
            <w:pPr>
              <w:jc w:val="center"/>
              <w:rPr>
                <w:rFonts w:cs="AGaramondPro-Regular"/>
              </w:rPr>
            </w:pPr>
            <w:r>
              <w:rPr>
                <w:rFonts w:cs="AGaramondPro-Regular"/>
              </w:rPr>
              <w:t>8</w:t>
            </w:r>
          </w:p>
        </w:tc>
        <w:tc>
          <w:tcPr>
            <w:tcW w:w="2873" w:type="dxa"/>
          </w:tcPr>
          <w:p w:rsidR="00B17255" w:rsidRDefault="00B17255" w:rsidP="007B504B">
            <w:pPr>
              <w:jc w:val="center"/>
              <w:cnfStyle w:val="000000000000" w:firstRow="0" w:lastRow="0" w:firstColumn="0" w:lastColumn="0" w:oddVBand="0" w:evenVBand="0" w:oddHBand="0" w:evenHBand="0" w:firstRowFirstColumn="0" w:firstRowLastColumn="0" w:lastRowFirstColumn="0" w:lastRowLastColumn="0"/>
              <w:rPr>
                <w:rFonts w:cs="AGaramondPro-Regular"/>
              </w:rPr>
            </w:pPr>
            <w:r>
              <w:rPr>
                <w:rFonts w:cs="AGaramondPro-Regular"/>
              </w:rPr>
              <w:t>Ilandsstigning*</w:t>
            </w:r>
          </w:p>
        </w:tc>
      </w:tr>
      <w:tr w:rsidR="00B17255" w:rsidTr="007B5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8" w:type="dxa"/>
          </w:tcPr>
          <w:p w:rsidR="00B17255" w:rsidRDefault="00B17255" w:rsidP="007B504B">
            <w:pPr>
              <w:jc w:val="center"/>
              <w:rPr>
                <w:rFonts w:cs="AGaramondPro-Regular"/>
              </w:rPr>
            </w:pPr>
            <w:r>
              <w:rPr>
                <w:rFonts w:cs="AGaramondPro-Regular"/>
              </w:rPr>
              <w:t>9</w:t>
            </w:r>
          </w:p>
        </w:tc>
        <w:tc>
          <w:tcPr>
            <w:tcW w:w="2873" w:type="dxa"/>
          </w:tcPr>
          <w:p w:rsidR="00B17255" w:rsidRDefault="00B17255" w:rsidP="007B504B">
            <w:pPr>
              <w:jc w:val="center"/>
              <w:cnfStyle w:val="000000100000" w:firstRow="0" w:lastRow="0" w:firstColumn="0" w:lastColumn="0" w:oddVBand="0" w:evenVBand="0" w:oddHBand="1" w:evenHBand="0" w:firstRowFirstColumn="0" w:firstRowLastColumn="0" w:lastRowFirstColumn="0" w:lastRowLastColumn="0"/>
              <w:rPr>
                <w:rFonts w:cs="AGaramondPro-Regular"/>
              </w:rPr>
            </w:pPr>
            <w:r>
              <w:rPr>
                <w:rFonts w:cs="AGaramondPro-Regular"/>
              </w:rPr>
              <w:t>Olje utslipp</w:t>
            </w:r>
          </w:p>
        </w:tc>
      </w:tr>
    </w:tbl>
    <w:p w:rsidR="00B17255" w:rsidRDefault="00B17255" w:rsidP="00B17255">
      <w:pPr>
        <w:rPr>
          <w:rFonts w:cs="AGaramondPro-Regular"/>
        </w:rPr>
      </w:pPr>
    </w:p>
    <w:p w:rsidR="00B17255" w:rsidRDefault="00B17255" w:rsidP="00B17255">
      <w:pPr>
        <w:pStyle w:val="Heading3"/>
      </w:pPr>
      <w:bookmarkStart w:id="35" w:name="_Toc369268308"/>
      <w:bookmarkStart w:id="36" w:name="_Toc369539605"/>
      <w:r>
        <w:t>2.2.3</w:t>
      </w:r>
      <w:r>
        <w:tab/>
        <w:t>Nivåer av miljøgifter i miljøet</w:t>
      </w:r>
      <w:bookmarkEnd w:id="35"/>
      <w:bookmarkEnd w:id="36"/>
    </w:p>
    <w:p w:rsidR="00B17255" w:rsidRDefault="00B17255" w:rsidP="00B17255">
      <w:pPr>
        <w:pStyle w:val="Heading4"/>
      </w:pPr>
      <w:bookmarkStart w:id="37" w:name="_Toc369268309"/>
      <w:r>
        <w:t>2.2.3.1</w:t>
      </w:r>
      <w:r>
        <w:tab/>
      </w:r>
      <w:r>
        <w:tab/>
        <w:t>Forurensning i luft</w:t>
      </w:r>
      <w:bookmarkEnd w:id="37"/>
    </w:p>
    <w:p w:rsidR="00B17255" w:rsidRPr="00B17255" w:rsidRDefault="00B17255" w:rsidP="00B17255">
      <w:pPr>
        <w:pStyle w:val="Heading5"/>
        <w:rPr>
          <w:b/>
          <w:i/>
        </w:rPr>
      </w:pPr>
      <w:bookmarkStart w:id="38" w:name="_Toc369268310"/>
      <w:r w:rsidRPr="00B17255">
        <w:rPr>
          <w:b/>
          <w:i/>
        </w:rPr>
        <w:t>Sur nedbør</w:t>
      </w:r>
      <w:bookmarkEnd w:id="38"/>
    </w:p>
    <w:p w:rsidR="00B17255" w:rsidRDefault="00B17255" w:rsidP="00B17255">
      <w:r w:rsidRPr="00630B2A">
        <w:t>Sur nedbør var et stort miljøproblem frem til ca 1970-tallet. Problemet skyldes nitrogen og svovelforbindelser i atmosfæren, og påfølgende sur nedbør. Den sure nedbøren forårsaket skogsdød mens overgjødsling kunne gi endringer i sammensetningen av vegetasjonen. I Arktis er svovel et større problem enn nitrogen. Erfaringsmessig er utslipp fra Russland og noe fra Eurasia hovedkildene til svovel og nitratforbindelsene som måles i norsk del av Arktis.</w:t>
      </w:r>
      <w:r>
        <w:t xml:space="preserve"> </w:t>
      </w:r>
      <w:r w:rsidRPr="00630B2A">
        <w:t>En evaluering på 1990-tallet viste at ca 5 % av isfritt område med vegetasjon viste effekter av sur nedbør. I ettertid er utslippene betraktelig redusert, og målingene av svovelforbindelser fra Zeppelin i Ny-Ålesund viser at nedgangen er på hele 61 % fra 1980 til 2010</w:t>
      </w:r>
      <w:r>
        <w:t xml:space="preserve"> (kilde: MOSJ)</w:t>
      </w:r>
      <w:r w:rsidRPr="00630B2A">
        <w:t xml:space="preserve">. </w:t>
      </w:r>
    </w:p>
    <w:p w:rsidR="00B17255" w:rsidRPr="00B17255" w:rsidRDefault="00B17255" w:rsidP="00B17255">
      <w:pPr>
        <w:pStyle w:val="Heading5"/>
        <w:rPr>
          <w:b/>
          <w:i/>
        </w:rPr>
      </w:pPr>
      <w:bookmarkStart w:id="39" w:name="_Toc369268311"/>
      <w:r w:rsidRPr="00B17255">
        <w:rPr>
          <w:b/>
          <w:i/>
        </w:rPr>
        <w:t>Tungmetaller</w:t>
      </w:r>
      <w:bookmarkEnd w:id="39"/>
    </w:p>
    <w:p w:rsidR="00B17255" w:rsidRDefault="00B17255" w:rsidP="00B17255">
      <w:r w:rsidRPr="00630B2A">
        <w:t>Tungmetaller slippes ut i forbindelse med trafikk og industri. Målingene fra Zeppelin i Ny-Ålesund viser at nivåene av bly har blitt redusert med 30 % fra 1994 til 2010. Overgangen fra blyholdig til blyfri bensin har bidratt til denne reduksjonen på verdensbasis</w:t>
      </w:r>
      <w:r>
        <w:t xml:space="preserve"> (</w:t>
      </w:r>
      <w:r w:rsidRPr="00D521D8">
        <w:rPr>
          <w:highlight w:val="yellow"/>
        </w:rPr>
        <w:t>se figur xx</w:t>
      </w:r>
      <w:r>
        <w:t>)</w:t>
      </w:r>
      <w:r w:rsidRPr="00630B2A">
        <w:t>. Målingene av kadmium og kvikksølv viser ikke tilsvarende trender i Arktis. Årsaken til dette er sannsynligvis at de globale sirkulasjonsmønstrene fortsetter å forsyne Arktis med disse tungmetallene fra kilder langveisfra, der industriell aktivitet er høy.</w:t>
      </w:r>
      <w:r>
        <w:t xml:space="preserve"> </w:t>
      </w:r>
    </w:p>
    <w:p w:rsidR="00B17255" w:rsidRDefault="00B17255" w:rsidP="00B17255">
      <w:r>
        <w:rPr>
          <w:noProof/>
        </w:rPr>
        <w:drawing>
          <wp:inline distT="0" distB="0" distL="0" distR="0" wp14:anchorId="2928AA02" wp14:editId="180EDA7B">
            <wp:extent cx="3838575" cy="2875521"/>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125"/>
                    <a:stretch/>
                  </pic:blipFill>
                  <pic:spPr bwMode="auto">
                    <a:xfrm>
                      <a:off x="0" y="0"/>
                      <a:ext cx="3838575" cy="2875521"/>
                    </a:xfrm>
                    <a:prstGeom prst="rect">
                      <a:avLst/>
                    </a:prstGeom>
                    <a:ln>
                      <a:noFill/>
                    </a:ln>
                    <a:extLst>
                      <a:ext uri="{53640926-AAD7-44D8-BBD7-CCE9431645EC}">
                        <a14:shadowObscured xmlns:a14="http://schemas.microsoft.com/office/drawing/2010/main"/>
                      </a:ext>
                    </a:extLst>
                  </pic:spPr>
                </pic:pic>
              </a:graphicData>
            </a:graphic>
          </wp:inline>
        </w:drawing>
      </w:r>
    </w:p>
    <w:p w:rsidR="00B17255" w:rsidRDefault="00B17255" w:rsidP="00B17255">
      <w:r>
        <w:t>Figur xx. Årlig konsentrasjon av bly i luft fra Zeppelinstasjonen ved Ny-Ålesund (1994-2010), målt i ng/m</w:t>
      </w:r>
      <w:r w:rsidRPr="00A62EAA">
        <w:rPr>
          <w:vertAlign w:val="superscript"/>
        </w:rPr>
        <w:t>3</w:t>
      </w:r>
      <w:r>
        <w:t>. Kilde: MOSJ statusrapport for miljøgifter, Gabrielsen et al. (2011) MOSJ.</w:t>
      </w:r>
    </w:p>
    <w:p w:rsidR="00B17255" w:rsidRDefault="00B17255" w:rsidP="00B17255">
      <w:bookmarkStart w:id="40" w:name="_Toc369268312"/>
    </w:p>
    <w:p w:rsidR="00B17255" w:rsidRPr="00B17255" w:rsidRDefault="00B17255" w:rsidP="00B17255">
      <w:pPr>
        <w:pStyle w:val="Heading5"/>
        <w:rPr>
          <w:b/>
          <w:i/>
        </w:rPr>
      </w:pPr>
      <w:r w:rsidRPr="00B17255">
        <w:rPr>
          <w:b/>
          <w:i/>
        </w:rPr>
        <w:t>Organiske miljøgifter</w:t>
      </w:r>
    </w:p>
    <w:p w:rsidR="00B17255" w:rsidRDefault="00B17255" w:rsidP="00B17255">
      <w:r w:rsidRPr="00630B2A">
        <w:t xml:space="preserve">Stabile organiske miljøgifter (POP’er) representerer et særlig problem for nettopp dyr i Arktis, da POP’er er fettløselige og arktiske dyr er avhengig av fettlagre for å isolere mot kulden. POP’ene hoper </w:t>
      </w:r>
      <w:r w:rsidRPr="00630B2A">
        <w:lastRenderedPageBreak/>
        <w:t>seg opp i fettvevet og mobiliseres i perioder med sult eller faste. POP’er måles på Zeppelin, og 2011 utmerket seg med det laveste årsmiddel for en rekke av de mest vanlige POP’ene, som sum PCB</w:t>
      </w:r>
      <w:r>
        <w:t xml:space="preserve"> (se </w:t>
      </w:r>
      <w:r w:rsidRPr="00D521D8">
        <w:rPr>
          <w:highlight w:val="yellow"/>
        </w:rPr>
        <w:t>figur xx</w:t>
      </w:r>
      <w:r>
        <w:t>)</w:t>
      </w:r>
      <w:r w:rsidRPr="00630B2A">
        <w:t>. HCB har steget litt i arktiske luftmasser hvert år siden 2007</w:t>
      </w:r>
      <w:r>
        <w:t xml:space="preserve"> (</w:t>
      </w:r>
      <w:r w:rsidRPr="00D521D8">
        <w:rPr>
          <w:highlight w:val="yellow"/>
        </w:rPr>
        <w:t>figur xx</w:t>
      </w:r>
      <w:r>
        <w:t>)</w:t>
      </w:r>
      <w:r w:rsidRPr="00630B2A">
        <w:t xml:space="preserve">. </w:t>
      </w:r>
      <w:r>
        <w:t xml:space="preserve"> </w:t>
      </w:r>
    </w:p>
    <w:p w:rsidR="00B17255" w:rsidRDefault="00B17255" w:rsidP="00B17255">
      <w:pPr>
        <w:pStyle w:val="Heading4"/>
      </w:pPr>
      <w:bookmarkStart w:id="41" w:name="_Toc369268313"/>
      <w:r>
        <w:t>2.2.3.2</w:t>
      </w:r>
      <w:r>
        <w:tab/>
      </w:r>
      <w:r>
        <w:tab/>
        <w:t>Forurensing i sjøvann</w:t>
      </w:r>
      <w:bookmarkEnd w:id="41"/>
    </w:p>
    <w:p w:rsidR="00B17255" w:rsidRDefault="00B17255" w:rsidP="00B17255">
      <w:r w:rsidRPr="00630B2A">
        <w:t xml:space="preserve">Sjøvann i Kongsfjorden på Svalbard og Jan Mayen overvåkes med tanke på å spore utslipp fra atomavfall. Gjenvinningsanleggene for atomavfall i Sellafield og Cap de la Hague er kilder til technetium-99, en radioaktiv isotop. Utslippene av technetium-99 økte kraftig på midten av 1990-tallet, noe som gjenspeiles i målingene, men har siden blitt redusert. </w:t>
      </w:r>
    </w:p>
    <w:p w:rsidR="00B17255" w:rsidRDefault="00B17255" w:rsidP="00B17255">
      <w:pPr>
        <w:pStyle w:val="Heading4"/>
      </w:pPr>
      <w:bookmarkStart w:id="42" w:name="_Toc369268314"/>
      <w:r>
        <w:t>2.2.3.3</w:t>
      </w:r>
      <w:r>
        <w:tab/>
      </w:r>
      <w:r>
        <w:tab/>
        <w:t>Fourensning i pattedyr</w:t>
      </w:r>
      <w:bookmarkEnd w:id="42"/>
    </w:p>
    <w:p w:rsidR="00B17255" w:rsidRPr="00B17255" w:rsidRDefault="00B17255" w:rsidP="00B17255">
      <w:pPr>
        <w:pStyle w:val="Heading5"/>
        <w:rPr>
          <w:b/>
          <w:i/>
        </w:rPr>
      </w:pPr>
      <w:bookmarkStart w:id="43" w:name="_Toc369268315"/>
      <w:r w:rsidRPr="00B17255">
        <w:rPr>
          <w:b/>
          <w:i/>
        </w:rPr>
        <w:t>Fjellrev</w:t>
      </w:r>
      <w:bookmarkEnd w:id="43"/>
      <w:r w:rsidRPr="00B17255">
        <w:rPr>
          <w:b/>
          <w:i/>
        </w:rPr>
        <w:t xml:space="preserve"> </w:t>
      </w:r>
    </w:p>
    <w:p w:rsidR="00B17255" w:rsidRPr="003F7519" w:rsidRDefault="00B17255" w:rsidP="00B17255">
      <w:pPr>
        <w:rPr>
          <w:rFonts w:eastAsiaTheme="majorEastAsia"/>
        </w:rPr>
      </w:pPr>
      <w:r w:rsidRPr="0072643E">
        <w:t>Fjellreven på Svalbard er en topp-predator koblet til alle hovedgrupper av dyr på øygruppen og</w:t>
      </w:r>
      <w:r w:rsidRPr="003F75D6">
        <w:t xml:space="preserve"> høster både av den landbaserte og marine næringskjeden</w:t>
      </w:r>
      <w:r>
        <w:t>. På grunn at tilknytningen til de marine næringskjedene og fjellrevens store v</w:t>
      </w:r>
      <w:r w:rsidRPr="003F75D6">
        <w:t>ariasjon i sesongmessig fettdeponering</w:t>
      </w:r>
      <w:r>
        <w:t>,</w:t>
      </w:r>
      <w:r w:rsidRPr="003F75D6">
        <w:t xml:space="preserve"> utsettes fjellrev for høye nivåer av miljøgifter. </w:t>
      </w:r>
      <w:r>
        <w:t>Fjellrev er stort sett samlet inn fra Isfjordensystemet, levert inn av fangstfolk. Dataene er derfor relevante for Vest-Spitsbergen.</w:t>
      </w:r>
    </w:p>
    <w:bookmarkEnd w:id="40"/>
    <w:p w:rsidR="00B17255" w:rsidRDefault="00B17255" w:rsidP="00B17255">
      <w:r>
        <w:rPr>
          <w:noProof/>
        </w:rPr>
        <w:drawing>
          <wp:inline distT="0" distB="0" distL="0" distR="0" wp14:anchorId="5F0218EB" wp14:editId="6E82E42F">
            <wp:extent cx="4876800" cy="29241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876800" cy="2924175"/>
                    </a:xfrm>
                    <a:prstGeom prst="rect">
                      <a:avLst/>
                    </a:prstGeom>
                  </pic:spPr>
                </pic:pic>
              </a:graphicData>
            </a:graphic>
          </wp:inline>
        </w:drawing>
      </w:r>
    </w:p>
    <w:p w:rsidR="00B17255" w:rsidRDefault="00B17255" w:rsidP="00B17255">
      <w:r>
        <w:rPr>
          <w:noProof/>
        </w:rPr>
        <w:lastRenderedPageBreak/>
        <w:drawing>
          <wp:inline distT="0" distB="0" distL="0" distR="0" wp14:anchorId="69604F0F" wp14:editId="2EC5E265">
            <wp:extent cx="4867275" cy="273367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867275" cy="2733675"/>
                    </a:xfrm>
                    <a:prstGeom prst="rect">
                      <a:avLst/>
                    </a:prstGeom>
                  </pic:spPr>
                </pic:pic>
              </a:graphicData>
            </a:graphic>
          </wp:inline>
        </w:drawing>
      </w:r>
    </w:p>
    <w:p w:rsidR="00B17255" w:rsidRDefault="00B17255" w:rsidP="00B17255">
      <w:r>
        <w:t>Figur xx. Tidstrender for PCB’er og det klorerte plantevernmidlet HCB fra luftmålinger ved Zepelinstasjonen (pg/m</w:t>
      </w:r>
      <w:r w:rsidRPr="00A62EAA">
        <w:rPr>
          <w:vertAlign w:val="superscript"/>
        </w:rPr>
        <w:t>3</w:t>
      </w:r>
      <w:r>
        <w:t>). Kilde:  Utdrag fra MOSJ statusrapport for miljøgifter, Gabrielsen et al. (2011).</w:t>
      </w:r>
    </w:p>
    <w:p w:rsidR="00B17255" w:rsidRDefault="00B17255" w:rsidP="00B17255">
      <w:pPr>
        <w:rPr>
          <w:rFonts w:eastAsia="Times New Roman" w:cs="Times New Roman"/>
        </w:rPr>
      </w:pPr>
      <w:r w:rsidRPr="003F75D6">
        <w:rPr>
          <w:rFonts w:eastAsia="Times New Roman" w:cs="Times New Roman"/>
        </w:rPr>
        <w:t>Overvåkingen av miljøgifter i fjellrev har avdekket høye nivåer av persistente organiske miljøgifter, spesielt PCB, i fjellrev fra Svalbard</w:t>
      </w:r>
      <w:r>
        <w:rPr>
          <w:rFonts w:eastAsia="Times New Roman" w:cs="Times New Roman"/>
        </w:rPr>
        <w:t xml:space="preserve"> (</w:t>
      </w:r>
      <w:r w:rsidRPr="0084091D">
        <w:rPr>
          <w:rFonts w:eastAsia="Times New Roman" w:cs="Times New Roman"/>
          <w:highlight w:val="yellow"/>
        </w:rPr>
        <w:t>se figur xx</w:t>
      </w:r>
      <w:r>
        <w:rPr>
          <w:rFonts w:eastAsia="Times New Roman" w:cs="Times New Roman"/>
        </w:rPr>
        <w:t>)</w:t>
      </w:r>
      <w:r w:rsidRPr="003F75D6">
        <w:rPr>
          <w:rFonts w:eastAsia="Times New Roman" w:cs="Times New Roman"/>
        </w:rPr>
        <w:t xml:space="preserve">. PCB-nivåene i fjellrev er 40 % høyere enn i isbjørn. Nivåene på Svalbard er høyere enn i Alaska, Canada og på Island. Det er vanskelig å trekke konklusjoner om utviklingen over tid på Svalbard da målinger mellom år ikke kan sammenliknes uten videre. </w:t>
      </w:r>
    </w:p>
    <w:p w:rsidR="00B17255" w:rsidRDefault="00B17255" w:rsidP="00B17255">
      <w:pPr>
        <w:rPr>
          <w:rFonts w:eastAsia="Times New Roman" w:cs="Times New Roman"/>
        </w:rPr>
      </w:pPr>
      <w:r>
        <w:rPr>
          <w:noProof/>
        </w:rPr>
        <w:drawing>
          <wp:inline distT="0" distB="0" distL="0" distR="0" wp14:anchorId="7EA3870F" wp14:editId="628148C7">
            <wp:extent cx="5123329" cy="2385738"/>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121815" cy="2385033"/>
                    </a:xfrm>
                    <a:prstGeom prst="rect">
                      <a:avLst/>
                    </a:prstGeom>
                  </pic:spPr>
                </pic:pic>
              </a:graphicData>
            </a:graphic>
          </wp:inline>
        </w:drawing>
      </w:r>
    </w:p>
    <w:p w:rsidR="00B17255" w:rsidRDefault="00B17255" w:rsidP="00B17255">
      <w:pPr>
        <w:rPr>
          <w:rFonts w:eastAsia="Times New Roman" w:cs="Times New Roman"/>
        </w:rPr>
      </w:pPr>
      <w:r>
        <w:rPr>
          <w:rFonts w:eastAsia="Times New Roman" w:cs="Times New Roman"/>
        </w:rPr>
        <w:t xml:space="preserve">Figur xx. Tidstrend av PCB-153 (ng/g lipidvekt) i fett fra fjellrev. </w:t>
      </w:r>
      <w:r>
        <w:t>Kilde:  Utdrag fra MOSJ statusrapport for miljøgifter, Gabrielsen et al. (2011).</w:t>
      </w:r>
    </w:p>
    <w:p w:rsidR="00B17255" w:rsidRDefault="00B17255" w:rsidP="00B17255">
      <w:r>
        <w:t xml:space="preserve">Det er usikkerhet knyttet til </w:t>
      </w:r>
      <w:r w:rsidRPr="003F75D6">
        <w:t>å sammenli</w:t>
      </w:r>
      <w:r>
        <w:t>gne nivåene av miljøgifter analysert</w:t>
      </w:r>
      <w:r w:rsidRPr="003F75D6">
        <w:t xml:space="preserve"> for mange år siden (tilbake til 1970 og 80 tallet) med analyser gjort i dag fordi analysemetode</w:t>
      </w:r>
      <w:r>
        <w:t>ne er ulike</w:t>
      </w:r>
      <w:r w:rsidRPr="003F75D6">
        <w:t xml:space="preserve">. Nivåene av miljøgifter mellom de ulike studiene presentert her er ikke aldersjustert. I noen studier har man ikke hatt informasjon om alderen til dyrene, mens i andre studier har man kun hatt tilgang på unge dyr. Det kan også være usikkerhet forbundet med å sammenligne nivåene av miljøgifter i forskjellig vev, </w:t>
      </w:r>
      <w:r w:rsidRPr="003F75D6">
        <w:lastRenderedPageBreak/>
        <w:t xml:space="preserve">for eksempel når lagringsvevet fett er benyttet i en studie mens effektorganet lever er undersøkt i en annen studie. Det er derfor behov for å gjennomføre en studie </w:t>
      </w:r>
      <w:r w:rsidRPr="000C2E0A">
        <w:t>basert på nivåer i ulike vev (fett, lever og hjerne) i unge/gamle, hunner/hanner og fete/tynne rever.</w:t>
      </w:r>
      <w:r w:rsidRPr="003F75D6">
        <w:t xml:space="preserve"> </w:t>
      </w:r>
    </w:p>
    <w:p w:rsidR="00B17255" w:rsidRPr="00B17255" w:rsidRDefault="00B17255" w:rsidP="00B17255">
      <w:pPr>
        <w:pStyle w:val="Heading5"/>
        <w:rPr>
          <w:b/>
          <w:i/>
          <w:shd w:val="clear" w:color="auto" w:fill="FFFFFF"/>
        </w:rPr>
      </w:pPr>
      <w:bookmarkStart w:id="44" w:name="_Toc369268316"/>
      <w:r w:rsidRPr="00B17255">
        <w:rPr>
          <w:b/>
          <w:i/>
          <w:shd w:val="clear" w:color="auto" w:fill="FFFFFF"/>
        </w:rPr>
        <w:t>Marine pattedyr</w:t>
      </w:r>
      <w:bookmarkEnd w:id="44"/>
    </w:p>
    <w:p w:rsidR="00B17255" w:rsidRDefault="00B17255" w:rsidP="00B17255">
      <w:r w:rsidRPr="00372D07">
        <w:rPr>
          <w:shd w:val="clear" w:color="auto" w:fill="FFFFFF"/>
        </w:rPr>
        <w:t xml:space="preserve">Isbjørn er et rovdyr på toppen av den marine næringskjeden i Arktis. Den spiser i all hovedsak sel, </w:t>
      </w:r>
      <w:r>
        <w:rPr>
          <w:shd w:val="clear" w:color="auto" w:fill="FFFFFF"/>
        </w:rPr>
        <w:t>eksempelvis</w:t>
      </w:r>
      <w:r w:rsidRPr="00372D07">
        <w:rPr>
          <w:shd w:val="clear" w:color="auto" w:fill="FFFFFF"/>
        </w:rPr>
        <w:t xml:space="preserve"> ringsel, som den jakter på isen. Isbjørn er svært avhengig av sjøis for jakt og som oppholdssted og vil påvirkes av endringer i isen. Som toppredator i det marine næringsnettet er den utsatt for høye nivåer av miljøgifter, spesielt de stabile organiske miljøgiftene. Dette er tungt nedbrytbare miljøgifter som lagres i fett og øker i konsentrasjon oppover i næringskjeden.</w:t>
      </w:r>
      <w:r w:rsidRPr="00372D07">
        <w:rPr>
          <w:rStyle w:val="apple-converted-space"/>
          <w:shd w:val="clear" w:color="auto" w:fill="FFFFFF"/>
        </w:rPr>
        <w:t> </w:t>
      </w:r>
      <w:r>
        <w:t xml:space="preserve"> Data på isbjørn er stort sett samlet inn fra Øst-Svalbard og Storfjorden. Imidlertid streifer dyrene rundt på øygruppen, dermed er det valgt å inkludere funn av miljøgifter i i sbjørn. Figur xx viser en tidstrend for utvikling av PCB-nivåer i isbjørn fra Svalbard. </w:t>
      </w:r>
    </w:p>
    <w:p w:rsidR="00B17255" w:rsidRDefault="00B17255" w:rsidP="00B17255">
      <w:pPr>
        <w:pStyle w:val="Heading4"/>
      </w:pPr>
      <w:bookmarkStart w:id="45" w:name="_Toc369268317"/>
      <w:r>
        <w:t>2.2.3.4</w:t>
      </w:r>
      <w:r>
        <w:tab/>
      </w:r>
      <w:r>
        <w:tab/>
        <w:t>Forurensning i fugl</w:t>
      </w:r>
      <w:bookmarkEnd w:id="45"/>
      <w:r>
        <w:t xml:space="preserve"> </w:t>
      </w:r>
    </w:p>
    <w:p w:rsidR="00B17255" w:rsidRPr="00B17255" w:rsidRDefault="00B17255" w:rsidP="00B17255">
      <w:pPr>
        <w:pStyle w:val="Heading5"/>
        <w:rPr>
          <w:b/>
          <w:i/>
        </w:rPr>
      </w:pPr>
      <w:bookmarkStart w:id="46" w:name="_Toc369268318"/>
      <w:r w:rsidRPr="00B17255">
        <w:rPr>
          <w:b/>
          <w:i/>
        </w:rPr>
        <w:t>Sjøfugl</w:t>
      </w:r>
      <w:bookmarkEnd w:id="46"/>
    </w:p>
    <w:p w:rsidR="00B17255" w:rsidRDefault="00B17255" w:rsidP="00B17255">
      <w:r w:rsidRPr="000C3E45">
        <w:t>En rekke sjøfugler i Arktis befinner seg høyt oppe i næringskjeder, på tross av at de ikke er toppredatorer. Noen er åtseletere, og spiser på åtsler av sjøpattedyr med høyt innhold av miljøgifter. Andre, som polarlomvi, er spiser på fettrike fisker som lodde, men også polartosk. Egg fra polarlomvi (1993, 2002/2003 og 2007)</w:t>
      </w:r>
      <w:r>
        <w:t xml:space="preserve"> i Kongsfjorden på Vest-Spitsbergen</w:t>
      </w:r>
      <w:r w:rsidRPr="000C3E45">
        <w:t xml:space="preserve"> er analysert for miljøgifter</w:t>
      </w:r>
      <w:r>
        <w:t xml:space="preserve"> (</w:t>
      </w:r>
      <w:r w:rsidRPr="00EF114B">
        <w:rPr>
          <w:highlight w:val="yellow"/>
        </w:rPr>
        <w:t>figur xx</w:t>
      </w:r>
      <w:r>
        <w:t>)</w:t>
      </w:r>
      <w:r w:rsidRPr="000C3E45">
        <w:t xml:space="preserve">. Trenden for PCB, DDE (nedbrytningsprodukt av DDT), og toksafen er alle nedadgående, mens HCB er uforandret. </w:t>
      </w:r>
    </w:p>
    <w:p w:rsidR="00B17255" w:rsidRDefault="00B17255" w:rsidP="00B17255"/>
    <w:p w:rsidR="00B17255" w:rsidRDefault="00B17255" w:rsidP="00B17255">
      <w:r>
        <w:rPr>
          <w:noProof/>
        </w:rPr>
        <w:drawing>
          <wp:inline distT="0" distB="0" distL="0" distR="0" wp14:anchorId="1EF3C72D" wp14:editId="092CDE9F">
            <wp:extent cx="4672058" cy="2259106"/>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686880" cy="2266273"/>
                    </a:xfrm>
                    <a:prstGeom prst="rect">
                      <a:avLst/>
                    </a:prstGeom>
                  </pic:spPr>
                </pic:pic>
              </a:graphicData>
            </a:graphic>
          </wp:inline>
        </w:drawing>
      </w:r>
    </w:p>
    <w:p w:rsidR="00B17255" w:rsidRDefault="00B17255" w:rsidP="00B17255">
      <w:pPr>
        <w:rPr>
          <w:rFonts w:eastAsia="Times New Roman" w:cs="Times New Roman"/>
        </w:rPr>
      </w:pPr>
      <w:r>
        <w:rPr>
          <w:rFonts w:eastAsia="Times New Roman" w:cs="Times New Roman"/>
        </w:rPr>
        <w:t xml:space="preserve">Figur xx. Tidstrend av PCB-153 (ng/g lipidvekt) i blodplasma fra isbjørn. </w:t>
      </w:r>
      <w:r>
        <w:t>Kilde:  Utdrag fra MOSJ statusrapport for miljøgifter, Gabrielsen et al. (2011).</w:t>
      </w:r>
    </w:p>
    <w:p w:rsidR="00B17255" w:rsidRDefault="00B17255" w:rsidP="00B17255"/>
    <w:p w:rsidR="00B17255" w:rsidRDefault="00B17255" w:rsidP="00B17255">
      <w:r>
        <w:rPr>
          <w:noProof/>
        </w:rPr>
        <w:lastRenderedPageBreak/>
        <w:drawing>
          <wp:inline distT="0" distB="0" distL="0" distR="0" wp14:anchorId="170EC761" wp14:editId="2D039727">
            <wp:extent cx="4638675" cy="30194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638675" cy="3019425"/>
                    </a:xfrm>
                    <a:prstGeom prst="rect">
                      <a:avLst/>
                    </a:prstGeom>
                  </pic:spPr>
                </pic:pic>
              </a:graphicData>
            </a:graphic>
          </wp:inline>
        </w:drawing>
      </w:r>
    </w:p>
    <w:p w:rsidR="00B17255" w:rsidRDefault="00B17255" w:rsidP="00B17255">
      <w:r>
        <w:t xml:space="preserve">Figur xx. Nivåer av PCB-153 i egg fra polarlomvi, samlet inn i Kongsfjorden på Vest-Spitsbergen. Kilde: MOSJ. </w:t>
      </w:r>
    </w:p>
    <w:p w:rsidR="00B17255" w:rsidRPr="003A5670" w:rsidRDefault="00B17255" w:rsidP="003A5670">
      <w:pPr>
        <w:pStyle w:val="Heading5"/>
        <w:rPr>
          <w:b/>
          <w:i/>
        </w:rPr>
      </w:pPr>
      <w:bookmarkStart w:id="47" w:name="_Toc369268319"/>
      <w:r w:rsidRPr="003A5670">
        <w:rPr>
          <w:b/>
          <w:i/>
        </w:rPr>
        <w:t>Forurensning i fugl – snøspurv studien</w:t>
      </w:r>
      <w:bookmarkEnd w:id="47"/>
      <w:r w:rsidRPr="003A5670">
        <w:rPr>
          <w:b/>
          <w:i/>
        </w:rPr>
        <w:t xml:space="preserve"> </w:t>
      </w:r>
    </w:p>
    <w:p w:rsidR="00B17255" w:rsidRDefault="00B17255" w:rsidP="00B17255">
      <w:pPr>
        <w:rPr>
          <w:rFonts w:cs="AGaramondPro-Regular"/>
        </w:rPr>
      </w:pPr>
      <w:r>
        <w:rPr>
          <w:rFonts w:cs="AGaramondPro-Regular"/>
        </w:rPr>
        <w:t xml:space="preserve">Snøspurv i tilknytning til bosettningene får i seg miljøgiften PCB fra kilder i bosettingene (Kristoffersen et al. 2012). Studien viste at nivåene av PCB i egg fra snøspurv i Barentsburg og Pyramiden var høyere enn i Longyearbyen og Ny-Ålesund,  samt at PCB –mønster var ulikt og kan  spores tilbake til de ulike PCB-kildene i norske og russiske bosettninger. </w:t>
      </w:r>
    </w:p>
    <w:p w:rsidR="00B17255" w:rsidRDefault="003A5670" w:rsidP="003A5670">
      <w:pPr>
        <w:pStyle w:val="Heading4"/>
      </w:pPr>
      <w:bookmarkStart w:id="48" w:name="_Toc369268320"/>
      <w:r>
        <w:t>2.2.3.5</w:t>
      </w:r>
      <w:r>
        <w:tab/>
      </w:r>
      <w:r>
        <w:tab/>
      </w:r>
      <w:r w:rsidR="00B17255">
        <w:t>Forurensning i fisk</w:t>
      </w:r>
      <w:bookmarkEnd w:id="48"/>
    </w:p>
    <w:p w:rsidR="00B17255" w:rsidRPr="003A5670" w:rsidRDefault="00B17255" w:rsidP="003A5670">
      <w:pPr>
        <w:pStyle w:val="Heading5"/>
        <w:rPr>
          <w:b/>
          <w:i/>
        </w:rPr>
      </w:pPr>
      <w:bookmarkStart w:id="49" w:name="_Toc369268321"/>
      <w:r w:rsidRPr="003A5670">
        <w:rPr>
          <w:b/>
          <w:i/>
        </w:rPr>
        <w:t>Marin fisk</w:t>
      </w:r>
      <w:bookmarkEnd w:id="49"/>
    </w:p>
    <w:p w:rsidR="00B17255" w:rsidRDefault="00B17255" w:rsidP="00B17255">
      <w:r w:rsidRPr="000C3E45">
        <w:t>Polartorsk og lodde er to nøkkelarter i det arktiske økosystemet, og begge overvåkes med tan</w:t>
      </w:r>
      <w:r>
        <w:t>ke på miljøgiftbelastning. B</w:t>
      </w:r>
      <w:r w:rsidRPr="000C3E45">
        <w:t xml:space="preserve">egge artene er viktige næringsemner for andre fiskespisende fisker </w:t>
      </w:r>
      <w:r>
        <w:t>og for sel, hval og sjøfugl</w:t>
      </w:r>
      <w:r w:rsidRPr="000C3E45">
        <w:t xml:space="preserve">. Generelt er nivåene av organiske miljøgifter svært lave i både polartorsk og lodde, og en antar at det ikke er effekter på noen av artene som følge av miljøgiftbelastningen. </w:t>
      </w:r>
    </w:p>
    <w:p w:rsidR="00B17255" w:rsidRPr="003A5670" w:rsidRDefault="00B17255" w:rsidP="003A5670">
      <w:pPr>
        <w:pStyle w:val="Heading5"/>
        <w:rPr>
          <w:b/>
          <w:i/>
        </w:rPr>
      </w:pPr>
      <w:bookmarkStart w:id="50" w:name="_Toc369268322"/>
      <w:r w:rsidRPr="003A5670">
        <w:rPr>
          <w:b/>
          <w:i/>
        </w:rPr>
        <w:t>Ferskvannsfisk</w:t>
      </w:r>
      <w:bookmarkEnd w:id="50"/>
      <w:r w:rsidRPr="003A5670">
        <w:rPr>
          <w:b/>
          <w:i/>
        </w:rPr>
        <w:t xml:space="preserve"> </w:t>
      </w:r>
    </w:p>
    <w:p w:rsidR="00B17255" w:rsidRDefault="00B17255" w:rsidP="00B17255">
      <w:r>
        <w:t>I forbindelse med en landsomfattende undersøkelse i av sedimenter i innsjøer i perioden 2005-2008, kom det frem at en rekke innsjøer på Svalbard hadde høye nivåer av miljøgifter. Siden ble røye, eneste ferskvannsfisk på Svalbard undersøkt, og det viste seg at nivåene av miljøgiftene PCB var høyere på  i innsjøene Åsøvatn, Øyangen og Richardvatn samt Ellasjøen på Bjørnøya enn i innsjøer på fastlandet (Christensen et al. 2008). Langtransportert forurensning og lokale forhold knyttet til høyt atmosfærisk nedfall er en del av forklaringen, men en kom frem til at avføring fra sjøfugl, guano, mest sannsynlig bidro til de høye nivåene. En større studie av røye fra en rekke ulike vatn og innsjøer benyttet av sportsfiskere ble gjennomført i perioden 2009-2011 (Christensen og EVenset 2011). En rekke vassdrag og innsjøer fra  Nordvest-Spitsbergen nasjonalpark er berørt (</w:t>
      </w:r>
      <w:r w:rsidRPr="00EF114B">
        <w:rPr>
          <w:highlight w:val="yellow"/>
        </w:rPr>
        <w:t>se figur xx</w:t>
      </w:r>
      <w:r>
        <w:t xml:space="preserve">). Dette gjelder Disetvatn, Arresjøen, Annavatnet og Richardvatnet, i tillegg til Liefdefjorden. </w:t>
      </w:r>
    </w:p>
    <w:p w:rsidR="00B17255" w:rsidRDefault="00B17255" w:rsidP="00B17255"/>
    <w:p w:rsidR="00B17255" w:rsidRDefault="00B17255" w:rsidP="00B17255">
      <w:r>
        <w:rPr>
          <w:noProof/>
        </w:rPr>
        <w:lastRenderedPageBreak/>
        <w:drawing>
          <wp:inline distT="0" distB="0" distL="0" distR="0" wp14:anchorId="40CB31D8" wp14:editId="4E440921">
            <wp:extent cx="3913094" cy="4320845"/>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913434" cy="4321220"/>
                    </a:xfrm>
                    <a:prstGeom prst="rect">
                      <a:avLst/>
                    </a:prstGeom>
                  </pic:spPr>
                </pic:pic>
              </a:graphicData>
            </a:graphic>
          </wp:inline>
        </w:drawing>
      </w:r>
    </w:p>
    <w:p w:rsidR="00B17255" w:rsidRDefault="00B17255" w:rsidP="00B17255">
      <w:r>
        <w:t xml:space="preserve">Figur xx. Områder der røye er samlet inn for analyse av miljøgifter i 2009-2011. Kilde: Christensen og Evenset (2011). </w:t>
      </w:r>
    </w:p>
    <w:p w:rsidR="00B17255" w:rsidRDefault="00B17255" w:rsidP="00B17255"/>
    <w:p w:rsidR="00B17255" w:rsidRDefault="00B17255" w:rsidP="00B17255">
      <w:r>
        <w:t>Resultatene viste at røye fra Ellasjøen på Bjørnøya utmerker seg spesielt, med særdeles høye nivåer av miljøgiftene (</w:t>
      </w:r>
      <w:r w:rsidRPr="00BD3211">
        <w:rPr>
          <w:highlight w:val="yellow"/>
        </w:rPr>
        <w:t>se tabell xx</w:t>
      </w:r>
      <w:r>
        <w:t xml:space="preserve">). Men også røye fra Arresjøen, Annavatn og Richardvatn hadde relativt høye TEQ-nivåer, tilsvarende tilstandsklasse III-IV (markert til sterkt forurenset). De stasjonære røyebestandene hadde generelt høyere belastning enn røye fra sjø eller vassdrag. Røye fra Richardvatn, Annavatn og Arresjøen hadde generelt høye nivåer av klordaner og DDT. Røye fra Arresjøen hadde de høyeste nivåene av kvikksølv i studien. </w:t>
      </w:r>
    </w:p>
    <w:p w:rsidR="00B17255" w:rsidRDefault="00B17255" w:rsidP="00B17255">
      <w:r>
        <w:t xml:space="preserve">Tabell xx. Nivå av PCB og toksisitetsekvivalenter (TEQ) for dioksinliknende PCB. Gjennomsnitllig TEQ for ørret på fastlandet ligger på 0,36 ng/kg. EU foreslo i  2004 en grenseverdi for ørret på 4 ng/kg for dioksinliknende PCB.  </w:t>
      </w:r>
    </w:p>
    <w:p w:rsidR="00B17255" w:rsidRDefault="00B17255" w:rsidP="00B17255">
      <w:r>
        <w:rPr>
          <w:noProof/>
        </w:rPr>
        <w:lastRenderedPageBreak/>
        <w:drawing>
          <wp:inline distT="0" distB="0" distL="0" distR="0" wp14:anchorId="3E3B6EE1" wp14:editId="091980EA">
            <wp:extent cx="4103141" cy="3657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2538"/>
                    <a:stretch/>
                  </pic:blipFill>
                  <pic:spPr bwMode="auto">
                    <a:xfrm>
                      <a:off x="0" y="0"/>
                      <a:ext cx="4111200" cy="3664784"/>
                    </a:xfrm>
                    <a:prstGeom prst="rect">
                      <a:avLst/>
                    </a:prstGeom>
                    <a:ln>
                      <a:noFill/>
                    </a:ln>
                    <a:extLst>
                      <a:ext uri="{53640926-AAD7-44D8-BBD7-CCE9431645EC}">
                        <a14:shadowObscured xmlns:a14="http://schemas.microsoft.com/office/drawing/2010/main"/>
                      </a:ext>
                    </a:extLst>
                  </pic:spPr>
                </pic:pic>
              </a:graphicData>
            </a:graphic>
          </wp:inline>
        </w:drawing>
      </w:r>
    </w:p>
    <w:p w:rsidR="00B17255" w:rsidRDefault="00B17255" w:rsidP="00B17255"/>
    <w:p w:rsidR="00B17255" w:rsidRDefault="00B17255" w:rsidP="00B17255">
      <w:r>
        <w:t>Christensen og Evenset (2011) oppsummerer funnene med at til tross for at innsjøene i studien ligger langt fra lokale kilder, er de under påvirkning fra globale prosesser som fører til forhøyede nivåer av klororganiske miljøgifter. Imidlertid er røye fra alle innsjøene, med unntak av Ellasjøen, egnet for humant konsum.</w:t>
      </w:r>
    </w:p>
    <w:p w:rsidR="00B17255" w:rsidRDefault="003A5670" w:rsidP="003A5670">
      <w:pPr>
        <w:pStyle w:val="Heading3"/>
      </w:pPr>
      <w:bookmarkStart w:id="51" w:name="_Toc369268323"/>
      <w:bookmarkStart w:id="52" w:name="_Toc369539606"/>
      <w:r>
        <w:t>2.2.4</w:t>
      </w:r>
      <w:r>
        <w:tab/>
      </w:r>
      <w:r>
        <w:tab/>
      </w:r>
      <w:r w:rsidR="00B17255">
        <w:t>Effekter</w:t>
      </w:r>
      <w:bookmarkEnd w:id="51"/>
      <w:bookmarkEnd w:id="52"/>
      <w:r w:rsidR="00B17255" w:rsidRPr="00592A92">
        <w:t xml:space="preserve"> </w:t>
      </w:r>
    </w:p>
    <w:p w:rsidR="00B17255" w:rsidRDefault="00B17255" w:rsidP="00B17255">
      <w:r>
        <w:t xml:space="preserve">Få effektstudier er foretatt med relevans for Vest-Spitsbergen, men MOSJ statusrapport for miljøgifter (Gabrielsen et al. 2011) viser til enkelte studier. Gjennomgangen under er stort sett hentet fra Gabrielsen et al. (2011). </w:t>
      </w:r>
    </w:p>
    <w:p w:rsidR="00B17255" w:rsidRDefault="00B17255" w:rsidP="00B17255">
      <w:r>
        <w:t>Det er ikke foretatt noen effektstudier på fjellrev fra Svalbardområdet.</w:t>
      </w:r>
    </w:p>
    <w:p w:rsidR="00B17255" w:rsidRDefault="00B17255" w:rsidP="00B17255">
      <w:r>
        <w:t xml:space="preserve">Effektstudier har blitt foretatt på ringsel, men da med ringselbestanden på Svalbard som den rene, lite påvirkede bestanden og østersjøbestanden som den sterkt forurensede. </w:t>
      </w:r>
    </w:p>
    <w:p w:rsidR="00B17255" w:rsidRDefault="00B17255" w:rsidP="00B17255">
      <w:r>
        <w:t xml:space="preserve">Studier på effekter av miljøgifter på isbjørn har vist effekter på hormon- og immunsystemet. Ifølge Gabrielsen et al. (2011), som gjengir og oppsummerer slike effekter, er disse blant annet relatert til forstyrrelser i kjønnshormoner, og til hemming av hormoners bindingsevne til transportproteiner. </w:t>
      </w:r>
    </w:p>
    <w:p w:rsidR="00B17255" w:rsidRDefault="00B17255" w:rsidP="00B17255">
      <w:r>
        <w:t xml:space="preserve">Det finnes få effektstudier på hval fra Svalbard, men et nylig rapportert studie på hvithval har vist sammenheng mellom høye nivåer av bromerte flammehemmere i spekk og skjoldbrukskjertelhormon (Villanger et al. 2011). </w:t>
      </w:r>
    </w:p>
    <w:p w:rsidR="00B17255" w:rsidRDefault="00B17255" w:rsidP="00B17255">
      <w:r>
        <w:t xml:space="preserve">En rekke studier har vist effekter av miljøgifter på polarmåke på Bjørnøya, både blant annet på hvileforbrenning, immunsystem, temperaturregulering, oppførsel, forplantningsevne, eggstruktur  og overlevelse (oppsummert i Verreault et al. 2010a). Egg fra ismåke, samlet inn på Svenskøya ved Kong </w:t>
      </w:r>
      <w:r>
        <w:lastRenderedPageBreak/>
        <w:t xml:space="preserve">Karls land og på Frans Josefs land, har tynnere skall jo høyere nivå av miljøgifter er i egget (Miljeteig et al. 2009). </w:t>
      </w:r>
    </w:p>
    <w:p w:rsidR="003A5670" w:rsidRDefault="003A5670" w:rsidP="00B17255">
      <w:r w:rsidRPr="003A5670">
        <w:rPr>
          <w:highlight w:val="yellow"/>
        </w:rPr>
        <w:t>OM EFFEKTER AV MILJØGIFTER FRA «MARINE VERDIER»:</w:t>
      </w:r>
    </w:p>
    <w:p w:rsidR="003A5670" w:rsidRDefault="003A5670" w:rsidP="003A5670">
      <w:r w:rsidRPr="004201BA">
        <w:t xml:space="preserve">Luftbårne miljøgifter regner ned i </w:t>
      </w:r>
      <w:r>
        <w:t>Svalbardområde</w:t>
      </w:r>
      <w:r w:rsidRPr="004201BA">
        <w:t>t som også får tilførsler fra havstrømmer, elver</w:t>
      </w:r>
      <w:r>
        <w:t xml:space="preserve"> </w:t>
      </w:r>
      <w:r w:rsidRPr="004201BA">
        <w:t>som renner ut i eller nær området og havis som transporterer POPer bundet til partikler.</w:t>
      </w:r>
      <w:r>
        <w:t xml:space="preserve"> </w:t>
      </w:r>
      <w:r w:rsidRPr="004201BA">
        <w:t>Globale forurensninger er hovedkilden til den forurensin</w:t>
      </w:r>
      <w:r>
        <w:t xml:space="preserve">gen vi observerer på Svalbard, men noe tilføres også sjøen ved bosettingene samt at gruvens aktiviteter er en kilde. Avrenning bosettingene , gruven, gamle avfallsplasser samt skipstrafikken i fjorden er en kilde til lokal forurensning. </w:t>
      </w:r>
      <w:r w:rsidRPr="00CE0751">
        <w:rPr>
          <w:highlight w:val="green"/>
        </w:rPr>
        <w:t xml:space="preserve"> </w:t>
      </w:r>
    </w:p>
    <w:p w:rsidR="003A5670" w:rsidRDefault="003A5670" w:rsidP="003A5670">
      <w:r w:rsidRPr="004201BA">
        <w:t>Ofte er det store pattedyr som er toppredatorer og mange arktiske dyr har stort fettinnhold.</w:t>
      </w:r>
      <w:r>
        <w:t xml:space="preserve"> </w:t>
      </w:r>
      <w:r w:rsidRPr="004201BA">
        <w:t>Arktiske økosystem er særlig sårbare når det gjelder fettløselige miljøgifter fordi fett i stor</w:t>
      </w:r>
      <w:r>
        <w:t xml:space="preserve"> </w:t>
      </w:r>
      <w:r w:rsidRPr="004201BA">
        <w:t>grad brukes som opplagsnæring. Når det gjelder de biologiske virkninger av POP er ennå mye</w:t>
      </w:r>
      <w:r>
        <w:t xml:space="preserve"> </w:t>
      </w:r>
      <w:r w:rsidRPr="004201BA">
        <w:t>usikkert da mesteparten av kunnskapen er fremkommet i laboratorier. Arktiske dyr kan være</w:t>
      </w:r>
      <w:r>
        <w:t xml:space="preserve"> </w:t>
      </w:r>
      <w:r w:rsidRPr="004201BA">
        <w:t>mere/mindre følsomme i forhold til disse. Noen mulige effekter har imidlertid vært postulert.</w:t>
      </w:r>
      <w:r>
        <w:t xml:space="preserve"> </w:t>
      </w:r>
      <w:r w:rsidRPr="004201BA">
        <w:t>Forplantningen vil kunne påvirkes hos enkelte fuglearter ved at det produseres tynnere</w:t>
      </w:r>
      <w:r>
        <w:t xml:space="preserve"> </w:t>
      </w:r>
      <w:r w:rsidRPr="004201BA">
        <w:t>eggskall, det kan være en direkte giftigvirkning på kyllingene, parringsatferd kan endres,</w:t>
      </w:r>
      <w:r>
        <w:t xml:space="preserve"> </w:t>
      </w:r>
      <w:r w:rsidRPr="004201BA">
        <w:t>misdannelser oppstår i forplantningsorganene hos noen arter, mens noen arter vil få færre</w:t>
      </w:r>
      <w:r>
        <w:t xml:space="preserve"> </w:t>
      </w:r>
      <w:r w:rsidRPr="004201BA">
        <w:t>avkom og neon arter utvikle manglende evne til å få avkom. Enkelte stoffer (hormonhermere)</w:t>
      </w:r>
      <w:r>
        <w:t xml:space="preserve"> </w:t>
      </w:r>
      <w:r w:rsidRPr="004201BA">
        <w:t>påvirker kjønnshormonene ved at de etterligner/blokkerer hormonene. Også immunsystemet</w:t>
      </w:r>
      <w:r>
        <w:t xml:space="preserve"> </w:t>
      </w:r>
      <w:r w:rsidRPr="004201BA">
        <w:t>(brisselen, bekjempelse av kreftceller og parasitter) påvirkes. Produksjon av</w:t>
      </w:r>
      <w:r>
        <w:t xml:space="preserve"> </w:t>
      </w:r>
      <w:r w:rsidRPr="004201BA">
        <w:t>avgiftningsenzymer i leveren stimuleres. Det er snakk om samme enzym som bryter ned</w:t>
      </w:r>
      <w:r>
        <w:t xml:space="preserve"> </w:t>
      </w:r>
      <w:r w:rsidRPr="004201BA">
        <w:t>hormoner og derfor vil også hormonavhengige funksjoner påvirkes. Enzymsystemene er</w:t>
      </w:r>
      <w:r>
        <w:t xml:space="preserve"> </w:t>
      </w:r>
      <w:r w:rsidRPr="004201BA">
        <w:t>artsspesifikke og artene har ulike evne til å bryte ned miljøgifter. Andre mulige effekter er økt</w:t>
      </w:r>
      <w:r>
        <w:t xml:space="preserve"> </w:t>
      </w:r>
      <w:r w:rsidRPr="004201BA">
        <w:t>risiko for svulster, påvirkning av følsomme hormonproduserende kjertler</w:t>
      </w:r>
      <w:r>
        <w:t xml:space="preserve"> </w:t>
      </w:r>
      <w:r w:rsidRPr="004201BA">
        <w:t>(skjoldbrukskjertelen, binyrene) og porfyri (dannelsen av pigment i de røde blodcelle</w:t>
      </w:r>
      <w:r>
        <w:t xml:space="preserve"> </w:t>
      </w:r>
      <w:r w:rsidRPr="004201BA">
        <w:t>forstyrres).</w:t>
      </w:r>
      <w:r>
        <w:t xml:space="preserve"> </w:t>
      </w:r>
    </w:p>
    <w:p w:rsidR="003A5670" w:rsidRDefault="003A5670" w:rsidP="003A5670">
      <w:r w:rsidRPr="004201BA">
        <w:t>Når det gjelder tungmetaller finnes det både naturlige og menneskeskapte kilder som avgir</w:t>
      </w:r>
      <w:r>
        <w:t xml:space="preserve"> </w:t>
      </w:r>
      <w:r w:rsidRPr="004201BA">
        <w:t>tungmetaller til luft og vann. Viktigheten av ulike kilder varierer med årstid, type metall,</w:t>
      </w:r>
      <w:r>
        <w:t xml:space="preserve"> </w:t>
      </w:r>
      <w:r w:rsidRPr="004201BA">
        <w:t xml:space="preserve">avstand til elvemunning osv. Generelt er det lave verdier av kvikksølv, </w:t>
      </w:r>
      <w:r>
        <w:t xml:space="preserve">men </w:t>
      </w:r>
      <w:r w:rsidRPr="004201BA">
        <w:t>kadmium(Cd) nivåene i</w:t>
      </w:r>
      <w:r>
        <w:t xml:space="preserve"> </w:t>
      </w:r>
      <w:r w:rsidRPr="004201BA">
        <w:t>havhest fra Svalbard indikerer en økning. Imidlertid er ikke tilsvarende økning for Cd</w:t>
      </w:r>
      <w:r>
        <w:t xml:space="preserve"> </w:t>
      </w:r>
      <w:r w:rsidRPr="004201BA">
        <w:t>observert hos polarlomvi. Biologiske virkninger av tungmetaller (kvikksølv (Hg), kadmium (Cd) og bly (Pb)) kan være</w:t>
      </w:r>
      <w:r>
        <w:t xml:space="preserve"> </w:t>
      </w:r>
      <w:r w:rsidRPr="004201BA">
        <w:t>nevrologiske virkninger ved at bl.a. hjernen påvirkes og dermed atferdsutviklingen hos unge</w:t>
      </w:r>
      <w:r>
        <w:t xml:space="preserve"> </w:t>
      </w:r>
      <w:r w:rsidRPr="004201BA">
        <w:t>individer. Forplantni</w:t>
      </w:r>
      <w:r>
        <w:t xml:space="preserve">ngsevnen reduseres ved at bl.a. </w:t>
      </w:r>
      <w:r w:rsidRPr="004201BA">
        <w:t>spermieproduksjon forstyrres.</w:t>
      </w:r>
      <w:r>
        <w:t xml:space="preserve"> </w:t>
      </w:r>
      <w:r w:rsidRPr="004201BA">
        <w:t>Overlevelse hos larver reduseres. Dannelse av røde blodlegemer (Pb) påvirkes, noe som kan</w:t>
      </w:r>
      <w:r>
        <w:t xml:space="preserve"> </w:t>
      </w:r>
      <w:r w:rsidRPr="004201BA">
        <w:t>føre til anemi. Stoffskifte kan også påvirkes. Cd kan f.eks. føre til jonisk ubalanse og</w:t>
      </w:r>
      <w:r>
        <w:t xml:space="preserve"> </w:t>
      </w:r>
      <w:r w:rsidRPr="004201BA">
        <w:t>resultatet blir e</w:t>
      </w:r>
      <w:r>
        <w:t xml:space="preserve">t forstyrret </w:t>
      </w:r>
      <w:r w:rsidRPr="004201BA">
        <w:t>kalsiumstoffskifte.</w:t>
      </w:r>
    </w:p>
    <w:p w:rsidR="00B17255" w:rsidRDefault="003A5670" w:rsidP="003A5670">
      <w:pPr>
        <w:pStyle w:val="Heading3"/>
      </w:pPr>
      <w:bookmarkStart w:id="53" w:name="_Toc369268324"/>
      <w:bookmarkStart w:id="54" w:name="_Toc369539607"/>
      <w:r>
        <w:t>2.2.5</w:t>
      </w:r>
      <w:r>
        <w:tab/>
      </w:r>
      <w:r>
        <w:tab/>
      </w:r>
      <w:r w:rsidR="00B17255">
        <w:t>Samvirkende effekter</w:t>
      </w:r>
      <w:bookmarkEnd w:id="53"/>
      <w:bookmarkEnd w:id="54"/>
    </w:p>
    <w:p w:rsidR="00B17255" w:rsidRDefault="00B17255" w:rsidP="00B17255">
      <w:r>
        <w:t>Det er alment antatt at klimaendringer vil medføre endringer også når det gjelder miljøgifter i Arktis. Imidlertid er det en del antagelser og fremskrivinger av mulige hendelser, siden det ikke er forsket mye på dette enda.</w:t>
      </w:r>
    </w:p>
    <w:p w:rsidR="00B17255" w:rsidRDefault="00B17255" w:rsidP="00B17255">
      <w:r>
        <w:t xml:space="preserve">Generelt kan se si at klimaendringer, med økt temperatur og økt nedbør, kan påvirke tilførselsveiene for miljøgifter til Arktis. Dette skjer gjennom at prosesser påvirker utlekking og fordampning, samt at miljøgiftenes egenskaper endres med økt temperatur. Disse prosessene vil påvirke både deponering fra tilførselsveiene (atmosfæren, havstrømmer etc) og opptak i organismene på hele øygruppen. </w:t>
      </w:r>
    </w:p>
    <w:p w:rsidR="00B17255" w:rsidRDefault="00B17255" w:rsidP="00B17255">
      <w:r>
        <w:lastRenderedPageBreak/>
        <w:t>Indirekte effekter, som gjennom diettskifte eller endringer i dyrenes kondisjon, har også betydning. Endringer i næringsnettet vil påvirke eksponeringen for miljøgifter, og til slutt nivåene av miljøgifter i toppredatorene. For både sjøfugl og isbjørn vil endringer i utbredelsen av iskanten medføre endring i rutiner for næringssøk, eksempelvis må sjøfugl fly lenger fra hekkekoloniene for å finne mat,hvilket  igjen påvirker kondisjonen til fuglen. En fugl i dårlig kondisjon er igjen mer mottagelig for effekter fra miljøgifter.</w:t>
      </w:r>
    </w:p>
    <w:p w:rsidR="00B17255" w:rsidRDefault="003A5670" w:rsidP="003A5670">
      <w:pPr>
        <w:pStyle w:val="Heading3"/>
      </w:pPr>
      <w:bookmarkStart w:id="55" w:name="_Toc369268325"/>
      <w:bookmarkStart w:id="56" w:name="_Toc369539608"/>
      <w:r>
        <w:t>2.2.6</w:t>
      </w:r>
      <w:r>
        <w:tab/>
      </w:r>
      <w:r>
        <w:tab/>
      </w:r>
      <w:r w:rsidR="00B17255" w:rsidRPr="00592A92">
        <w:t>Kunnskapsbehov</w:t>
      </w:r>
      <w:bookmarkEnd w:id="55"/>
      <w:bookmarkEnd w:id="56"/>
      <w:r w:rsidR="00B17255">
        <w:t xml:space="preserve"> </w:t>
      </w:r>
    </w:p>
    <w:p w:rsidR="00B17255" w:rsidRDefault="00B17255" w:rsidP="00B17255">
      <w:r>
        <w:t>Miljøvernforvaltningens kunnskapsbehov på Svalbard (kunnskapsmatrisen) fokuserer på følgende temaer:</w:t>
      </w:r>
    </w:p>
    <w:p w:rsidR="00B17255" w:rsidRDefault="00B17255" w:rsidP="00B17255">
      <w:pPr>
        <w:pStyle w:val="ListParagraph"/>
        <w:numPr>
          <w:ilvl w:val="0"/>
          <w:numId w:val="25"/>
        </w:numPr>
        <w:spacing w:after="0" w:line="240" w:lineRule="auto"/>
        <w:contextualSpacing w:val="0"/>
      </w:pPr>
      <w:r>
        <w:t>Forholdet mellom langtransportert og lokal forurensning.</w:t>
      </w:r>
    </w:p>
    <w:p w:rsidR="00B17255" w:rsidRDefault="00B17255" w:rsidP="00B17255">
      <w:pPr>
        <w:pStyle w:val="ListParagraph"/>
        <w:numPr>
          <w:ilvl w:val="0"/>
          <w:numId w:val="25"/>
        </w:numPr>
        <w:spacing w:after="0" w:line="240" w:lineRule="auto"/>
        <w:contextualSpacing w:val="0"/>
      </w:pPr>
      <w:r>
        <w:t>Screening av miljøgifter i ulike organismer.</w:t>
      </w:r>
    </w:p>
    <w:p w:rsidR="00B17255" w:rsidRDefault="00B17255" w:rsidP="00B17255">
      <w:pPr>
        <w:pStyle w:val="ListParagraph"/>
        <w:numPr>
          <w:ilvl w:val="0"/>
          <w:numId w:val="25"/>
        </w:numPr>
        <w:spacing w:after="0" w:line="240" w:lineRule="auto"/>
        <w:contextualSpacing w:val="0"/>
      </w:pPr>
      <w:r>
        <w:t>Nedbrytning av miljøgifter under arktiske forhold.</w:t>
      </w:r>
    </w:p>
    <w:p w:rsidR="00B17255" w:rsidRDefault="00B17255" w:rsidP="00B17255">
      <w:pPr>
        <w:pStyle w:val="ListParagraph"/>
        <w:numPr>
          <w:ilvl w:val="0"/>
          <w:numId w:val="25"/>
        </w:numPr>
        <w:spacing w:after="0" w:line="240" w:lineRule="auto"/>
        <w:contextualSpacing w:val="0"/>
      </w:pPr>
      <w:r>
        <w:t>Utslipp fra cruiseskipene.</w:t>
      </w:r>
    </w:p>
    <w:p w:rsidR="00B17255" w:rsidRDefault="00B17255" w:rsidP="00B17255">
      <w:pPr>
        <w:pStyle w:val="ListParagraph"/>
        <w:numPr>
          <w:ilvl w:val="0"/>
          <w:numId w:val="25"/>
        </w:numPr>
        <w:spacing w:after="0" w:line="240" w:lineRule="auto"/>
        <w:contextualSpacing w:val="0"/>
      </w:pPr>
      <w:r>
        <w:t>Utslip av kloakk fra bosettningen i Longyearbyen.</w:t>
      </w:r>
    </w:p>
    <w:p w:rsidR="00B17255" w:rsidRDefault="00B17255" w:rsidP="00B17255"/>
    <w:p w:rsidR="00B17255" w:rsidRDefault="00B17255" w:rsidP="00B17255">
      <w:r>
        <w:t>Najsonale prioriterte forskningsbehov går i samme retning,  men vil også fokusere på:</w:t>
      </w:r>
    </w:p>
    <w:p w:rsidR="00B17255" w:rsidRDefault="00B17255" w:rsidP="00B17255">
      <w:pPr>
        <w:pStyle w:val="ListParagraph"/>
        <w:numPr>
          <w:ilvl w:val="0"/>
          <w:numId w:val="24"/>
        </w:numPr>
        <w:spacing w:after="0" w:line="240" w:lineRule="auto"/>
        <w:contextualSpacing w:val="0"/>
      </w:pPr>
      <w:r>
        <w:t xml:space="preserve">Kunnskap om kombinerte effekter av klima, havforsuring og miljøgifter. </w:t>
      </w:r>
    </w:p>
    <w:p w:rsidR="00B17255" w:rsidRDefault="00B17255" w:rsidP="00B17255">
      <w:pPr>
        <w:pStyle w:val="ListParagraph"/>
        <w:numPr>
          <w:ilvl w:val="0"/>
          <w:numId w:val="24"/>
        </w:numPr>
        <w:spacing w:after="0" w:line="240" w:lineRule="auto"/>
        <w:contextualSpacing w:val="0"/>
      </w:pPr>
      <w:r>
        <w:t xml:space="preserve">Nye miljøgifter og deres nedbrytningsprodukter. </w:t>
      </w:r>
    </w:p>
    <w:p w:rsidR="00B17255" w:rsidRDefault="00B17255" w:rsidP="00B17255"/>
    <w:p w:rsidR="00B17255" w:rsidRDefault="00B17255" w:rsidP="00B17255">
      <w:r>
        <w:t>Øvrige temaer er fokus fra forskningsavdelingen ved Norsk Polarinstitutt:</w:t>
      </w:r>
    </w:p>
    <w:p w:rsidR="00B17255" w:rsidRDefault="00B17255" w:rsidP="00B17255">
      <w:pPr>
        <w:pStyle w:val="ListParagraph"/>
        <w:numPr>
          <w:ilvl w:val="0"/>
          <w:numId w:val="26"/>
        </w:numPr>
        <w:spacing w:after="0" w:line="240" w:lineRule="auto"/>
        <w:contextualSpacing w:val="0"/>
      </w:pPr>
      <w:r>
        <w:t>Betydningen av plastforurensning i arktiske arter.</w:t>
      </w:r>
    </w:p>
    <w:p w:rsidR="00B17255" w:rsidRDefault="00B17255" w:rsidP="00B17255">
      <w:pPr>
        <w:pStyle w:val="ListParagraph"/>
        <w:numPr>
          <w:ilvl w:val="0"/>
          <w:numId w:val="26"/>
        </w:numPr>
        <w:spacing w:after="0" w:line="240" w:lineRule="auto"/>
        <w:contextualSpacing w:val="0"/>
      </w:pPr>
      <w:r>
        <w:t>Sårbarhet ovenfor oljeprodukter.</w:t>
      </w:r>
    </w:p>
    <w:p w:rsidR="00B17255" w:rsidRDefault="003A5670" w:rsidP="003A5670">
      <w:pPr>
        <w:pStyle w:val="Heading3"/>
      </w:pPr>
      <w:bookmarkStart w:id="57" w:name="_Toc369268326"/>
      <w:bookmarkStart w:id="58" w:name="_Toc369539609"/>
      <w:r>
        <w:t>2.2.7</w:t>
      </w:r>
      <w:r>
        <w:tab/>
      </w:r>
      <w:r>
        <w:tab/>
      </w:r>
      <w:r w:rsidR="00B17255">
        <w:t>Tiltak</w:t>
      </w:r>
      <w:bookmarkEnd w:id="57"/>
      <w:bookmarkEnd w:id="58"/>
      <w:r w:rsidR="00B17255">
        <w:t xml:space="preserve"> </w:t>
      </w:r>
    </w:p>
    <w:p w:rsidR="00B17255" w:rsidRPr="00A07944" w:rsidRDefault="00B17255" w:rsidP="00B17255">
      <w:r>
        <w:t xml:space="preserve">Langtransportert forurensning er hovedkilden til miljøgifter på Vest-Spitsbergen. Tiltak mot miljøgifter fra denne kilden (som i realiteten er multiple kilder i industrialisert del av verden) skjer </w:t>
      </w:r>
      <w:r w:rsidRPr="00A07944">
        <w:t xml:space="preserve">gjennom internasjonale konvensjoner </w:t>
      </w:r>
      <w:r>
        <w:t xml:space="preserve">som på sikt vil </w:t>
      </w:r>
      <w:r w:rsidRPr="00A07944">
        <w:t xml:space="preserve">sørge for utfasing av </w:t>
      </w:r>
      <w:r>
        <w:t xml:space="preserve">miljøfarlige </w:t>
      </w:r>
      <w:r w:rsidRPr="00A07944">
        <w:t xml:space="preserve">stoffer. </w:t>
      </w:r>
    </w:p>
    <w:p w:rsidR="00B17255" w:rsidRPr="00A07944" w:rsidRDefault="00B17255" w:rsidP="00B17255">
      <w:r w:rsidRPr="00A07944">
        <w:t xml:space="preserve">Forurensning fra lokale kilder kan enklere løses, ved å identifisere av kildene og  sørge for opprydning. Det er allerede gjennomført omfattende tiltak med opprydning av mulige kilder i tilknytning til bosetningene, herunder knyttet til bygningsmassene. Sysselmannen har også iverksatt samarbeid med de ulike selskapene på Svalbard, om oppfølging av avfallsplaner. Blant annet skal Trust Arkigol i Barentsburg levere avfall til Longyearbyen og deponere bygningsavfall med PCB i en nedlagt, tørr gruve. </w:t>
      </w:r>
    </w:p>
    <w:p w:rsidR="00B17255" w:rsidRPr="00A07944" w:rsidRDefault="00B17255" w:rsidP="00B17255">
      <w:r w:rsidRPr="00A07944">
        <w:t>Når det gjelder utslipp fra biler og snøscootere, presise</w:t>
      </w:r>
      <w:r>
        <w:t>rer  Kallenborn et al (2011) føl</w:t>
      </w:r>
      <w:r w:rsidRPr="00A07944">
        <w:t xml:space="preserve">gende tiltak: </w:t>
      </w:r>
    </w:p>
    <w:p w:rsidR="00B17255" w:rsidRDefault="00B17255" w:rsidP="00B17255">
      <w:pPr>
        <w:pStyle w:val="ListParagraph"/>
        <w:numPr>
          <w:ilvl w:val="0"/>
          <w:numId w:val="23"/>
        </w:numPr>
        <w:spacing w:after="0" w:line="240" w:lineRule="auto"/>
        <w:contextualSpacing w:val="0"/>
      </w:pPr>
      <w:r w:rsidRPr="00A07944">
        <w:t xml:space="preserve">Bruken av 2-takt snøscootere begrenses og reguleres ytterlige med mål å utfase slike kjøretøy på Svalbard innen 2016. </w:t>
      </w:r>
      <w:r>
        <w:t xml:space="preserve"> </w:t>
      </w:r>
    </w:p>
    <w:p w:rsidR="00B17255" w:rsidRPr="00A07944" w:rsidRDefault="00B17255" w:rsidP="00B17255">
      <w:pPr>
        <w:pStyle w:val="ListParagraph"/>
        <w:numPr>
          <w:ilvl w:val="0"/>
          <w:numId w:val="23"/>
        </w:numPr>
        <w:spacing w:after="0" w:line="240" w:lineRule="auto"/>
        <w:contextualSpacing w:val="0"/>
      </w:pPr>
      <w:r w:rsidRPr="00A07944">
        <w:t xml:space="preserve">Industriutstyr, anleggsmaskiner og tunge kjøretøy (lastebil, hjullaster, gravemaskin etc.) bør utstyres med effektive filtre for effektiv fjerning av partikler og organiske forurensninger. </w:t>
      </w:r>
    </w:p>
    <w:p w:rsidR="00B17255" w:rsidRPr="00A07944" w:rsidRDefault="00B17255" w:rsidP="00B17255">
      <w:pPr>
        <w:pStyle w:val="ListParagraph"/>
        <w:numPr>
          <w:ilvl w:val="0"/>
          <w:numId w:val="23"/>
        </w:numPr>
        <w:spacing w:after="0" w:line="240" w:lineRule="auto"/>
        <w:contextualSpacing w:val="0"/>
      </w:pPr>
      <w:r w:rsidRPr="00A07944">
        <w:t xml:space="preserve">Stasjonært utstyr med diesel-/bensindrevene motorer (generatorer etc) burde omgående utstyres med filter for fjerning og oppsamling av finstøv og partiklær materialet. </w:t>
      </w:r>
    </w:p>
    <w:p w:rsidR="00B17255" w:rsidRPr="00A07944" w:rsidRDefault="00B17255" w:rsidP="00B17255">
      <w:pPr>
        <w:pStyle w:val="ListParagraph"/>
        <w:numPr>
          <w:ilvl w:val="0"/>
          <w:numId w:val="23"/>
        </w:numPr>
        <w:spacing w:after="0" w:line="240" w:lineRule="auto"/>
        <w:contextualSpacing w:val="0"/>
      </w:pPr>
      <w:r w:rsidRPr="00A07944">
        <w:lastRenderedPageBreak/>
        <w:t xml:space="preserve">Identifiserte ”Hot Spot”-lokaliteter må undersøkes nærmere og fjerning av forurensningen må iverksettes. </w:t>
      </w:r>
    </w:p>
    <w:p w:rsidR="00B17255" w:rsidRPr="00A07944" w:rsidRDefault="00B17255" w:rsidP="00B17255">
      <w:pPr>
        <w:pStyle w:val="ListParagraph"/>
        <w:numPr>
          <w:ilvl w:val="0"/>
          <w:numId w:val="23"/>
        </w:numPr>
        <w:spacing w:after="0" w:line="240" w:lineRule="auto"/>
        <w:contextualSpacing w:val="0"/>
      </w:pPr>
      <w:r w:rsidRPr="00A07944">
        <w:t xml:space="preserve">Etablere et langtids-overvåkingsprogram for lokale forurensinger, inkl PAH og VOC i luft og jord, i nærheten av potensielle forurensningskilder (Longyearbyen, Barentsburg). </w:t>
      </w:r>
    </w:p>
    <w:p w:rsidR="00B17255" w:rsidRPr="00A07944" w:rsidRDefault="00B17255" w:rsidP="00B17255"/>
    <w:p w:rsidR="00B17255" w:rsidRPr="00A07944" w:rsidRDefault="00B17255" w:rsidP="00B17255">
      <w:r>
        <w:t xml:space="preserve">Forurensning i sedimentene utenfor Pyramiden </w:t>
      </w:r>
      <w:r w:rsidRPr="00A07944">
        <w:rPr>
          <w:rFonts w:cs="Times New Roman"/>
        </w:rPr>
        <w:t>tyder på at det fremdeles skjer en utlekking av PCB</w:t>
      </w:r>
      <w:r>
        <w:rPr>
          <w:rFonts w:cs="Times New Roman"/>
        </w:rPr>
        <w:t>, ifølge Evenset og Christensen (2009)</w:t>
      </w:r>
      <w:r w:rsidRPr="00A07944">
        <w:rPr>
          <w:rFonts w:cs="Times New Roman"/>
        </w:rPr>
        <w:t xml:space="preserve">. </w:t>
      </w:r>
      <w:r>
        <w:rPr>
          <w:rFonts w:cs="Times New Roman"/>
        </w:rPr>
        <w:t xml:space="preserve">De anbefaler </w:t>
      </w:r>
      <w:r w:rsidRPr="00A07944">
        <w:rPr>
          <w:rFonts w:cs="Times New Roman"/>
        </w:rPr>
        <w:t>fortsatt være fokus på loka</w:t>
      </w:r>
      <w:r>
        <w:rPr>
          <w:rFonts w:cs="Times New Roman"/>
        </w:rPr>
        <w:t>le kilder, og tiltak mot disse og mener at h</w:t>
      </w:r>
      <w:r w:rsidRPr="00A07944">
        <w:rPr>
          <w:rFonts w:cs="Times New Roman"/>
        </w:rPr>
        <w:t>vis man klarer å få kontroll med de lokale kildene vil trolig naturlig sedimentasjon relativt raskt føre til at de forurensede sedimentene tildekkes. Kildekontroll på land bør derfor ha høyest prioritet, og det anbefales ikke på dette tidspunkt å iverksette tiltak mot forurensede sedimenter.</w:t>
      </w:r>
    </w:p>
    <w:p w:rsidR="003A5670" w:rsidRPr="004201BA" w:rsidRDefault="003A5670" w:rsidP="003A5670">
      <w:pPr>
        <w:pStyle w:val="Heading2"/>
      </w:pPr>
      <w:bookmarkStart w:id="59" w:name="_Toc369539610"/>
      <w:r>
        <w:t>2.3</w:t>
      </w:r>
      <w:r>
        <w:tab/>
      </w:r>
      <w:r w:rsidRPr="004201BA">
        <w:t>Fiske</w:t>
      </w:r>
      <w:bookmarkEnd w:id="59"/>
    </w:p>
    <w:p w:rsidR="003A5670" w:rsidRDefault="003A5670" w:rsidP="003A5670">
      <w:r w:rsidRPr="004201BA">
        <w:t>Områdene det fiskes i varierer gjennom året og mellom år</w:t>
      </w:r>
      <w:r>
        <w:t xml:space="preserve"> </w:t>
      </w:r>
      <w:r w:rsidRPr="00541188">
        <w:rPr>
          <w:highlight w:val="yellow"/>
        </w:rPr>
        <w:t>(se fig.</w:t>
      </w:r>
      <w:r>
        <w:t xml:space="preserve"> )</w:t>
      </w:r>
      <w:r w:rsidRPr="004201BA">
        <w:t>. Tidspunktet for fiske vil variere,</w:t>
      </w:r>
      <w:r>
        <w:t xml:space="preserve"> </w:t>
      </w:r>
      <w:r w:rsidRPr="004201BA">
        <w:t>f.eks. foregår torskefiske med ulik intensitet hele året, mens andre fiskerier kan foregå</w:t>
      </w:r>
      <w:r>
        <w:t xml:space="preserve"> </w:t>
      </w:r>
      <w:r w:rsidRPr="004201BA">
        <w:t>på bestander som beiter på dem (eks. sjøfugl, sjøpattedyr). Dessuten har kommersielle arter</w:t>
      </w:r>
      <w:r>
        <w:t xml:space="preserve"> </w:t>
      </w:r>
      <w:r w:rsidRPr="004201BA">
        <w:t>naturlige svingninger som kan forsterkes eller avdempes med stor-skala fiskerier, noe som</w:t>
      </w:r>
      <w:r>
        <w:t xml:space="preserve"> </w:t>
      </w:r>
      <w:r w:rsidRPr="004201BA">
        <w:t>også må taes med i vurderinger av en bestands tilstand. Ulike predatorer som vågehval,</w:t>
      </w:r>
      <w:r>
        <w:t xml:space="preserve"> </w:t>
      </w:r>
      <w:r w:rsidRPr="004201BA">
        <w:t>grønlandssel og torsk konsumerer store mengder av mange av de samme artene som det fiskes</w:t>
      </w:r>
      <w:r>
        <w:t xml:space="preserve"> på. Dumping av ikke-lønnsomme </w:t>
      </w:r>
      <w:r w:rsidRPr="004201BA">
        <w:t>arter/størrelsesgrupper (eks. snabeluer, småtorsk og</w:t>
      </w:r>
      <w:r>
        <w:t xml:space="preserve"> </w:t>
      </w:r>
      <w:r w:rsidRPr="004201BA">
        <w:t>småhyse) og overfiske av kvoter må også estimeres i bestandsestimatene. Imidlertid kan</w:t>
      </w:r>
      <w:r>
        <w:t xml:space="preserve"> </w:t>
      </w:r>
      <w:r w:rsidRPr="004201BA">
        <w:t>utkast av småfisk gi næringsfortrinn for enkelte sjøfuglarter. Fiske på arter utenfor</w:t>
      </w:r>
      <w:r>
        <w:t xml:space="preserve"> området</w:t>
      </w:r>
      <w:r w:rsidRPr="004201BA">
        <w:t>, men som tilbringer deler av sin tid der, kan likevel påvirke økosystemet i</w:t>
      </w:r>
      <w:r>
        <w:t xml:space="preserve"> området </w:t>
      </w:r>
      <w:r w:rsidRPr="004201BA">
        <w:t xml:space="preserve">ved at deres rolle i </w:t>
      </w:r>
      <w:r>
        <w:t xml:space="preserve">området </w:t>
      </w:r>
      <w:r w:rsidRPr="004201BA">
        <w:t>som føde/predator endres (f.eks. sild).</w:t>
      </w:r>
      <w:r>
        <w:t xml:space="preserve"> </w:t>
      </w:r>
    </w:p>
    <w:p w:rsidR="003A5670" w:rsidRDefault="003A5670" w:rsidP="003A5670"/>
    <w:p w:rsidR="003A5670" w:rsidRDefault="003A5670" w:rsidP="003A5670">
      <w:pPr>
        <w:autoSpaceDE w:val="0"/>
        <w:autoSpaceDN w:val="0"/>
        <w:adjustRightInd w:val="0"/>
        <w:spacing w:after="0" w:line="240" w:lineRule="auto"/>
        <w:rPr>
          <w:rFonts w:cs="TimesNewRoman"/>
        </w:rPr>
      </w:pPr>
      <w:r>
        <w:rPr>
          <w:rFonts w:cs="TimesNewRoman"/>
          <w:noProof/>
        </w:rPr>
        <w:drawing>
          <wp:inline distT="0" distB="0" distL="0" distR="0" wp14:anchorId="1DAB1CA9" wp14:editId="4877478D">
            <wp:extent cx="2777923" cy="3200400"/>
            <wp:effectExtent l="0" t="0" r="3810" b="0"/>
            <wp:docPr id="57" name="Picture 1" descr="cid:image001.jpg@01CEC409.A591AB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CEC409.A591AB20"/>
                    <pic:cNvPicPr>
                      <a:picLocks noChangeAspect="1" noChangeArrowheads="1"/>
                    </pic:cNvPicPr>
                  </pic:nvPicPr>
                  <pic:blipFill>
                    <a:blip r:embed="rId33" r:link="rId34" cstate="print"/>
                    <a:srcRect/>
                    <a:stretch>
                      <a:fillRect/>
                    </a:stretch>
                  </pic:blipFill>
                  <pic:spPr bwMode="auto">
                    <a:xfrm>
                      <a:off x="0" y="0"/>
                      <a:ext cx="2776597" cy="3198873"/>
                    </a:xfrm>
                    <a:prstGeom prst="rect">
                      <a:avLst/>
                    </a:prstGeom>
                    <a:noFill/>
                    <a:ln w="9525">
                      <a:noFill/>
                      <a:miter lim="800000"/>
                      <a:headEnd/>
                      <a:tailEnd/>
                    </a:ln>
                  </pic:spPr>
                </pic:pic>
              </a:graphicData>
            </a:graphic>
          </wp:inline>
        </w:drawing>
      </w:r>
    </w:p>
    <w:p w:rsidR="003A5670" w:rsidRDefault="003A5670" w:rsidP="003A5670">
      <w:pPr>
        <w:autoSpaceDE w:val="0"/>
        <w:autoSpaceDN w:val="0"/>
        <w:adjustRightInd w:val="0"/>
        <w:spacing w:after="0" w:line="240" w:lineRule="auto"/>
        <w:rPr>
          <w:rFonts w:cs="TimesNewRoman"/>
        </w:rPr>
      </w:pPr>
    </w:p>
    <w:p w:rsidR="003A5670" w:rsidRDefault="003A5670" w:rsidP="003A5670">
      <w:pPr>
        <w:autoSpaceDE w:val="0"/>
        <w:autoSpaceDN w:val="0"/>
        <w:adjustRightInd w:val="0"/>
        <w:spacing w:after="0" w:line="240" w:lineRule="auto"/>
        <w:rPr>
          <w:rFonts w:cs="TimesNewRoman"/>
        </w:rPr>
      </w:pPr>
    </w:p>
    <w:p w:rsidR="003A5670" w:rsidRDefault="003A5670" w:rsidP="003A5670">
      <w:r>
        <w:t>Fig. X. Fiskeriaktivitet i Barentshavet, inkludert ved Svalbard (Kilde: Fiskeridirektoratet).</w:t>
      </w:r>
    </w:p>
    <w:p w:rsidR="003A5670" w:rsidRDefault="003A5670" w:rsidP="003A5670">
      <w:pPr>
        <w:autoSpaceDE w:val="0"/>
        <w:autoSpaceDN w:val="0"/>
        <w:adjustRightInd w:val="0"/>
        <w:spacing w:after="0" w:line="240" w:lineRule="auto"/>
        <w:rPr>
          <w:rFonts w:cs="TimesNewRoman"/>
        </w:rPr>
      </w:pPr>
    </w:p>
    <w:p w:rsidR="003A5670" w:rsidRDefault="003A5670" w:rsidP="003A5670">
      <w:r w:rsidRPr="004201BA">
        <w:t>Når det gjelder effekten av bunntråling på bentiske samfunn er det ennå mye man ikke vet.</w:t>
      </w:r>
      <w:r>
        <w:t xml:space="preserve"> Det er fortsatt behov for å </w:t>
      </w:r>
      <w:r w:rsidRPr="004201BA">
        <w:t>kartlegge status og utvikling av trålespor i biologisk viktige</w:t>
      </w:r>
      <w:r>
        <w:t xml:space="preserve"> </w:t>
      </w:r>
      <w:r w:rsidRPr="004201BA">
        <w:t>bunnområder</w:t>
      </w:r>
      <w:r>
        <w:t>, inkludert ved Svalbard</w:t>
      </w:r>
      <w:r w:rsidRPr="004201BA">
        <w:t>. Data kan tyde på at tråling i tidevannssonen og etter muslinger har størst effekt,</w:t>
      </w:r>
      <w:r>
        <w:t xml:space="preserve"> </w:t>
      </w:r>
      <w:r w:rsidRPr="004201BA">
        <w:t>mens tråling i fiskerisammenheng har mindre effekt. Fauna i relativt fint sediment (mudder</w:t>
      </w:r>
      <w:r>
        <w:t xml:space="preserve"> </w:t>
      </w:r>
      <w:r w:rsidRPr="004201BA">
        <w:t>o.l.) påvirkes i større grad enn fauna i grovere, mer ustabilt sediment. Fauna i mindre fysisk</w:t>
      </w:r>
      <w:r>
        <w:t xml:space="preserve"> </w:t>
      </w:r>
      <w:r w:rsidRPr="004201BA">
        <w:t>stabile habitater kommer seg raskere etter tråling og bebos av mer opportunistiske arter.</w:t>
      </w:r>
      <w:r>
        <w:t xml:space="preserve"> </w:t>
      </w:r>
      <w:r w:rsidRPr="004201BA">
        <w:t>Dersom et område belastes gjentatte ganger kan dette føre til permanent forandring. Det er</w:t>
      </w:r>
      <w:r>
        <w:t xml:space="preserve"> </w:t>
      </w:r>
      <w:r w:rsidRPr="004201BA">
        <w:t>rimelig å anta at områder med periodevis intensiv bunntråling hele tiden vil befinne seg i et</w:t>
      </w:r>
      <w:r>
        <w:t xml:space="preserve"> </w:t>
      </w:r>
      <w:r w:rsidRPr="004201BA">
        <w:t>”ungt” suksesjonsstadium med hensyn til rekolonisering og reparasjon, og kan derfor ikke</w:t>
      </w:r>
      <w:r>
        <w:t xml:space="preserve"> </w:t>
      </w:r>
      <w:r w:rsidRPr="004201BA">
        <w:t>brukes for å se på f.eks. klimaendringer.</w:t>
      </w:r>
      <w:r>
        <w:t xml:space="preserve"> Lenger sør har </w:t>
      </w:r>
      <w:r w:rsidRPr="004201BA">
        <w:t>Havforskningsinstituttet anslått at 30-50 % av norske korallrev er skadet eller ødelagt som</w:t>
      </w:r>
      <w:r>
        <w:t xml:space="preserve"> </w:t>
      </w:r>
      <w:r w:rsidRPr="004201BA">
        <w:t>følge av bunntråling (også snurrevad, garn og line</w:t>
      </w:r>
      <w:r>
        <w:t xml:space="preserve"> kan rive av deler av koraller), men i Svalbardområdet er det så langt ikke rapportert om korallrev. </w:t>
      </w:r>
      <w:r w:rsidRPr="004201BA">
        <w:t xml:space="preserve"> I dag gir</w:t>
      </w:r>
      <w:r>
        <w:t xml:space="preserve"> </w:t>
      </w:r>
      <w:r w:rsidRPr="004201BA">
        <w:t>imidlertid korallrevforskriften noe</w:t>
      </w:r>
      <w:r>
        <w:t xml:space="preserve">n av de største korallrevene </w:t>
      </w:r>
      <w:r w:rsidRPr="004201BA">
        <w:t>beskyttelse.</w:t>
      </w:r>
      <w:r>
        <w:t xml:space="preserve"> I tillegg til habitatendring ved bunntråling og bifangst, kan tap av fiskeredskap, for eksempel garn, påvirke sjøfugl og sjøpattedyr.</w:t>
      </w:r>
    </w:p>
    <w:p w:rsidR="003A5670" w:rsidRPr="00A64641" w:rsidRDefault="003A5670" w:rsidP="003A5670">
      <w:r w:rsidRPr="00A64641">
        <w:t xml:space="preserve">Tidligere ble det fisket haneskjell i Barentshavet, men etter 2000 har det ikke vært fangstaktivitet i norsk økonomisk sone. Manglende kunnskap om rekruttering og dødelighet gjør det vanskelig å estimere mulig utbytte fra de enkelte bestandene over lengre tid. Registrering av småskjell bl.a. ved Moffen i 1996 indikerer imidlertid at nye sterke årsklasser kan nå fangstbar størrelse 6–8 år senere. Parryflaket øst for Moffen (har lavere fangstindeks per skrapetrekk enn for feltene ved Moffen, men høyere enn ved Bjørnøya. Ved skjellskraping beskattes de aktuelle feltene 100 % (veldig arealintensivt). Det er usikkert hvordan biodiversiteten påvirkes på lang sikt. </w:t>
      </w:r>
    </w:p>
    <w:p w:rsidR="003A5670" w:rsidRDefault="003A5670" w:rsidP="003A5670">
      <w:r w:rsidRPr="004201BA">
        <w:t>Selv om det for tiden ikke</w:t>
      </w:r>
      <w:r>
        <w:t xml:space="preserve"> </w:t>
      </w:r>
      <w:r w:rsidRPr="004201BA">
        <w:t>pågår høsting av haneskjell, og Norge til forskjell fra flere nasjoner på kontinentet, ikke har</w:t>
      </w:r>
      <w:r>
        <w:t xml:space="preserve"> </w:t>
      </w:r>
      <w:r w:rsidRPr="004201BA">
        <w:t>tradisjon for høsting av hjerteskjell, kan dette endre seg i fremtiden. Da må man i tilfelle også</w:t>
      </w:r>
      <w:r>
        <w:t xml:space="preserve"> </w:t>
      </w:r>
      <w:r w:rsidRPr="004201BA">
        <w:t>vurdere hvilke konsekvenser en eventuell høsting vil ha for predatorene av disse skjellene i de</w:t>
      </w:r>
      <w:r>
        <w:t xml:space="preserve"> </w:t>
      </w:r>
      <w:r w:rsidRPr="004201BA">
        <w:t>enkelte områdene.</w:t>
      </w:r>
      <w:r>
        <w:t xml:space="preserve"> </w:t>
      </w:r>
      <w:r w:rsidRPr="004201BA">
        <w:t>Butt sandskjell er sannsynligvis den viktigste føden for storkobbe og hvalross og det er uvisst</w:t>
      </w:r>
      <w:r>
        <w:t xml:space="preserve"> </w:t>
      </w:r>
      <w:r w:rsidRPr="004201BA">
        <w:t>i hvilken grad de utnytter andre bentiske organismer som hanes</w:t>
      </w:r>
      <w:r>
        <w:t xml:space="preserve">kjell og hjerteskjell. Dessuten </w:t>
      </w:r>
      <w:r w:rsidRPr="004201BA">
        <w:t>er både geografisk område og årstid av betydning for fødevalg.</w:t>
      </w:r>
    </w:p>
    <w:p w:rsidR="00AD5753" w:rsidRPr="004201BA" w:rsidRDefault="00AD5753" w:rsidP="00AD5753">
      <w:pPr>
        <w:pStyle w:val="Heading2"/>
      </w:pPr>
      <w:bookmarkStart w:id="60" w:name="_Toc369539611"/>
      <w:r>
        <w:t>2.4</w:t>
      </w:r>
      <w:r>
        <w:tab/>
      </w:r>
      <w:r w:rsidRPr="004201BA">
        <w:t>Skipstrafikk</w:t>
      </w:r>
      <w:bookmarkEnd w:id="60"/>
    </w:p>
    <w:p w:rsidR="00AD5753" w:rsidRDefault="00AD5753" w:rsidP="00AD5753">
      <w:pPr>
        <w:rPr>
          <w:rFonts w:cs="TimesNewRoman"/>
        </w:rPr>
      </w:pPr>
      <w:r>
        <w:rPr>
          <w:rFonts w:cs="TimesNewRoman"/>
        </w:rPr>
        <w:t>S</w:t>
      </w:r>
      <w:r w:rsidRPr="004201BA">
        <w:rPr>
          <w:rFonts w:cs="TimesNewRoman"/>
        </w:rPr>
        <w:t>kipstrafikk</w:t>
      </w:r>
      <w:r>
        <w:rPr>
          <w:rFonts w:cs="TimesNewRoman"/>
        </w:rPr>
        <w:t xml:space="preserve"> (</w:t>
      </w:r>
      <w:r w:rsidRPr="00373817">
        <w:rPr>
          <w:rFonts w:cs="TimesNewRoman"/>
          <w:highlight w:val="yellow"/>
        </w:rPr>
        <w:t>se fig.),</w:t>
      </w:r>
      <w:r w:rsidRPr="004201BA">
        <w:rPr>
          <w:rFonts w:cs="TimesNewRoman"/>
        </w:rPr>
        <w:t xml:space="preserve"> inkludert cruiseturisme </w:t>
      </w:r>
      <w:r>
        <w:rPr>
          <w:rFonts w:cs="TimesNewRoman"/>
        </w:rPr>
        <w:t xml:space="preserve">vil </w:t>
      </w:r>
      <w:r w:rsidRPr="004201BA">
        <w:rPr>
          <w:rFonts w:cs="TimesNewRoman"/>
        </w:rPr>
        <w:t>kunne føre til lokale</w:t>
      </w:r>
      <w:r>
        <w:rPr>
          <w:rFonts w:cs="TimesNewRoman"/>
        </w:rPr>
        <w:t xml:space="preserve"> </w:t>
      </w:r>
      <w:r w:rsidRPr="004201BA">
        <w:rPr>
          <w:rFonts w:cs="TimesNewRoman"/>
        </w:rPr>
        <w:t>forstyrrelser av sjøfugl og sjøpattedyr. I forbindelse med turisme bestreber mange skip seg på</w:t>
      </w:r>
      <w:r>
        <w:rPr>
          <w:rFonts w:cs="TimesNewRoman"/>
        </w:rPr>
        <w:t xml:space="preserve"> </w:t>
      </w:r>
      <w:r w:rsidRPr="004201BA">
        <w:rPr>
          <w:rFonts w:cs="TimesNewRoman"/>
        </w:rPr>
        <w:t>å komme nær innpå dyrelivet. I enkelte tilfeller omfatter dette også ilandstigninger</w:t>
      </w:r>
      <w:r>
        <w:rPr>
          <w:rFonts w:cs="TimesNewRoman"/>
        </w:rPr>
        <w:t xml:space="preserve"> (</w:t>
      </w:r>
      <w:r w:rsidRPr="00373817">
        <w:rPr>
          <w:rFonts w:cs="TimesNewRoman"/>
          <w:highlight w:val="yellow"/>
        </w:rPr>
        <w:t>se fig</w:t>
      </w:r>
      <w:r>
        <w:rPr>
          <w:rFonts w:cs="TimesNewRoman"/>
        </w:rPr>
        <w:t>)</w:t>
      </w:r>
      <w:r w:rsidRPr="004201BA">
        <w:rPr>
          <w:rFonts w:cs="TimesNewRoman"/>
        </w:rPr>
        <w:t xml:space="preserve"> i nærheten</w:t>
      </w:r>
      <w:r>
        <w:rPr>
          <w:rFonts w:cs="TimesNewRoman"/>
        </w:rPr>
        <w:t xml:space="preserve"> </w:t>
      </w:r>
      <w:r w:rsidRPr="004201BA">
        <w:rPr>
          <w:rFonts w:cs="TimesNewRoman"/>
        </w:rPr>
        <w:t>av f.eks. liggeplasser for hvalross og store fuglefjell. Selv om dyrene ikke alltid flytter seg er</w:t>
      </w:r>
      <w:r>
        <w:rPr>
          <w:rFonts w:cs="TimesNewRoman"/>
        </w:rPr>
        <w:t xml:space="preserve"> </w:t>
      </w:r>
      <w:r w:rsidRPr="004201BA">
        <w:rPr>
          <w:rFonts w:cs="TimesNewRoman"/>
        </w:rPr>
        <w:t>ikke det ensbetydende med at de ikke påvirkes. Hjerterytmen kan øke og dermed</w:t>
      </w:r>
      <w:r>
        <w:rPr>
          <w:rFonts w:cs="TimesNewRoman"/>
        </w:rPr>
        <w:t xml:space="preserve"> </w:t>
      </w:r>
      <w:r w:rsidRPr="004201BA">
        <w:rPr>
          <w:rFonts w:cs="TimesNewRoman"/>
        </w:rPr>
        <w:t>forbrenningen, noe som kan være uheldig i kalde farvann. Fugl som hekker forlater imidlertid</w:t>
      </w:r>
      <w:r>
        <w:rPr>
          <w:rFonts w:cs="TimesNewRoman"/>
        </w:rPr>
        <w:t xml:space="preserve"> </w:t>
      </w:r>
      <w:r w:rsidRPr="004201BA">
        <w:rPr>
          <w:rFonts w:cs="TimesNewRoman"/>
        </w:rPr>
        <w:t>ofte redet og lar egg og unger ligge ubeskyttet for vær og vind og eventuelt predatorer som</w:t>
      </w:r>
      <w:r>
        <w:rPr>
          <w:rFonts w:cs="TimesNewRoman"/>
        </w:rPr>
        <w:t xml:space="preserve"> </w:t>
      </w:r>
      <w:r w:rsidRPr="004201BA">
        <w:rPr>
          <w:rFonts w:cs="TimesNewRoman"/>
        </w:rPr>
        <w:t>benytter sjansen. Polarlomvi og lomvi er spesielt utsatt i og med at de legger egg (som ved</w:t>
      </w:r>
      <w:r>
        <w:rPr>
          <w:rFonts w:cs="TimesNewRoman"/>
        </w:rPr>
        <w:t xml:space="preserve"> </w:t>
      </w:r>
      <w:r w:rsidRPr="004201BA">
        <w:rPr>
          <w:rFonts w:cs="TimesNewRoman"/>
        </w:rPr>
        <w:t>ukontrollert ”flukt” kan falle ned) direkte på fjellhyllen. Når det gjelder sårbarhet i forhold til</w:t>
      </w:r>
      <w:r>
        <w:rPr>
          <w:rFonts w:cs="TimesNewRoman"/>
        </w:rPr>
        <w:t xml:space="preserve"> </w:t>
      </w:r>
      <w:r w:rsidRPr="004201BA">
        <w:rPr>
          <w:rFonts w:cs="TimesNewRoman"/>
        </w:rPr>
        <w:t>skipstrafikk er det likevel oljesøl ved havari/grunnstøtinger som gir størst grunn til</w:t>
      </w:r>
      <w:r>
        <w:rPr>
          <w:rFonts w:cs="TimesNewRoman"/>
        </w:rPr>
        <w:t xml:space="preserve"> </w:t>
      </w:r>
      <w:r w:rsidRPr="004201BA">
        <w:rPr>
          <w:rFonts w:cs="TimesNewRoman"/>
        </w:rPr>
        <w:t>bekymring.</w:t>
      </w:r>
    </w:p>
    <w:p w:rsidR="00AD5753" w:rsidRPr="004201BA" w:rsidRDefault="00AD5753" w:rsidP="00AD5753">
      <w:pPr>
        <w:pStyle w:val="Heading2"/>
      </w:pPr>
      <w:bookmarkStart w:id="61" w:name="_Toc369539612"/>
      <w:r>
        <w:t>2.5</w:t>
      </w:r>
      <w:r>
        <w:tab/>
      </w:r>
      <w:r w:rsidRPr="004201BA">
        <w:t>Petroleumsvirksomhet</w:t>
      </w:r>
      <w:bookmarkEnd w:id="61"/>
    </w:p>
    <w:p w:rsidR="00AD5753" w:rsidRDefault="00AD5753" w:rsidP="00AD5753">
      <w:pPr>
        <w:rPr>
          <w:rFonts w:cs="TimesNewRoman"/>
        </w:rPr>
      </w:pPr>
      <w:r w:rsidRPr="004201BA">
        <w:rPr>
          <w:rFonts w:cs="TimesNewRoman"/>
        </w:rPr>
        <w:t>Den miljømessig påvirkning av det marine miljø ved olje-/gassutvinning varierer avhengig av</w:t>
      </w:r>
      <w:r>
        <w:rPr>
          <w:rFonts w:cs="TimesNewRoman"/>
        </w:rPr>
        <w:t xml:space="preserve"> </w:t>
      </w:r>
      <w:r w:rsidRPr="004201BA">
        <w:rPr>
          <w:rFonts w:cs="TimesNewRoman"/>
        </w:rPr>
        <w:t>type aktivitet. Letefase med seismikkskyting kan resulterer i fysiske forstyrrelse av f.eks.</w:t>
      </w:r>
      <w:r>
        <w:rPr>
          <w:rFonts w:cs="TimesNewRoman"/>
        </w:rPr>
        <w:t xml:space="preserve"> </w:t>
      </w:r>
      <w:r w:rsidRPr="004201BA">
        <w:rPr>
          <w:rFonts w:cs="TimesNewRoman"/>
        </w:rPr>
        <w:t xml:space="preserve">fiskelarver, men </w:t>
      </w:r>
      <w:r w:rsidRPr="004201BA">
        <w:rPr>
          <w:rFonts w:cs="TimesNewRoman"/>
        </w:rPr>
        <w:lastRenderedPageBreak/>
        <w:t>studier tyder på at effekten stort sett har betydning i umiddelbar nærhet.</w:t>
      </w:r>
      <w:r>
        <w:rPr>
          <w:rFonts w:cs="TimesNewRoman"/>
        </w:rPr>
        <w:t xml:space="preserve"> Foreløpig er det ikke aktuelt med petroleumsvirksomhet i analyseområdet, men seismikkskyting forekommer. </w:t>
      </w:r>
    </w:p>
    <w:p w:rsidR="00AD5753" w:rsidRDefault="00AD5753" w:rsidP="00AD5753">
      <w:pPr>
        <w:rPr>
          <w:rFonts w:cs="TimesNewRoman"/>
        </w:rPr>
      </w:pPr>
      <w:r>
        <w:rPr>
          <w:noProof/>
        </w:rPr>
        <w:drawing>
          <wp:inline distT="0" distB="0" distL="0" distR="0" wp14:anchorId="62750E5F" wp14:editId="3FB54FB8">
            <wp:extent cx="3228975" cy="43053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3228975" cy="4305300"/>
                    </a:xfrm>
                    <a:prstGeom prst="rect">
                      <a:avLst/>
                    </a:prstGeom>
                  </pic:spPr>
                </pic:pic>
              </a:graphicData>
            </a:graphic>
          </wp:inline>
        </w:drawing>
      </w:r>
    </w:p>
    <w:p w:rsidR="00AD5753" w:rsidRDefault="00AD5753" w:rsidP="00AD5753">
      <w:pPr>
        <w:rPr>
          <w:rFonts w:cs="TimesNewRoman"/>
        </w:rPr>
      </w:pPr>
      <w:r>
        <w:rPr>
          <w:rFonts w:cs="TimesNewRoman"/>
        </w:rPr>
        <w:t xml:space="preserve">Sokkelkart </w:t>
      </w:r>
    </w:p>
    <w:p w:rsidR="00AD5753" w:rsidRPr="00BF0339" w:rsidRDefault="00AD5753" w:rsidP="00AD5753">
      <w:pPr>
        <w:pStyle w:val="Heading2"/>
        <w:rPr>
          <w:rFonts w:cs="TimesNewRoman"/>
        </w:rPr>
      </w:pPr>
      <w:bookmarkStart w:id="62" w:name="_Toc369539613"/>
      <w:r>
        <w:t>2.6</w:t>
      </w:r>
      <w:r>
        <w:tab/>
      </w:r>
      <w:r w:rsidRPr="00BF0339">
        <w:t>Akutte u</w:t>
      </w:r>
      <w:r w:rsidRPr="00BF0339">
        <w:rPr>
          <w:rFonts w:cs="TimesNewRoman"/>
        </w:rPr>
        <w:t>tslipp</w:t>
      </w:r>
      <w:bookmarkEnd w:id="62"/>
    </w:p>
    <w:p w:rsidR="00AD5753" w:rsidRPr="004201BA" w:rsidRDefault="00AD5753" w:rsidP="00AD5753">
      <w:pPr>
        <w:rPr>
          <w:rFonts w:cs="TimesNewRoman"/>
        </w:rPr>
      </w:pPr>
      <w:r>
        <w:rPr>
          <w:rFonts w:cs="TimesNewRoman"/>
        </w:rPr>
        <w:t xml:space="preserve">Akutte utslipp av olje </w:t>
      </w:r>
      <w:r w:rsidRPr="004201BA">
        <w:rPr>
          <w:rFonts w:cs="TimesNewRoman"/>
        </w:rPr>
        <w:t>vil i hovedsak dreie seg om utslipp fra skip i normal</w:t>
      </w:r>
      <w:r>
        <w:rPr>
          <w:rFonts w:cs="TimesNewRoman"/>
        </w:rPr>
        <w:t xml:space="preserve"> drift og </w:t>
      </w:r>
      <w:r w:rsidRPr="004201BA">
        <w:rPr>
          <w:rFonts w:cs="TimesNewRoman"/>
        </w:rPr>
        <w:t xml:space="preserve">ulovlige/uhellsutslipp enten i forbindelse med petroleumsvirksomhet </w:t>
      </w:r>
      <w:r>
        <w:rPr>
          <w:rFonts w:cs="TimesNewRoman"/>
        </w:rPr>
        <w:t xml:space="preserve">sør for utredningsområdet  </w:t>
      </w:r>
      <w:r w:rsidRPr="004201BA">
        <w:rPr>
          <w:rFonts w:cs="TimesNewRoman"/>
        </w:rPr>
        <w:t>eller skipsfart. I</w:t>
      </w:r>
      <w:r>
        <w:rPr>
          <w:rFonts w:cs="TimesNewRoman"/>
        </w:rPr>
        <w:t xml:space="preserve"> </w:t>
      </w:r>
      <w:r w:rsidRPr="004201BA">
        <w:rPr>
          <w:rFonts w:cs="TimesNewRoman"/>
        </w:rPr>
        <w:t>tillegg (og minst sannsynlig) kommer katastrofeutslipp eller store utslipp som følge av</w:t>
      </w:r>
    </w:p>
    <w:p w:rsidR="00AD5753" w:rsidRPr="004201BA" w:rsidRDefault="00AD5753" w:rsidP="00AD5753">
      <w:pPr>
        <w:rPr>
          <w:rFonts w:cs="TimesNewRoman"/>
        </w:rPr>
      </w:pPr>
      <w:r w:rsidRPr="004201BA">
        <w:rPr>
          <w:rFonts w:cs="TimesNewRoman"/>
        </w:rPr>
        <w:t>ulykker/uhell på plattformer eller skip</w:t>
      </w:r>
      <w:r>
        <w:rPr>
          <w:rFonts w:cs="TimesNewRoman"/>
        </w:rPr>
        <w:t xml:space="preserve">. Større utslipp sør for utredningsområdet kan i verste tilfelle nå Vest-Spitsbergen. </w:t>
      </w:r>
      <w:r w:rsidRPr="004201BA">
        <w:rPr>
          <w:rFonts w:cs="TimesNewRoman"/>
        </w:rPr>
        <w:t>Dessuten kan det skje</w:t>
      </w:r>
      <w:r>
        <w:rPr>
          <w:rFonts w:cs="TimesNewRoman"/>
        </w:rPr>
        <w:t xml:space="preserve"> </w:t>
      </w:r>
      <w:r w:rsidRPr="004201BA">
        <w:rPr>
          <w:rFonts w:cs="TimesNewRoman"/>
        </w:rPr>
        <w:t>utslipp fra mindre produkttankere, bunkringsfartøy, lastebåter og cruisefartøy. Konsekvensene</w:t>
      </w:r>
      <w:r>
        <w:rPr>
          <w:rFonts w:cs="TimesNewRoman"/>
        </w:rPr>
        <w:t xml:space="preserve"> </w:t>
      </w:r>
      <w:r w:rsidRPr="004201BA">
        <w:rPr>
          <w:rFonts w:cs="TimesNewRoman"/>
        </w:rPr>
        <w:t>av utslipp og dermed følgende for organismer og habitat som berøres beror på flere faktorer,</w:t>
      </w:r>
      <w:r>
        <w:rPr>
          <w:rFonts w:cs="TimesNewRoman"/>
        </w:rPr>
        <w:t xml:space="preserve"> </w:t>
      </w:r>
      <w:r w:rsidRPr="004201BA">
        <w:rPr>
          <w:rFonts w:cs="TimesNewRoman"/>
        </w:rPr>
        <w:t>inkludert oljetype, sted, tid på året, og skadepotensialet i aktuelt område.</w:t>
      </w:r>
      <w:r>
        <w:rPr>
          <w:rFonts w:cs="TimesNewRoman"/>
        </w:rPr>
        <w:t xml:space="preserve"> </w:t>
      </w:r>
      <w:r w:rsidRPr="004201BA">
        <w:rPr>
          <w:rFonts w:cs="TimesNewRoman"/>
        </w:rPr>
        <w:t>Ulike råoljer, produkter og oljekomponenter har ulike egenskaper (kokepunkt, løselighet i</w:t>
      </w:r>
      <w:r>
        <w:rPr>
          <w:rFonts w:cs="TimesNewRoman"/>
        </w:rPr>
        <w:t xml:space="preserve"> </w:t>
      </w:r>
      <w:r w:rsidRPr="004201BA">
        <w:rPr>
          <w:rFonts w:cs="TimesNewRoman"/>
        </w:rPr>
        <w:t>vann, osv.) og man skiller mellom stabile forbindelser og forbindelser med mer/mindre</w:t>
      </w:r>
      <w:r>
        <w:rPr>
          <w:rFonts w:cs="TimesNewRoman"/>
        </w:rPr>
        <w:t xml:space="preserve"> ustabile </w:t>
      </w:r>
      <w:r w:rsidRPr="004201BA">
        <w:rPr>
          <w:rFonts w:cs="TimesNewRoman"/>
        </w:rPr>
        <w:t>radikaler. Forløpet til/konsekvensene av et oljeutslipp varierer med årstiden. For</w:t>
      </w:r>
      <w:r>
        <w:rPr>
          <w:rFonts w:cs="TimesNewRoman"/>
        </w:rPr>
        <w:t xml:space="preserve"> </w:t>
      </w:r>
      <w:r w:rsidRPr="004201BA">
        <w:rPr>
          <w:rFonts w:cs="TimesNewRoman"/>
        </w:rPr>
        <w:t>eksempel så kan fysiske påvirkninger endre oljens egenskaper. Spredning og drift er en</w:t>
      </w:r>
      <w:r>
        <w:rPr>
          <w:rFonts w:cs="TimesNewRoman"/>
        </w:rPr>
        <w:t xml:space="preserve"> </w:t>
      </w:r>
      <w:r w:rsidRPr="004201BA">
        <w:rPr>
          <w:rFonts w:cs="TimesNewRoman"/>
        </w:rPr>
        <w:t>funksjon av vind, strøm, jordrotasjon. Fordampning er dessuten en funksjon av vindhastighet,</w:t>
      </w:r>
      <w:r>
        <w:rPr>
          <w:rFonts w:cs="TimesNewRoman"/>
        </w:rPr>
        <w:t xml:space="preserve"> </w:t>
      </w:r>
      <w:r w:rsidRPr="004201BA">
        <w:rPr>
          <w:rFonts w:cs="TimesNewRoman"/>
        </w:rPr>
        <w:t>temperatur og overflateareal. Dispergering, nedblanding og emulsjonsdannelse er knyttet til</w:t>
      </w:r>
      <w:r>
        <w:rPr>
          <w:rFonts w:cs="TimesNewRoman"/>
        </w:rPr>
        <w:t xml:space="preserve"> </w:t>
      </w:r>
      <w:r w:rsidRPr="004201BA">
        <w:rPr>
          <w:rFonts w:cs="TimesNewRoman"/>
        </w:rPr>
        <w:t>bølgeenergi og påvirkes av vindstyrke og har betydning for hvordan olje brytes opp i</w:t>
      </w:r>
      <w:r>
        <w:rPr>
          <w:rFonts w:cs="TimesNewRoman"/>
        </w:rPr>
        <w:t xml:space="preserve"> </w:t>
      </w:r>
      <w:r w:rsidRPr="004201BA">
        <w:rPr>
          <w:rFonts w:cs="TimesNewRoman"/>
        </w:rPr>
        <w:t>dråpeform og for transport av olje til underliggende vannmasser. Sedimentasjon er</w:t>
      </w:r>
      <w:r>
        <w:rPr>
          <w:rFonts w:cs="TimesNewRoman"/>
        </w:rPr>
        <w:t xml:space="preserve"> </w:t>
      </w:r>
      <w:r w:rsidRPr="004201BA">
        <w:rPr>
          <w:rFonts w:cs="TimesNewRoman"/>
        </w:rPr>
        <w:t xml:space="preserve">hovedsakelig en funksjon av oljens egenvekt/alder og bølgeenergi. </w:t>
      </w:r>
      <w:r w:rsidRPr="004201BA">
        <w:rPr>
          <w:rFonts w:cs="TimesNewRoman"/>
        </w:rPr>
        <w:lastRenderedPageBreak/>
        <w:t>Biodegradering ved hjelp</w:t>
      </w:r>
      <w:r>
        <w:rPr>
          <w:rFonts w:cs="TimesNewRoman"/>
        </w:rPr>
        <w:t xml:space="preserve"> </w:t>
      </w:r>
      <w:r w:rsidRPr="004201BA">
        <w:rPr>
          <w:rFonts w:cs="TimesNewRoman"/>
        </w:rPr>
        <w:t>av bakterier og sopp vil også ha betydning for tiden oljen kan gi skade i et område.</w:t>
      </w:r>
      <w:r>
        <w:rPr>
          <w:rFonts w:cs="TimesNewRoman"/>
        </w:rPr>
        <w:t xml:space="preserve"> </w:t>
      </w:r>
      <w:r w:rsidRPr="004201BA">
        <w:rPr>
          <w:rFonts w:cs="TimesNewRoman"/>
        </w:rPr>
        <w:t>Degraderingshastigheten er en funksjon av oljens kjemiske sammensetning, temperatur,</w:t>
      </w:r>
    </w:p>
    <w:p w:rsidR="00AD5753" w:rsidRDefault="00AD5753" w:rsidP="00AD5753">
      <w:pPr>
        <w:rPr>
          <w:rFonts w:cs="TimesNewRoman"/>
        </w:rPr>
      </w:pPr>
      <w:r w:rsidRPr="004201BA">
        <w:rPr>
          <w:rFonts w:cs="TimesNewRoman"/>
        </w:rPr>
        <w:t>næringssalter og tilgjengeligheten av oksygen og andre elektronakseptorer og vil variere</w:t>
      </w:r>
      <w:r>
        <w:rPr>
          <w:rFonts w:cs="TimesNewRoman"/>
        </w:rPr>
        <w:t xml:space="preserve"> </w:t>
      </w:r>
      <w:r w:rsidRPr="004201BA">
        <w:rPr>
          <w:rFonts w:cs="TimesNewRoman"/>
        </w:rPr>
        <w:t>mellom sommer og vinter. Fotooksidasjon, dvs. oksidasjonsreaksjoner initiert av sollys i UVspekteret</w:t>
      </w:r>
      <w:r>
        <w:rPr>
          <w:rFonts w:cs="TimesNewRoman"/>
        </w:rPr>
        <w:t xml:space="preserve"> i </w:t>
      </w:r>
      <w:r w:rsidRPr="004201BA">
        <w:rPr>
          <w:rFonts w:cs="TimesNewRoman"/>
        </w:rPr>
        <w:t>nærvær av oksygen kan gi flere av sluttproduktene som er giftigere enn</w:t>
      </w:r>
      <w:r>
        <w:rPr>
          <w:rFonts w:cs="TimesNewRoman"/>
        </w:rPr>
        <w:t xml:space="preserve"> </w:t>
      </w:r>
      <w:r w:rsidRPr="004201BA">
        <w:rPr>
          <w:rFonts w:cs="TimesNewRoman"/>
        </w:rPr>
        <w:t>utgangsforbindelsene.</w:t>
      </w:r>
      <w:r>
        <w:rPr>
          <w:rFonts w:cs="TimesNewRoman"/>
        </w:rPr>
        <w:t xml:space="preserve"> </w:t>
      </w:r>
      <w:r w:rsidRPr="004201BA">
        <w:rPr>
          <w:rFonts w:cs="TimesNewRoman"/>
        </w:rPr>
        <w:t>Hvor et oljesøl skjer er også viktig for konsekvensene. I åpent hav er det begrensede</w:t>
      </w:r>
      <w:r>
        <w:rPr>
          <w:rFonts w:cs="TimesNewRoman"/>
        </w:rPr>
        <w:t xml:space="preserve"> </w:t>
      </w:r>
      <w:r w:rsidRPr="004201BA">
        <w:rPr>
          <w:rFonts w:cs="TimesNewRoman"/>
        </w:rPr>
        <w:t>sedimentasjonsrater og kontaminering er av liten betydning på havbunnen, men oljedråper</w:t>
      </w:r>
      <w:r>
        <w:rPr>
          <w:rFonts w:cs="TimesNewRoman"/>
        </w:rPr>
        <w:t xml:space="preserve"> </w:t>
      </w:r>
      <w:r w:rsidRPr="004201BA">
        <w:rPr>
          <w:rFonts w:cs="TimesNewRoman"/>
        </w:rPr>
        <w:t>som kleber/binder seg til partikler kan medføre økt sedimentering. I fjorder med smeltevann</w:t>
      </w:r>
      <w:r>
        <w:rPr>
          <w:rFonts w:cs="TimesNewRoman"/>
        </w:rPr>
        <w:t xml:space="preserve"> </w:t>
      </w:r>
      <w:r w:rsidRPr="004201BA">
        <w:rPr>
          <w:rFonts w:cs="TimesNewRoman"/>
        </w:rPr>
        <w:t>er det samtidig mye partikler som kan absorbere olje og gi økt sedimentering. Isfylte marine</w:t>
      </w:r>
      <w:r>
        <w:rPr>
          <w:rFonts w:cs="TimesNewRoman"/>
        </w:rPr>
        <w:t xml:space="preserve"> </w:t>
      </w:r>
      <w:r w:rsidRPr="004201BA">
        <w:rPr>
          <w:rFonts w:cs="TimesNewRoman"/>
        </w:rPr>
        <w:t>farvann er i en særstilling når det gjelder oljens oppførsel. Innblanding av isflak/issørpe vil</w:t>
      </w:r>
      <w:r>
        <w:rPr>
          <w:rFonts w:cs="TimesNewRoman"/>
        </w:rPr>
        <w:t xml:space="preserve"> </w:t>
      </w:r>
      <w:r w:rsidRPr="004201BA">
        <w:rPr>
          <w:rFonts w:cs="TimesNewRoman"/>
        </w:rPr>
        <w:t>endrede spredningsegenskaper. Olje trenger inn i og absorberes i is. Oljepartikler fester seg på</w:t>
      </w:r>
      <w:r>
        <w:rPr>
          <w:rFonts w:cs="TimesNewRoman"/>
        </w:rPr>
        <w:t xml:space="preserve"> </w:t>
      </w:r>
      <w:r w:rsidRPr="004201BA">
        <w:rPr>
          <w:rFonts w:cs="TimesNewRoman"/>
        </w:rPr>
        <w:t>undersiden av isen og oljesøl under flerårsis vil forbli uendret til isen smelter. Dermed blir</w:t>
      </w:r>
      <w:r>
        <w:rPr>
          <w:rFonts w:cs="TimesNewRoman"/>
        </w:rPr>
        <w:t xml:space="preserve"> </w:t>
      </w:r>
      <w:r w:rsidRPr="004201BA">
        <w:rPr>
          <w:rFonts w:cs="TimesNewRoman"/>
        </w:rPr>
        <w:t>isorganismer på undersiden eksponert for olje i lang tid. Bevegelse av is vil dessuten føre til at</w:t>
      </w:r>
      <w:r>
        <w:rPr>
          <w:rFonts w:cs="TimesNewRoman"/>
        </w:rPr>
        <w:t xml:space="preserve"> </w:t>
      </w:r>
      <w:r w:rsidRPr="004201BA">
        <w:rPr>
          <w:rFonts w:cs="TimesNewRoman"/>
        </w:rPr>
        <w:t>olje i råker forflyttes. Issmelting om våren forårsaker vertikaltransport av olje gjennom isen.</w:t>
      </w:r>
      <w:r>
        <w:rPr>
          <w:rFonts w:cs="TimesNewRoman"/>
        </w:rPr>
        <w:t xml:space="preserve"> </w:t>
      </w:r>
      <w:r w:rsidRPr="004201BA">
        <w:rPr>
          <w:rFonts w:cs="TimesNewRoman"/>
        </w:rPr>
        <w:t>De biologiske virkningene av olje kan være flere. Det skilles mellom mekanisk virkning av</w:t>
      </w:r>
      <w:r>
        <w:rPr>
          <w:rFonts w:cs="TimesNewRoman"/>
        </w:rPr>
        <w:t xml:space="preserve"> </w:t>
      </w:r>
      <w:r w:rsidRPr="004201BA">
        <w:rPr>
          <w:rFonts w:cs="TimesNewRoman"/>
        </w:rPr>
        <w:t>olje (på sjøfugl, på fiskegjeller etc. inkludert at plankton fanges i oljedråper eller fanger hele</w:t>
      </w:r>
      <w:r>
        <w:rPr>
          <w:rFonts w:cs="TimesNewRoman"/>
        </w:rPr>
        <w:t xml:space="preserve"> </w:t>
      </w:r>
      <w:r w:rsidRPr="004201BA">
        <w:rPr>
          <w:rFonts w:cs="TimesNewRoman"/>
        </w:rPr>
        <w:t>oljedråper med påfølgende mekaniske effekter) og toksiske effekter (oljen er giftig i seg selv</w:t>
      </w:r>
      <w:r>
        <w:rPr>
          <w:rFonts w:cs="TimesNewRoman"/>
        </w:rPr>
        <w:t xml:space="preserve"> </w:t>
      </w:r>
      <w:r w:rsidRPr="004201BA">
        <w:rPr>
          <w:rFonts w:cs="TimesNewRoman"/>
        </w:rPr>
        <w:t>og ved inntak forgifter den organismer). Unedbrutt olje inneholder ofte flere giftige</w:t>
      </w:r>
      <w:r>
        <w:rPr>
          <w:rFonts w:cs="TimesNewRoman"/>
        </w:rPr>
        <w:t xml:space="preserve"> </w:t>
      </w:r>
      <w:r w:rsidRPr="004201BA">
        <w:rPr>
          <w:rFonts w:cs="TimesNewRoman"/>
        </w:rPr>
        <w:t>komponenter enn nedbrutt olje, og fersk olje griser også oftest mest til. Fysiologien til en</w:t>
      </w:r>
      <w:r>
        <w:rPr>
          <w:rFonts w:cs="TimesNewRoman"/>
        </w:rPr>
        <w:t xml:space="preserve"> </w:t>
      </w:r>
      <w:r w:rsidRPr="004201BA">
        <w:rPr>
          <w:rFonts w:cs="TimesNewRoman"/>
        </w:rPr>
        <w:t>organisme kan påvirkes uten at det resulterer i akutt dødelighet i første omgang.</w:t>
      </w:r>
      <w:r>
        <w:rPr>
          <w:rFonts w:cs="TimesNewRoman"/>
        </w:rPr>
        <w:t xml:space="preserve"> </w:t>
      </w:r>
      <w:r w:rsidRPr="004201BA">
        <w:rPr>
          <w:rFonts w:cs="TimesNewRoman"/>
        </w:rPr>
        <w:t>Giftvirkningen av olje er størst like etter at utslippet har funnet sted fordi vannløselig</w:t>
      </w:r>
      <w:r>
        <w:rPr>
          <w:rFonts w:cs="TimesNewRoman"/>
        </w:rPr>
        <w:t xml:space="preserve"> </w:t>
      </w:r>
      <w:r w:rsidRPr="004201BA">
        <w:rPr>
          <w:rFonts w:cs="TimesNewRoman"/>
        </w:rPr>
        <w:t>komponenter skader organismer som ikke kan unnslippe. Ofte er det omvendt forhold mellom</w:t>
      </w:r>
      <w:r>
        <w:rPr>
          <w:rFonts w:cs="TimesNewRoman"/>
        </w:rPr>
        <w:t xml:space="preserve"> </w:t>
      </w:r>
      <w:r w:rsidRPr="004201BA">
        <w:rPr>
          <w:rFonts w:cs="TimesNewRoman"/>
        </w:rPr>
        <w:t>vannløselighet og giftighet. Toksiske effekter avhenger av art, inkludert livsstadium og</w:t>
      </w:r>
      <w:r>
        <w:rPr>
          <w:rFonts w:cs="TimesNewRoman"/>
        </w:rPr>
        <w:t xml:space="preserve"> </w:t>
      </w:r>
      <w:r w:rsidRPr="004201BA">
        <w:rPr>
          <w:rFonts w:cs="TimesNewRoman"/>
        </w:rPr>
        <w:t>størrelse, oljens</w:t>
      </w:r>
      <w:r>
        <w:rPr>
          <w:rFonts w:cs="TimesNewRoman"/>
        </w:rPr>
        <w:t xml:space="preserve"> sammensetning og konsentrasjon </w:t>
      </w:r>
      <w:r w:rsidRPr="004201BA">
        <w:rPr>
          <w:rFonts w:cs="TimesNewRoman"/>
        </w:rPr>
        <w:t>og i hvilken grad oljen har gjennomgått</w:t>
      </w:r>
      <w:r>
        <w:rPr>
          <w:rFonts w:cs="TimesNewRoman"/>
        </w:rPr>
        <w:t xml:space="preserve"> </w:t>
      </w:r>
      <w:r w:rsidRPr="004201BA">
        <w:rPr>
          <w:rFonts w:cs="TimesNewRoman"/>
        </w:rPr>
        <w:t>kjemisk nedbrytning.</w:t>
      </w:r>
    </w:p>
    <w:p w:rsidR="00AD5753" w:rsidRDefault="00AD5753" w:rsidP="00AD5753">
      <w:pPr>
        <w:pStyle w:val="Heading2"/>
      </w:pPr>
      <w:bookmarkStart w:id="63" w:name="_Toc369539614"/>
      <w:r>
        <w:t>2.7</w:t>
      </w:r>
      <w:r>
        <w:tab/>
      </w:r>
      <w:r w:rsidRPr="004201BA">
        <w:t>Introduserte arter</w:t>
      </w:r>
      <w:bookmarkEnd w:id="63"/>
    </w:p>
    <w:p w:rsidR="007F493B" w:rsidRDefault="007F493B" w:rsidP="007F493B">
      <w:r>
        <w:t>Spredning av fremmede organismer skjer når en art eller en modifisert utgave av en art blir innført til et område hvor arten ikke finnes naturlig. Havet utgjør et stort åpent område med få barrierer. Introduksjoner kan skje tilsiktet eller utilsiktet, og arter som introduseres lenger sør kan på sikt spres seg videre nordover. Når en art først er introdusert i havet, er det i praksis omtrent umulig å få utryddet den. Økologiske og økonomiske skadevirkninger kan bli store.</w:t>
      </w:r>
    </w:p>
    <w:p w:rsidR="007F493B" w:rsidRDefault="007F493B" w:rsidP="007F493B">
      <w:r>
        <w:t xml:space="preserve">Ballastvann kan inneholde arter som overlever seilas med varierende temperaturer underveis og som kan formere seg der de slippes ut. IMOs ballastvannskonvensjon har ikke trådd i kraft enda. Når det skjer, vil skip kunne pålegges å rense ballastvannet. Det er usikkert hvor effektivt renseutstyret vil være ved lave temperaturer. Inntil slik rensing kommer på plass, vil norske forskrifter som tvinger skipene til å skifte ballastvann være det eneste. Det pågår forskning som ser på overlevelsen av arter som er fraktet med ballastvann til Svalbard og som beregner risikoen for framtidige introduksjoner. </w:t>
      </w:r>
    </w:p>
    <w:p w:rsidR="007F493B" w:rsidRDefault="007F493B" w:rsidP="007F493B">
      <w:r>
        <w:t>Fastsittende arter (bl.a. skjell og larvestadier av krabber) på skutesider/fiskeredskaper osv. kan også løsne. Begroingen kan begrenses ved bunnstoff, som imidlertid er regulert for å hindre uønskede toksiske effekter (TBT). Mekanisk fjerning av begroing er en annen strategi, som også er positivt for skipenes drivstofføkonomi. Det finnes ingen pålagte tiltak for å motvirke introduksjoner via skrogene.</w:t>
      </w:r>
    </w:p>
    <w:p w:rsidR="007F493B" w:rsidRDefault="007F493B" w:rsidP="007F493B">
      <w:r>
        <w:t xml:space="preserve">Det beste eksempelet på en introdusert kommersiell art til Barentshavet er kongekrabbe som ble introdusert til russisk del av Barentshavet på 60-tallet fra Stillehavet. Den har så langt ikke spredt seg Svalbard, men dette kan ikke utelukkes på sikt. En annen art, snøkrabbe har imidlertid vært observert </w:t>
      </w:r>
      <w:r>
        <w:lastRenderedPageBreak/>
        <w:t>i Olgastretet (</w:t>
      </w:r>
      <w:r>
        <w:rPr>
          <w:highlight w:val="yellow"/>
        </w:rPr>
        <w:t>figur X</w:t>
      </w:r>
      <w:r>
        <w:t>). Arten foretrekker kaldere vann enn kongekrabben, noe som vil kunne ha betydning for fremtidige forekomster. Effekten krabben kan ha på økosystemet er ikke kjent, men nedbeiting og utkonkurrering av andre arter kan være potensielle effekter. Kun et begrenset antall introduserte arter er rapportert fra Arktis (</w:t>
      </w:r>
      <w:r>
        <w:rPr>
          <w:highlight w:val="yellow"/>
        </w:rPr>
        <w:t>Tabell X</w:t>
      </w:r>
      <w:r>
        <w:t xml:space="preserve"> ).</w:t>
      </w:r>
    </w:p>
    <w:p w:rsidR="007F493B" w:rsidRDefault="007F493B" w:rsidP="007F493B"/>
    <w:p w:rsidR="007F493B" w:rsidRDefault="007F493B" w:rsidP="007F493B">
      <w:r>
        <w:rPr>
          <w:noProof/>
        </w:rPr>
        <w:drawing>
          <wp:inline distT="0" distB="0" distL="0" distR="0" wp14:anchorId="2BEE69B4" wp14:editId="7459EEF0">
            <wp:extent cx="3627120" cy="4267200"/>
            <wp:effectExtent l="0" t="0" r="0" b="0"/>
            <wp:docPr id="127" name="Picture 127" descr="Snøkrabbe_m_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økrabbe_m_go"/>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3627120" cy="4267200"/>
                    </a:xfrm>
                    <a:prstGeom prst="rect">
                      <a:avLst/>
                    </a:prstGeom>
                    <a:noFill/>
                    <a:ln>
                      <a:noFill/>
                    </a:ln>
                  </pic:spPr>
                </pic:pic>
              </a:graphicData>
            </a:graphic>
          </wp:inline>
        </w:drawing>
      </w:r>
    </w:p>
    <w:p w:rsidR="007F493B" w:rsidRDefault="007F493B" w:rsidP="007F493B">
      <w:r>
        <w:rPr>
          <w:highlight w:val="yellow"/>
        </w:rPr>
        <w:t>Figur X.</w:t>
      </w:r>
      <w:r>
        <w:t xml:space="preserve"> Enkeltobservasjoner og utbredelsesområde for snøkrabbe (Kilde: HI).</w:t>
      </w:r>
    </w:p>
    <w:p w:rsidR="007F493B" w:rsidRDefault="007F493B" w:rsidP="007F493B"/>
    <w:p w:rsidR="007F493B" w:rsidRDefault="007F493B" w:rsidP="007F493B">
      <w:r>
        <w:rPr>
          <w:highlight w:val="yellow"/>
        </w:rPr>
        <w:t>Tabell X.</w:t>
      </w:r>
      <w:r>
        <w:t xml:space="preserve"> Introduserte marine arter i Arktis. Opprinnelig informasjon fra EEA, men også presentert i von Quillfeldt (2002) i tillegg til Gederaas et al. (2012).</w:t>
      </w:r>
    </w:p>
    <w:p w:rsidR="007F493B" w:rsidRDefault="007F493B" w:rsidP="007F493B"/>
    <w:tbl>
      <w:tblPr>
        <w:tblW w:w="9645" w:type="dxa"/>
        <w:tblCellMar>
          <w:left w:w="0" w:type="dxa"/>
          <w:right w:w="0" w:type="dxa"/>
        </w:tblCellMar>
        <w:tblLook w:val="04A0" w:firstRow="1" w:lastRow="0" w:firstColumn="1" w:lastColumn="0" w:noHBand="0" w:noVBand="1"/>
      </w:tblPr>
      <w:tblGrid>
        <w:gridCol w:w="3023"/>
        <w:gridCol w:w="2447"/>
        <w:gridCol w:w="2735"/>
        <w:gridCol w:w="1440"/>
      </w:tblGrid>
      <w:tr w:rsidR="007F493B" w:rsidTr="007F493B">
        <w:trPr>
          <w:trHeight w:val="283"/>
        </w:trPr>
        <w:tc>
          <w:tcPr>
            <w:tcW w:w="3024" w:type="dxa"/>
            <w:tcBorders>
              <w:top w:val="single" w:sz="12" w:space="0" w:color="008000"/>
              <w:left w:val="nil"/>
              <w:bottom w:val="single" w:sz="8" w:space="0" w:color="008000"/>
              <w:right w:val="nil"/>
            </w:tcBorders>
            <w:tcMar>
              <w:top w:w="0" w:type="dxa"/>
              <w:left w:w="108" w:type="dxa"/>
              <w:bottom w:w="0" w:type="dxa"/>
              <w:right w:w="108" w:type="dxa"/>
            </w:tcMar>
            <w:hideMark/>
          </w:tcPr>
          <w:p w:rsidR="007F493B" w:rsidRDefault="007F493B" w:rsidP="007F493B">
            <w:pPr>
              <w:rPr>
                <w:rFonts w:ascii="Calibri" w:hAnsi="Calibri"/>
                <w:b/>
                <w:bCs/>
              </w:rPr>
            </w:pPr>
            <w:r>
              <w:rPr>
                <w:b/>
                <w:bCs/>
              </w:rPr>
              <w:t>Vitenskapelig navn</w:t>
            </w:r>
          </w:p>
        </w:tc>
        <w:tc>
          <w:tcPr>
            <w:tcW w:w="2448" w:type="dxa"/>
            <w:tcBorders>
              <w:top w:val="single" w:sz="12" w:space="0" w:color="008000"/>
              <w:left w:val="nil"/>
              <w:bottom w:val="single" w:sz="8" w:space="0" w:color="008000"/>
              <w:right w:val="nil"/>
            </w:tcBorders>
            <w:tcMar>
              <w:top w:w="0" w:type="dxa"/>
              <w:left w:w="108" w:type="dxa"/>
              <w:bottom w:w="0" w:type="dxa"/>
              <w:right w:w="108" w:type="dxa"/>
            </w:tcMar>
            <w:hideMark/>
          </w:tcPr>
          <w:p w:rsidR="007F493B" w:rsidRDefault="007F493B" w:rsidP="007F493B">
            <w:pPr>
              <w:rPr>
                <w:rFonts w:ascii="Calibri" w:hAnsi="Calibri"/>
                <w:b/>
                <w:bCs/>
              </w:rPr>
            </w:pPr>
            <w:r>
              <w:rPr>
                <w:b/>
                <w:bCs/>
              </w:rPr>
              <w:t>Norsk navn</w:t>
            </w:r>
          </w:p>
        </w:tc>
        <w:tc>
          <w:tcPr>
            <w:tcW w:w="2736" w:type="dxa"/>
            <w:tcBorders>
              <w:top w:val="single" w:sz="12" w:space="0" w:color="008000"/>
              <w:left w:val="nil"/>
              <w:bottom w:val="single" w:sz="8" w:space="0" w:color="008000"/>
              <w:right w:val="nil"/>
            </w:tcBorders>
            <w:tcMar>
              <w:top w:w="0" w:type="dxa"/>
              <w:left w:w="108" w:type="dxa"/>
              <w:bottom w:w="0" w:type="dxa"/>
              <w:right w:w="108" w:type="dxa"/>
            </w:tcMar>
            <w:hideMark/>
          </w:tcPr>
          <w:p w:rsidR="007F493B" w:rsidRDefault="007F493B" w:rsidP="007F493B">
            <w:pPr>
              <w:rPr>
                <w:rFonts w:ascii="Calibri" w:hAnsi="Calibri"/>
                <w:b/>
                <w:bCs/>
              </w:rPr>
            </w:pPr>
            <w:r>
              <w:rPr>
                <w:b/>
                <w:bCs/>
              </w:rPr>
              <w:t>Gruppe</w:t>
            </w:r>
          </w:p>
        </w:tc>
        <w:tc>
          <w:tcPr>
            <w:tcW w:w="1440" w:type="dxa"/>
            <w:tcBorders>
              <w:top w:val="single" w:sz="12" w:space="0" w:color="008000"/>
              <w:left w:val="nil"/>
              <w:bottom w:val="single" w:sz="8" w:space="0" w:color="008000"/>
              <w:right w:val="nil"/>
            </w:tcBorders>
            <w:tcMar>
              <w:top w:w="0" w:type="dxa"/>
              <w:left w:w="108" w:type="dxa"/>
              <w:bottom w:w="0" w:type="dxa"/>
              <w:right w:w="108" w:type="dxa"/>
            </w:tcMar>
            <w:hideMark/>
          </w:tcPr>
          <w:p w:rsidR="007F493B" w:rsidRDefault="007F493B" w:rsidP="007F493B">
            <w:pPr>
              <w:rPr>
                <w:rFonts w:ascii="Calibri" w:hAnsi="Calibri"/>
                <w:b/>
                <w:bCs/>
              </w:rPr>
            </w:pPr>
            <w:r>
              <w:rPr>
                <w:b/>
                <w:bCs/>
              </w:rPr>
              <w:t>Registrert på Svalbard</w:t>
            </w:r>
          </w:p>
        </w:tc>
      </w:tr>
      <w:tr w:rsidR="007F493B" w:rsidTr="007F493B">
        <w:trPr>
          <w:trHeight w:val="170"/>
        </w:trPr>
        <w:tc>
          <w:tcPr>
            <w:tcW w:w="3024" w:type="dxa"/>
            <w:tcMar>
              <w:top w:w="0" w:type="dxa"/>
              <w:left w:w="108" w:type="dxa"/>
              <w:bottom w:w="0" w:type="dxa"/>
              <w:right w:w="108" w:type="dxa"/>
            </w:tcMar>
            <w:hideMark/>
          </w:tcPr>
          <w:p w:rsidR="007F493B" w:rsidRDefault="007F493B" w:rsidP="007F493B">
            <w:pPr>
              <w:rPr>
                <w:rFonts w:ascii="Calibri" w:hAnsi="Calibri"/>
                <w:b/>
                <w:bCs/>
                <w:i/>
                <w:iCs/>
              </w:rPr>
            </w:pPr>
            <w:r>
              <w:rPr>
                <w:b/>
                <w:bCs/>
                <w:i/>
                <w:iCs/>
              </w:rPr>
              <w:t>Bonnemaisonia hamifera</w:t>
            </w:r>
          </w:p>
        </w:tc>
        <w:tc>
          <w:tcPr>
            <w:tcW w:w="2448" w:type="dxa"/>
            <w:tcMar>
              <w:top w:w="0" w:type="dxa"/>
              <w:left w:w="108" w:type="dxa"/>
              <w:bottom w:w="0" w:type="dxa"/>
              <w:right w:w="108" w:type="dxa"/>
            </w:tcMar>
            <w:hideMark/>
          </w:tcPr>
          <w:p w:rsidR="007F493B" w:rsidRDefault="007F493B" w:rsidP="007F493B">
            <w:pPr>
              <w:rPr>
                <w:rFonts w:ascii="Calibri" w:hAnsi="Calibri"/>
              </w:rPr>
            </w:pPr>
            <w:r>
              <w:t>Krokbærer</w:t>
            </w:r>
          </w:p>
        </w:tc>
        <w:tc>
          <w:tcPr>
            <w:tcW w:w="2736" w:type="dxa"/>
            <w:tcMar>
              <w:top w:w="0" w:type="dxa"/>
              <w:left w:w="108" w:type="dxa"/>
              <w:bottom w:w="0" w:type="dxa"/>
              <w:right w:w="108" w:type="dxa"/>
            </w:tcMar>
            <w:hideMark/>
          </w:tcPr>
          <w:p w:rsidR="007F493B" w:rsidRDefault="007F493B" w:rsidP="007F493B">
            <w:pPr>
              <w:rPr>
                <w:rFonts w:ascii="Calibri" w:hAnsi="Calibri"/>
              </w:rPr>
            </w:pPr>
            <w:r>
              <w:t>Rhodophyta (Rødalge)</w:t>
            </w:r>
          </w:p>
        </w:tc>
        <w:tc>
          <w:tcPr>
            <w:tcW w:w="1440" w:type="dxa"/>
            <w:tcMar>
              <w:top w:w="0" w:type="dxa"/>
              <w:left w:w="108" w:type="dxa"/>
              <w:bottom w:w="0" w:type="dxa"/>
              <w:right w:w="108" w:type="dxa"/>
            </w:tcMar>
          </w:tcPr>
          <w:p w:rsidR="007F493B" w:rsidRDefault="007F493B" w:rsidP="007F493B">
            <w:pPr>
              <w:rPr>
                <w:rFonts w:ascii="Calibri" w:hAnsi="Calibri"/>
              </w:rPr>
            </w:pPr>
          </w:p>
        </w:tc>
      </w:tr>
      <w:tr w:rsidR="007F493B" w:rsidTr="007F493B">
        <w:trPr>
          <w:trHeight w:val="170"/>
        </w:trPr>
        <w:tc>
          <w:tcPr>
            <w:tcW w:w="3024" w:type="dxa"/>
            <w:tcMar>
              <w:top w:w="0" w:type="dxa"/>
              <w:left w:w="108" w:type="dxa"/>
              <w:bottom w:w="0" w:type="dxa"/>
              <w:right w:w="108" w:type="dxa"/>
            </w:tcMar>
            <w:hideMark/>
          </w:tcPr>
          <w:p w:rsidR="007F493B" w:rsidRDefault="007F493B" w:rsidP="007F493B">
            <w:pPr>
              <w:rPr>
                <w:rFonts w:ascii="Calibri" w:hAnsi="Calibri"/>
                <w:b/>
                <w:bCs/>
                <w:i/>
                <w:iCs/>
              </w:rPr>
            </w:pPr>
            <w:r>
              <w:rPr>
                <w:b/>
                <w:bCs/>
                <w:i/>
                <w:iCs/>
              </w:rPr>
              <w:t>Codium fragile</w:t>
            </w:r>
          </w:p>
        </w:tc>
        <w:tc>
          <w:tcPr>
            <w:tcW w:w="2448" w:type="dxa"/>
            <w:tcMar>
              <w:top w:w="0" w:type="dxa"/>
              <w:left w:w="108" w:type="dxa"/>
              <w:bottom w:w="0" w:type="dxa"/>
              <w:right w:w="108" w:type="dxa"/>
            </w:tcMar>
            <w:hideMark/>
          </w:tcPr>
          <w:p w:rsidR="007F493B" w:rsidRDefault="007F493B" w:rsidP="007F493B">
            <w:pPr>
              <w:rPr>
                <w:rFonts w:ascii="Calibri" w:hAnsi="Calibri"/>
              </w:rPr>
            </w:pPr>
            <w:r>
              <w:t>Pollpryd</w:t>
            </w:r>
          </w:p>
        </w:tc>
        <w:tc>
          <w:tcPr>
            <w:tcW w:w="2736" w:type="dxa"/>
            <w:tcMar>
              <w:top w:w="0" w:type="dxa"/>
              <w:left w:w="108" w:type="dxa"/>
              <w:bottom w:w="0" w:type="dxa"/>
              <w:right w:w="108" w:type="dxa"/>
            </w:tcMar>
            <w:hideMark/>
          </w:tcPr>
          <w:p w:rsidR="007F493B" w:rsidRDefault="007F493B" w:rsidP="007F493B">
            <w:pPr>
              <w:rPr>
                <w:rFonts w:ascii="Calibri" w:hAnsi="Calibri"/>
              </w:rPr>
            </w:pPr>
            <w:r>
              <w:t>Chlorophyta (Grønnalge)</w:t>
            </w:r>
          </w:p>
        </w:tc>
        <w:tc>
          <w:tcPr>
            <w:tcW w:w="1440" w:type="dxa"/>
            <w:tcMar>
              <w:top w:w="0" w:type="dxa"/>
              <w:left w:w="108" w:type="dxa"/>
              <w:bottom w:w="0" w:type="dxa"/>
              <w:right w:w="108" w:type="dxa"/>
            </w:tcMar>
          </w:tcPr>
          <w:p w:rsidR="007F493B" w:rsidRDefault="007F493B" w:rsidP="007F493B">
            <w:pPr>
              <w:rPr>
                <w:rFonts w:ascii="Calibri" w:hAnsi="Calibri"/>
              </w:rPr>
            </w:pPr>
          </w:p>
        </w:tc>
      </w:tr>
      <w:tr w:rsidR="007F493B" w:rsidTr="007F493B">
        <w:trPr>
          <w:trHeight w:val="170"/>
        </w:trPr>
        <w:tc>
          <w:tcPr>
            <w:tcW w:w="3024" w:type="dxa"/>
            <w:tcMar>
              <w:top w:w="0" w:type="dxa"/>
              <w:left w:w="108" w:type="dxa"/>
              <w:bottom w:w="0" w:type="dxa"/>
              <w:right w:w="108" w:type="dxa"/>
            </w:tcMar>
            <w:hideMark/>
          </w:tcPr>
          <w:p w:rsidR="007F493B" w:rsidRDefault="007F493B" w:rsidP="007F493B">
            <w:pPr>
              <w:rPr>
                <w:rFonts w:ascii="Calibri" w:hAnsi="Calibri"/>
                <w:b/>
                <w:bCs/>
                <w:i/>
                <w:iCs/>
              </w:rPr>
            </w:pPr>
            <w:r>
              <w:rPr>
                <w:b/>
                <w:bCs/>
                <w:i/>
                <w:iCs/>
              </w:rPr>
              <w:t>Colmomeria peregrina</w:t>
            </w:r>
          </w:p>
        </w:tc>
        <w:tc>
          <w:tcPr>
            <w:tcW w:w="2448" w:type="dxa"/>
            <w:tcMar>
              <w:top w:w="0" w:type="dxa"/>
              <w:left w:w="108" w:type="dxa"/>
              <w:bottom w:w="0" w:type="dxa"/>
              <w:right w:w="108" w:type="dxa"/>
            </w:tcMar>
            <w:hideMark/>
          </w:tcPr>
          <w:p w:rsidR="007F493B" w:rsidRDefault="007F493B" w:rsidP="007F493B">
            <w:pPr>
              <w:rPr>
                <w:rFonts w:ascii="Calibri" w:hAnsi="Calibri"/>
              </w:rPr>
            </w:pPr>
            <w:r>
              <w:t>Østerstyv</w:t>
            </w:r>
          </w:p>
        </w:tc>
        <w:tc>
          <w:tcPr>
            <w:tcW w:w="2736" w:type="dxa"/>
            <w:tcMar>
              <w:top w:w="0" w:type="dxa"/>
              <w:left w:w="108" w:type="dxa"/>
              <w:bottom w:w="0" w:type="dxa"/>
              <w:right w:w="108" w:type="dxa"/>
            </w:tcMar>
            <w:hideMark/>
          </w:tcPr>
          <w:p w:rsidR="007F493B" w:rsidRDefault="007F493B" w:rsidP="007F493B">
            <w:pPr>
              <w:rPr>
                <w:rFonts w:ascii="Calibri" w:hAnsi="Calibri"/>
              </w:rPr>
            </w:pPr>
            <w:r>
              <w:t>Phaeophyta (Brunalge)</w:t>
            </w:r>
          </w:p>
        </w:tc>
        <w:tc>
          <w:tcPr>
            <w:tcW w:w="1440" w:type="dxa"/>
            <w:tcMar>
              <w:top w:w="0" w:type="dxa"/>
              <w:left w:w="108" w:type="dxa"/>
              <w:bottom w:w="0" w:type="dxa"/>
              <w:right w:w="108" w:type="dxa"/>
            </w:tcMar>
          </w:tcPr>
          <w:p w:rsidR="007F493B" w:rsidRDefault="007F493B" w:rsidP="007F493B">
            <w:pPr>
              <w:rPr>
                <w:rFonts w:ascii="Calibri" w:hAnsi="Calibri"/>
              </w:rPr>
            </w:pPr>
          </w:p>
        </w:tc>
      </w:tr>
      <w:tr w:rsidR="007F493B" w:rsidTr="007F493B">
        <w:trPr>
          <w:trHeight w:val="170"/>
        </w:trPr>
        <w:tc>
          <w:tcPr>
            <w:tcW w:w="3024" w:type="dxa"/>
            <w:tcMar>
              <w:top w:w="0" w:type="dxa"/>
              <w:left w:w="108" w:type="dxa"/>
              <w:bottom w:w="0" w:type="dxa"/>
              <w:right w:w="108" w:type="dxa"/>
            </w:tcMar>
            <w:hideMark/>
          </w:tcPr>
          <w:p w:rsidR="007F493B" w:rsidRDefault="007F493B" w:rsidP="007F493B">
            <w:pPr>
              <w:rPr>
                <w:rFonts w:ascii="Calibri" w:hAnsi="Calibri"/>
                <w:b/>
                <w:bCs/>
                <w:i/>
                <w:iCs/>
              </w:rPr>
            </w:pPr>
            <w:r>
              <w:rPr>
                <w:b/>
                <w:bCs/>
                <w:i/>
                <w:iCs/>
              </w:rPr>
              <w:lastRenderedPageBreak/>
              <w:t>Fucus evanescens</w:t>
            </w:r>
          </w:p>
        </w:tc>
        <w:tc>
          <w:tcPr>
            <w:tcW w:w="2448" w:type="dxa"/>
            <w:tcMar>
              <w:top w:w="0" w:type="dxa"/>
              <w:left w:w="108" w:type="dxa"/>
              <w:bottom w:w="0" w:type="dxa"/>
              <w:right w:w="108" w:type="dxa"/>
            </w:tcMar>
            <w:hideMark/>
          </w:tcPr>
          <w:p w:rsidR="007F493B" w:rsidRDefault="007F493B" w:rsidP="007F493B">
            <w:pPr>
              <w:rPr>
                <w:rFonts w:ascii="Calibri" w:hAnsi="Calibri"/>
              </w:rPr>
            </w:pPr>
            <w:r>
              <w:t>Gjelvtang</w:t>
            </w:r>
          </w:p>
        </w:tc>
        <w:tc>
          <w:tcPr>
            <w:tcW w:w="2736" w:type="dxa"/>
            <w:tcMar>
              <w:top w:w="0" w:type="dxa"/>
              <w:left w:w="108" w:type="dxa"/>
              <w:bottom w:w="0" w:type="dxa"/>
              <w:right w:w="108" w:type="dxa"/>
            </w:tcMar>
            <w:hideMark/>
          </w:tcPr>
          <w:p w:rsidR="007F493B" w:rsidRDefault="007F493B" w:rsidP="007F493B">
            <w:pPr>
              <w:rPr>
                <w:rFonts w:ascii="Calibri" w:hAnsi="Calibri"/>
              </w:rPr>
            </w:pPr>
            <w:r>
              <w:t>Phaeophyta</w:t>
            </w:r>
          </w:p>
        </w:tc>
        <w:tc>
          <w:tcPr>
            <w:tcW w:w="1440" w:type="dxa"/>
            <w:tcMar>
              <w:top w:w="0" w:type="dxa"/>
              <w:left w:w="108" w:type="dxa"/>
              <w:bottom w:w="0" w:type="dxa"/>
              <w:right w:w="108" w:type="dxa"/>
            </w:tcMar>
            <w:hideMark/>
          </w:tcPr>
          <w:p w:rsidR="007F493B" w:rsidRDefault="007F493B" w:rsidP="007F493B">
            <w:pPr>
              <w:rPr>
                <w:rFonts w:ascii="Calibri" w:hAnsi="Calibri"/>
              </w:rPr>
            </w:pPr>
            <w:r>
              <w:t>+</w:t>
            </w:r>
          </w:p>
        </w:tc>
      </w:tr>
      <w:tr w:rsidR="007F493B" w:rsidTr="007F493B">
        <w:trPr>
          <w:trHeight w:val="170"/>
        </w:trPr>
        <w:tc>
          <w:tcPr>
            <w:tcW w:w="3024" w:type="dxa"/>
            <w:tcMar>
              <w:top w:w="0" w:type="dxa"/>
              <w:left w:w="108" w:type="dxa"/>
              <w:bottom w:w="0" w:type="dxa"/>
              <w:right w:w="108" w:type="dxa"/>
            </w:tcMar>
            <w:hideMark/>
          </w:tcPr>
          <w:p w:rsidR="007F493B" w:rsidRDefault="007F493B" w:rsidP="007F493B">
            <w:pPr>
              <w:rPr>
                <w:rFonts w:ascii="Calibri" w:hAnsi="Calibri"/>
                <w:b/>
                <w:bCs/>
                <w:i/>
                <w:iCs/>
              </w:rPr>
            </w:pPr>
            <w:r>
              <w:rPr>
                <w:b/>
                <w:bCs/>
                <w:i/>
                <w:iCs/>
              </w:rPr>
              <w:t>Petricolaria pholadiformis</w:t>
            </w:r>
          </w:p>
        </w:tc>
        <w:tc>
          <w:tcPr>
            <w:tcW w:w="2448" w:type="dxa"/>
            <w:tcMar>
              <w:top w:w="0" w:type="dxa"/>
              <w:left w:w="108" w:type="dxa"/>
              <w:bottom w:w="0" w:type="dxa"/>
              <w:right w:w="108" w:type="dxa"/>
            </w:tcMar>
          </w:tcPr>
          <w:p w:rsidR="007F493B" w:rsidRDefault="007F493B" w:rsidP="007F493B">
            <w:pPr>
              <w:rPr>
                <w:rFonts w:ascii="Calibri" w:hAnsi="Calibri"/>
              </w:rPr>
            </w:pPr>
          </w:p>
        </w:tc>
        <w:tc>
          <w:tcPr>
            <w:tcW w:w="2736" w:type="dxa"/>
            <w:tcMar>
              <w:top w:w="0" w:type="dxa"/>
              <w:left w:w="108" w:type="dxa"/>
              <w:bottom w:w="0" w:type="dxa"/>
              <w:right w:w="108" w:type="dxa"/>
            </w:tcMar>
            <w:hideMark/>
          </w:tcPr>
          <w:p w:rsidR="007F493B" w:rsidRDefault="007F493B" w:rsidP="007F493B">
            <w:pPr>
              <w:rPr>
                <w:rFonts w:ascii="Calibri" w:hAnsi="Calibri"/>
              </w:rPr>
            </w:pPr>
            <w:r>
              <w:t>Mollusca (Musling)</w:t>
            </w:r>
          </w:p>
        </w:tc>
        <w:tc>
          <w:tcPr>
            <w:tcW w:w="1440" w:type="dxa"/>
            <w:tcMar>
              <w:top w:w="0" w:type="dxa"/>
              <w:left w:w="108" w:type="dxa"/>
              <w:bottom w:w="0" w:type="dxa"/>
              <w:right w:w="108" w:type="dxa"/>
            </w:tcMar>
          </w:tcPr>
          <w:p w:rsidR="007F493B" w:rsidRDefault="007F493B" w:rsidP="007F493B">
            <w:pPr>
              <w:rPr>
                <w:rFonts w:ascii="Calibri" w:hAnsi="Calibri"/>
              </w:rPr>
            </w:pPr>
          </w:p>
        </w:tc>
      </w:tr>
      <w:tr w:rsidR="007F493B" w:rsidTr="007F493B">
        <w:trPr>
          <w:trHeight w:val="170"/>
        </w:trPr>
        <w:tc>
          <w:tcPr>
            <w:tcW w:w="3024" w:type="dxa"/>
            <w:tcMar>
              <w:top w:w="0" w:type="dxa"/>
              <w:left w:w="108" w:type="dxa"/>
              <w:bottom w:w="0" w:type="dxa"/>
              <w:right w:w="108" w:type="dxa"/>
            </w:tcMar>
            <w:hideMark/>
          </w:tcPr>
          <w:p w:rsidR="007F493B" w:rsidRDefault="007F493B" w:rsidP="007F493B">
            <w:pPr>
              <w:rPr>
                <w:rFonts w:ascii="Calibri" w:hAnsi="Calibri"/>
                <w:b/>
                <w:bCs/>
                <w:i/>
                <w:iCs/>
              </w:rPr>
            </w:pPr>
            <w:r>
              <w:rPr>
                <w:b/>
                <w:bCs/>
                <w:i/>
                <w:iCs/>
              </w:rPr>
              <w:t>Teredo navalis</w:t>
            </w:r>
          </w:p>
        </w:tc>
        <w:tc>
          <w:tcPr>
            <w:tcW w:w="2448" w:type="dxa"/>
            <w:tcMar>
              <w:top w:w="0" w:type="dxa"/>
              <w:left w:w="108" w:type="dxa"/>
              <w:bottom w:w="0" w:type="dxa"/>
              <w:right w:w="108" w:type="dxa"/>
            </w:tcMar>
            <w:hideMark/>
          </w:tcPr>
          <w:p w:rsidR="007F493B" w:rsidRDefault="007F493B" w:rsidP="007F493B">
            <w:pPr>
              <w:rPr>
                <w:rFonts w:ascii="Calibri" w:hAnsi="Calibri"/>
              </w:rPr>
            </w:pPr>
            <w:r>
              <w:t>Pælemark</w:t>
            </w:r>
          </w:p>
        </w:tc>
        <w:tc>
          <w:tcPr>
            <w:tcW w:w="2736" w:type="dxa"/>
            <w:tcMar>
              <w:top w:w="0" w:type="dxa"/>
              <w:left w:w="108" w:type="dxa"/>
              <w:bottom w:w="0" w:type="dxa"/>
              <w:right w:w="108" w:type="dxa"/>
            </w:tcMar>
            <w:hideMark/>
          </w:tcPr>
          <w:p w:rsidR="007F493B" w:rsidRDefault="007F493B" w:rsidP="007F493B">
            <w:pPr>
              <w:rPr>
                <w:rFonts w:ascii="Calibri" w:hAnsi="Calibri"/>
              </w:rPr>
            </w:pPr>
            <w:r>
              <w:t>Mollusca</w:t>
            </w:r>
          </w:p>
        </w:tc>
        <w:tc>
          <w:tcPr>
            <w:tcW w:w="1440" w:type="dxa"/>
            <w:tcMar>
              <w:top w:w="0" w:type="dxa"/>
              <w:left w:w="108" w:type="dxa"/>
              <w:bottom w:w="0" w:type="dxa"/>
              <w:right w:w="108" w:type="dxa"/>
            </w:tcMar>
          </w:tcPr>
          <w:p w:rsidR="007F493B" w:rsidRDefault="007F493B" w:rsidP="007F493B">
            <w:pPr>
              <w:rPr>
                <w:rFonts w:ascii="Calibri" w:hAnsi="Calibri"/>
              </w:rPr>
            </w:pPr>
          </w:p>
        </w:tc>
      </w:tr>
      <w:tr w:rsidR="007F493B" w:rsidTr="007F493B">
        <w:trPr>
          <w:trHeight w:val="170"/>
        </w:trPr>
        <w:tc>
          <w:tcPr>
            <w:tcW w:w="3024" w:type="dxa"/>
            <w:tcMar>
              <w:top w:w="0" w:type="dxa"/>
              <w:left w:w="108" w:type="dxa"/>
              <w:bottom w:w="0" w:type="dxa"/>
              <w:right w:w="108" w:type="dxa"/>
            </w:tcMar>
            <w:hideMark/>
          </w:tcPr>
          <w:p w:rsidR="007F493B" w:rsidRDefault="007F493B" w:rsidP="007F493B">
            <w:pPr>
              <w:rPr>
                <w:rFonts w:ascii="Calibri" w:hAnsi="Calibri"/>
                <w:b/>
                <w:bCs/>
                <w:i/>
                <w:iCs/>
              </w:rPr>
            </w:pPr>
            <w:r>
              <w:rPr>
                <w:b/>
                <w:bCs/>
                <w:i/>
                <w:iCs/>
              </w:rPr>
              <w:t>Mya arenaria</w:t>
            </w:r>
          </w:p>
        </w:tc>
        <w:tc>
          <w:tcPr>
            <w:tcW w:w="2448" w:type="dxa"/>
            <w:tcMar>
              <w:top w:w="0" w:type="dxa"/>
              <w:left w:w="108" w:type="dxa"/>
              <w:bottom w:w="0" w:type="dxa"/>
              <w:right w:w="108" w:type="dxa"/>
            </w:tcMar>
            <w:hideMark/>
          </w:tcPr>
          <w:p w:rsidR="007F493B" w:rsidRDefault="007F493B" w:rsidP="007F493B">
            <w:pPr>
              <w:rPr>
                <w:rFonts w:ascii="Calibri" w:hAnsi="Calibri"/>
              </w:rPr>
            </w:pPr>
            <w:r>
              <w:t>Kort sandskjell</w:t>
            </w:r>
          </w:p>
        </w:tc>
        <w:tc>
          <w:tcPr>
            <w:tcW w:w="2736" w:type="dxa"/>
            <w:tcMar>
              <w:top w:w="0" w:type="dxa"/>
              <w:left w:w="108" w:type="dxa"/>
              <w:bottom w:w="0" w:type="dxa"/>
              <w:right w:w="108" w:type="dxa"/>
            </w:tcMar>
            <w:hideMark/>
          </w:tcPr>
          <w:p w:rsidR="007F493B" w:rsidRDefault="007F493B" w:rsidP="007F493B">
            <w:pPr>
              <w:rPr>
                <w:rFonts w:ascii="Calibri" w:hAnsi="Calibri"/>
              </w:rPr>
            </w:pPr>
            <w:r>
              <w:t>Mollusca</w:t>
            </w:r>
          </w:p>
        </w:tc>
        <w:tc>
          <w:tcPr>
            <w:tcW w:w="1440" w:type="dxa"/>
            <w:tcMar>
              <w:top w:w="0" w:type="dxa"/>
              <w:left w:w="108" w:type="dxa"/>
              <w:bottom w:w="0" w:type="dxa"/>
              <w:right w:w="108" w:type="dxa"/>
            </w:tcMar>
            <w:hideMark/>
          </w:tcPr>
          <w:p w:rsidR="007F493B" w:rsidRDefault="007F493B" w:rsidP="007F493B">
            <w:pPr>
              <w:rPr>
                <w:rFonts w:ascii="Calibri" w:hAnsi="Calibri"/>
              </w:rPr>
            </w:pPr>
            <w:r>
              <w:t>+</w:t>
            </w:r>
          </w:p>
        </w:tc>
      </w:tr>
      <w:tr w:rsidR="007F493B" w:rsidTr="007F493B">
        <w:trPr>
          <w:trHeight w:val="170"/>
        </w:trPr>
        <w:tc>
          <w:tcPr>
            <w:tcW w:w="3024" w:type="dxa"/>
            <w:tcMar>
              <w:top w:w="0" w:type="dxa"/>
              <w:left w:w="108" w:type="dxa"/>
              <w:bottom w:w="0" w:type="dxa"/>
              <w:right w:w="108" w:type="dxa"/>
            </w:tcMar>
            <w:hideMark/>
          </w:tcPr>
          <w:p w:rsidR="007F493B" w:rsidRDefault="007F493B" w:rsidP="007F493B">
            <w:pPr>
              <w:rPr>
                <w:rFonts w:ascii="Calibri" w:hAnsi="Calibri"/>
                <w:b/>
                <w:bCs/>
                <w:i/>
                <w:iCs/>
              </w:rPr>
            </w:pPr>
            <w:r>
              <w:rPr>
                <w:b/>
                <w:bCs/>
                <w:i/>
                <w:iCs/>
              </w:rPr>
              <w:t>Lepas anatifera</w:t>
            </w:r>
          </w:p>
        </w:tc>
        <w:tc>
          <w:tcPr>
            <w:tcW w:w="2448" w:type="dxa"/>
            <w:tcMar>
              <w:top w:w="0" w:type="dxa"/>
              <w:left w:w="108" w:type="dxa"/>
              <w:bottom w:w="0" w:type="dxa"/>
              <w:right w:w="108" w:type="dxa"/>
            </w:tcMar>
            <w:hideMark/>
          </w:tcPr>
          <w:p w:rsidR="007F493B" w:rsidRDefault="007F493B" w:rsidP="007F493B">
            <w:pPr>
              <w:rPr>
                <w:rFonts w:ascii="Calibri" w:hAnsi="Calibri"/>
              </w:rPr>
            </w:pPr>
            <w:r>
              <w:t>Svartstilket andeskjell</w:t>
            </w:r>
          </w:p>
        </w:tc>
        <w:tc>
          <w:tcPr>
            <w:tcW w:w="2736" w:type="dxa"/>
            <w:tcMar>
              <w:top w:w="0" w:type="dxa"/>
              <w:left w:w="108" w:type="dxa"/>
              <w:bottom w:w="0" w:type="dxa"/>
              <w:right w:w="108" w:type="dxa"/>
            </w:tcMar>
            <w:hideMark/>
          </w:tcPr>
          <w:p w:rsidR="007F493B" w:rsidRDefault="007F493B" w:rsidP="007F493B">
            <w:pPr>
              <w:rPr>
                <w:rFonts w:ascii="Calibri" w:hAnsi="Calibri"/>
              </w:rPr>
            </w:pPr>
            <w:r>
              <w:t>Crustacea (Krepsdyr)</w:t>
            </w:r>
          </w:p>
        </w:tc>
        <w:tc>
          <w:tcPr>
            <w:tcW w:w="1440" w:type="dxa"/>
            <w:tcMar>
              <w:top w:w="0" w:type="dxa"/>
              <w:left w:w="108" w:type="dxa"/>
              <w:bottom w:w="0" w:type="dxa"/>
              <w:right w:w="108" w:type="dxa"/>
            </w:tcMar>
            <w:hideMark/>
          </w:tcPr>
          <w:p w:rsidR="007F493B" w:rsidRDefault="007F493B" w:rsidP="007F493B">
            <w:pPr>
              <w:rPr>
                <w:rFonts w:ascii="Calibri" w:hAnsi="Calibri"/>
              </w:rPr>
            </w:pPr>
            <w:r>
              <w:t>+</w:t>
            </w:r>
          </w:p>
        </w:tc>
      </w:tr>
      <w:tr w:rsidR="007F493B" w:rsidTr="007F493B">
        <w:trPr>
          <w:trHeight w:val="170"/>
        </w:trPr>
        <w:tc>
          <w:tcPr>
            <w:tcW w:w="3024" w:type="dxa"/>
            <w:tcMar>
              <w:top w:w="0" w:type="dxa"/>
              <w:left w:w="108" w:type="dxa"/>
              <w:bottom w:w="0" w:type="dxa"/>
              <w:right w:w="108" w:type="dxa"/>
            </w:tcMar>
            <w:hideMark/>
          </w:tcPr>
          <w:p w:rsidR="007F493B" w:rsidRDefault="007F493B" w:rsidP="007F493B">
            <w:pPr>
              <w:rPr>
                <w:rFonts w:ascii="Calibri" w:hAnsi="Calibri"/>
                <w:b/>
                <w:bCs/>
                <w:i/>
                <w:iCs/>
              </w:rPr>
            </w:pPr>
            <w:r>
              <w:rPr>
                <w:b/>
                <w:bCs/>
                <w:i/>
                <w:iCs/>
              </w:rPr>
              <w:t>Balanus improvisus</w:t>
            </w:r>
          </w:p>
        </w:tc>
        <w:tc>
          <w:tcPr>
            <w:tcW w:w="2448" w:type="dxa"/>
            <w:tcMar>
              <w:top w:w="0" w:type="dxa"/>
              <w:left w:w="108" w:type="dxa"/>
              <w:bottom w:w="0" w:type="dxa"/>
              <w:right w:w="108" w:type="dxa"/>
            </w:tcMar>
            <w:hideMark/>
          </w:tcPr>
          <w:p w:rsidR="007F493B" w:rsidRDefault="007F493B" w:rsidP="007F493B">
            <w:pPr>
              <w:rPr>
                <w:rFonts w:ascii="Calibri" w:hAnsi="Calibri"/>
              </w:rPr>
            </w:pPr>
            <w:r>
              <w:t>Skipsrur</w:t>
            </w:r>
          </w:p>
        </w:tc>
        <w:tc>
          <w:tcPr>
            <w:tcW w:w="2736" w:type="dxa"/>
            <w:tcMar>
              <w:top w:w="0" w:type="dxa"/>
              <w:left w:w="108" w:type="dxa"/>
              <w:bottom w:w="0" w:type="dxa"/>
              <w:right w:w="108" w:type="dxa"/>
            </w:tcMar>
            <w:hideMark/>
          </w:tcPr>
          <w:p w:rsidR="007F493B" w:rsidRDefault="007F493B" w:rsidP="007F493B">
            <w:pPr>
              <w:rPr>
                <w:rFonts w:ascii="Calibri" w:hAnsi="Calibri"/>
              </w:rPr>
            </w:pPr>
            <w:r>
              <w:t>Crustacea</w:t>
            </w:r>
          </w:p>
        </w:tc>
        <w:tc>
          <w:tcPr>
            <w:tcW w:w="1440" w:type="dxa"/>
            <w:tcMar>
              <w:top w:w="0" w:type="dxa"/>
              <w:left w:w="108" w:type="dxa"/>
              <w:bottom w:w="0" w:type="dxa"/>
              <w:right w:w="108" w:type="dxa"/>
            </w:tcMar>
          </w:tcPr>
          <w:p w:rsidR="007F493B" w:rsidRDefault="007F493B" w:rsidP="007F493B">
            <w:pPr>
              <w:rPr>
                <w:rFonts w:ascii="Calibri" w:hAnsi="Calibri"/>
              </w:rPr>
            </w:pPr>
          </w:p>
        </w:tc>
      </w:tr>
      <w:tr w:rsidR="007F493B" w:rsidTr="007F493B">
        <w:trPr>
          <w:trHeight w:val="170"/>
        </w:trPr>
        <w:tc>
          <w:tcPr>
            <w:tcW w:w="3024" w:type="dxa"/>
            <w:tcMar>
              <w:top w:w="0" w:type="dxa"/>
              <w:left w:w="108" w:type="dxa"/>
              <w:bottom w:w="0" w:type="dxa"/>
              <w:right w:w="108" w:type="dxa"/>
            </w:tcMar>
            <w:hideMark/>
          </w:tcPr>
          <w:p w:rsidR="007F493B" w:rsidRDefault="007F493B" w:rsidP="007F493B">
            <w:pPr>
              <w:rPr>
                <w:rFonts w:ascii="Calibri" w:hAnsi="Calibri"/>
                <w:b/>
                <w:bCs/>
                <w:i/>
                <w:iCs/>
              </w:rPr>
            </w:pPr>
            <w:r>
              <w:rPr>
                <w:b/>
                <w:bCs/>
                <w:i/>
                <w:iCs/>
              </w:rPr>
              <w:t>Chionoecetes opilio</w:t>
            </w:r>
          </w:p>
        </w:tc>
        <w:tc>
          <w:tcPr>
            <w:tcW w:w="2448" w:type="dxa"/>
            <w:tcMar>
              <w:top w:w="0" w:type="dxa"/>
              <w:left w:w="108" w:type="dxa"/>
              <w:bottom w:w="0" w:type="dxa"/>
              <w:right w:w="108" w:type="dxa"/>
            </w:tcMar>
            <w:hideMark/>
          </w:tcPr>
          <w:p w:rsidR="007F493B" w:rsidRDefault="007F493B" w:rsidP="007F493B">
            <w:pPr>
              <w:rPr>
                <w:rFonts w:ascii="Calibri" w:hAnsi="Calibri"/>
              </w:rPr>
            </w:pPr>
            <w:r>
              <w:t>Snøkrabbe</w:t>
            </w:r>
          </w:p>
        </w:tc>
        <w:tc>
          <w:tcPr>
            <w:tcW w:w="2736" w:type="dxa"/>
            <w:tcMar>
              <w:top w:w="0" w:type="dxa"/>
              <w:left w:w="108" w:type="dxa"/>
              <w:bottom w:w="0" w:type="dxa"/>
              <w:right w:w="108" w:type="dxa"/>
            </w:tcMar>
            <w:hideMark/>
          </w:tcPr>
          <w:p w:rsidR="007F493B" w:rsidRDefault="007F493B" w:rsidP="007F493B">
            <w:pPr>
              <w:rPr>
                <w:rFonts w:ascii="Calibri" w:hAnsi="Calibri"/>
              </w:rPr>
            </w:pPr>
            <w:r>
              <w:t>Crustacea</w:t>
            </w:r>
          </w:p>
        </w:tc>
        <w:tc>
          <w:tcPr>
            <w:tcW w:w="1440" w:type="dxa"/>
            <w:tcMar>
              <w:top w:w="0" w:type="dxa"/>
              <w:left w:w="108" w:type="dxa"/>
              <w:bottom w:w="0" w:type="dxa"/>
              <w:right w:w="108" w:type="dxa"/>
            </w:tcMar>
            <w:hideMark/>
          </w:tcPr>
          <w:p w:rsidR="007F493B" w:rsidRDefault="007F493B" w:rsidP="007F493B">
            <w:pPr>
              <w:rPr>
                <w:rFonts w:ascii="Calibri" w:hAnsi="Calibri"/>
              </w:rPr>
            </w:pPr>
            <w:r>
              <w:t>+</w:t>
            </w:r>
          </w:p>
        </w:tc>
      </w:tr>
      <w:tr w:rsidR="007F493B" w:rsidTr="007F493B">
        <w:trPr>
          <w:trHeight w:val="170"/>
        </w:trPr>
        <w:tc>
          <w:tcPr>
            <w:tcW w:w="3024" w:type="dxa"/>
            <w:tcMar>
              <w:top w:w="0" w:type="dxa"/>
              <w:left w:w="108" w:type="dxa"/>
              <w:bottom w:w="0" w:type="dxa"/>
              <w:right w:w="108" w:type="dxa"/>
            </w:tcMar>
            <w:hideMark/>
          </w:tcPr>
          <w:p w:rsidR="007F493B" w:rsidRDefault="007F493B" w:rsidP="007F493B">
            <w:pPr>
              <w:rPr>
                <w:rFonts w:ascii="Calibri" w:hAnsi="Calibri"/>
                <w:b/>
                <w:bCs/>
                <w:i/>
                <w:iCs/>
              </w:rPr>
            </w:pPr>
            <w:r>
              <w:rPr>
                <w:b/>
                <w:bCs/>
                <w:i/>
                <w:iCs/>
              </w:rPr>
              <w:t>Paralithoides camtschatica</w:t>
            </w:r>
          </w:p>
        </w:tc>
        <w:tc>
          <w:tcPr>
            <w:tcW w:w="2448" w:type="dxa"/>
            <w:tcMar>
              <w:top w:w="0" w:type="dxa"/>
              <w:left w:w="108" w:type="dxa"/>
              <w:bottom w:w="0" w:type="dxa"/>
              <w:right w:w="108" w:type="dxa"/>
            </w:tcMar>
            <w:hideMark/>
          </w:tcPr>
          <w:p w:rsidR="007F493B" w:rsidRDefault="007F493B" w:rsidP="007F493B">
            <w:pPr>
              <w:rPr>
                <w:rFonts w:ascii="Calibri" w:hAnsi="Calibri"/>
              </w:rPr>
            </w:pPr>
            <w:r>
              <w:t>Kongekrabbe</w:t>
            </w:r>
          </w:p>
        </w:tc>
        <w:tc>
          <w:tcPr>
            <w:tcW w:w="2736" w:type="dxa"/>
            <w:tcMar>
              <w:top w:w="0" w:type="dxa"/>
              <w:left w:w="108" w:type="dxa"/>
              <w:bottom w:w="0" w:type="dxa"/>
              <w:right w:w="108" w:type="dxa"/>
            </w:tcMar>
            <w:hideMark/>
          </w:tcPr>
          <w:p w:rsidR="007F493B" w:rsidRDefault="007F493B" w:rsidP="007F493B">
            <w:pPr>
              <w:rPr>
                <w:rFonts w:ascii="Calibri" w:hAnsi="Calibri"/>
              </w:rPr>
            </w:pPr>
            <w:r>
              <w:t>Crustacea</w:t>
            </w:r>
          </w:p>
        </w:tc>
        <w:tc>
          <w:tcPr>
            <w:tcW w:w="1440" w:type="dxa"/>
            <w:tcMar>
              <w:top w:w="0" w:type="dxa"/>
              <w:left w:w="108" w:type="dxa"/>
              <w:bottom w:w="0" w:type="dxa"/>
              <w:right w:w="108" w:type="dxa"/>
            </w:tcMar>
          </w:tcPr>
          <w:p w:rsidR="007F493B" w:rsidRDefault="007F493B" w:rsidP="007F493B">
            <w:pPr>
              <w:rPr>
                <w:rFonts w:ascii="Calibri" w:hAnsi="Calibri"/>
              </w:rPr>
            </w:pPr>
          </w:p>
        </w:tc>
      </w:tr>
      <w:tr w:rsidR="007F493B" w:rsidTr="007F493B">
        <w:trPr>
          <w:trHeight w:val="170"/>
        </w:trPr>
        <w:tc>
          <w:tcPr>
            <w:tcW w:w="3024" w:type="dxa"/>
            <w:tcBorders>
              <w:top w:val="nil"/>
              <w:left w:val="nil"/>
              <w:bottom w:val="single" w:sz="12" w:space="0" w:color="008000"/>
              <w:right w:val="nil"/>
            </w:tcBorders>
            <w:tcMar>
              <w:top w:w="0" w:type="dxa"/>
              <w:left w:w="108" w:type="dxa"/>
              <w:bottom w:w="0" w:type="dxa"/>
              <w:right w:w="108" w:type="dxa"/>
            </w:tcMar>
            <w:hideMark/>
          </w:tcPr>
          <w:p w:rsidR="007F493B" w:rsidRDefault="007F493B" w:rsidP="007F493B">
            <w:pPr>
              <w:rPr>
                <w:rFonts w:ascii="Calibri" w:hAnsi="Calibri"/>
                <w:b/>
                <w:bCs/>
                <w:i/>
                <w:iCs/>
              </w:rPr>
            </w:pPr>
            <w:r>
              <w:rPr>
                <w:b/>
                <w:bCs/>
                <w:i/>
                <w:iCs/>
              </w:rPr>
              <w:t>Molgula manhattensis</w:t>
            </w:r>
          </w:p>
        </w:tc>
        <w:tc>
          <w:tcPr>
            <w:tcW w:w="2448" w:type="dxa"/>
            <w:tcBorders>
              <w:top w:val="nil"/>
              <w:left w:val="nil"/>
              <w:bottom w:val="single" w:sz="12" w:space="0" w:color="008000"/>
              <w:right w:val="nil"/>
            </w:tcBorders>
            <w:tcMar>
              <w:top w:w="0" w:type="dxa"/>
              <w:left w:w="108" w:type="dxa"/>
              <w:bottom w:w="0" w:type="dxa"/>
              <w:right w:w="108" w:type="dxa"/>
            </w:tcMar>
          </w:tcPr>
          <w:p w:rsidR="007F493B" w:rsidRDefault="007F493B" w:rsidP="007F493B">
            <w:pPr>
              <w:rPr>
                <w:rFonts w:ascii="Calibri" w:hAnsi="Calibri"/>
              </w:rPr>
            </w:pPr>
          </w:p>
        </w:tc>
        <w:tc>
          <w:tcPr>
            <w:tcW w:w="2736" w:type="dxa"/>
            <w:tcBorders>
              <w:top w:val="nil"/>
              <w:left w:val="nil"/>
              <w:bottom w:val="single" w:sz="12" w:space="0" w:color="008000"/>
              <w:right w:val="nil"/>
            </w:tcBorders>
            <w:tcMar>
              <w:top w:w="0" w:type="dxa"/>
              <w:left w:w="108" w:type="dxa"/>
              <w:bottom w:w="0" w:type="dxa"/>
              <w:right w:w="108" w:type="dxa"/>
            </w:tcMar>
            <w:hideMark/>
          </w:tcPr>
          <w:p w:rsidR="007F493B" w:rsidRDefault="007F493B" w:rsidP="007F493B">
            <w:pPr>
              <w:rPr>
                <w:rFonts w:ascii="Calibri" w:hAnsi="Calibri"/>
              </w:rPr>
            </w:pPr>
            <w:r>
              <w:t>Tunicata (Sekkdyr)</w:t>
            </w:r>
          </w:p>
        </w:tc>
        <w:tc>
          <w:tcPr>
            <w:tcW w:w="1440" w:type="dxa"/>
            <w:tcBorders>
              <w:top w:val="nil"/>
              <w:left w:val="nil"/>
              <w:bottom w:val="single" w:sz="12" w:space="0" w:color="008000"/>
              <w:right w:val="nil"/>
            </w:tcBorders>
            <w:tcMar>
              <w:top w:w="0" w:type="dxa"/>
              <w:left w:w="108" w:type="dxa"/>
              <w:bottom w:w="0" w:type="dxa"/>
              <w:right w:w="108" w:type="dxa"/>
            </w:tcMar>
            <w:hideMark/>
          </w:tcPr>
          <w:p w:rsidR="007F493B" w:rsidRDefault="007F493B" w:rsidP="007F493B">
            <w:pPr>
              <w:rPr>
                <w:rFonts w:ascii="Calibri" w:hAnsi="Calibri"/>
              </w:rPr>
            </w:pPr>
            <w:r>
              <w:t>+</w:t>
            </w:r>
          </w:p>
        </w:tc>
      </w:tr>
    </w:tbl>
    <w:p w:rsidR="007F493B" w:rsidRDefault="007F493B" w:rsidP="007F493B">
      <w:pPr>
        <w:rPr>
          <w:rFonts w:ascii="Calibri" w:hAnsi="Calibri"/>
        </w:rPr>
      </w:pPr>
    </w:p>
    <w:p w:rsidR="007F493B" w:rsidRDefault="007F493B" w:rsidP="007F493B"/>
    <w:p w:rsidR="007F493B" w:rsidRDefault="007F493B" w:rsidP="007F493B">
      <w:r>
        <w:t>I tillegg kan klimatiske endringer føre til at enkelte arter trekker lenger nordover enn tidligere, men dette faller ikke inn under menneskeskapte introduksjoner som sådan. Introduksjon av fremmede og/eller genmodifiserte organismer kan ha effekt på det biologiske mangfoldet på ulike nivåer (økosystem-, arts- og genetisk nivå). Det kan oppstå konkurranse (mat, plass og lys) med og predasjon på allerede eksisterende arter, samt etablering av nye parasitter eller sykdommer som følger den introduserte arten. Hybridisering med naturlig forekommende bestander kan muligens forekomme i enkelte tilfeller.</w:t>
      </w:r>
    </w:p>
    <w:p w:rsidR="000C4841" w:rsidRDefault="00AD5753" w:rsidP="00AD5753">
      <w:pPr>
        <w:pStyle w:val="Heading2"/>
      </w:pPr>
      <w:bookmarkStart w:id="64" w:name="_Toc369539615"/>
      <w:r>
        <w:t>2.8</w:t>
      </w:r>
      <w:r>
        <w:tab/>
        <w:t>Havforsuring</w:t>
      </w:r>
      <w:bookmarkEnd w:id="64"/>
    </w:p>
    <w:p w:rsidR="0008675E" w:rsidRDefault="0008675E" w:rsidP="0008675E">
      <w:r>
        <w:t xml:space="preserve">I forbindelse med oppdateringen av det faglige grunnlaget for forvaltningsplanen for Barentshavet ble følgende påpekt (von Quillfeldt 2010): Prognosen for havforsuring er en reduksjon på 0.45 pH-enheter i norske havområder innen utgangen av dette hundreåret. Forsuringen forventes å gå raskere i nordområdene. </w:t>
      </w:r>
      <w:r>
        <w:rPr>
          <w:color w:val="000000"/>
        </w:rPr>
        <w:t xml:space="preserve">Organismer som bygger skall av kalsiumkarbonat, benytter stort sett formene kalsitt (mange planktonarter, snegler, skjell) eller aragonitt (koraller). Disse to formene har ulik krystallstruktur med kalsitt som den mest stabile. Organismer som benytter aragonitt til skallbygging eller skjelett, vil være svært sårbare for forsuring. </w:t>
      </w:r>
      <w:r>
        <w:t>Dyreplankton (kopepoder, raudåte) er følsomme for langtidseksponering for selv moderat redusert pH, og det vil påvirke både fysiologi og reproduksjon. Bunndyr har også liten toleranse for forsuringa. For fisk er det de tidlige livsstadier som er mest sårbare. Voksen fisk kan antakelig forbli upåvirket av den forventede pH-reduksjonen de neste tiåra, men det er spekulert i om for eksempel den følsomme øresteinen (otolitten) kan bli påvirket, noe som kan være alvorlig for fiskens ”navigasjon”. Sjøpattedyr og sjøfugl vil kunne være de første høyerestående organismene som merker endringene av forsuringen som følge av endring i næringstilgang i havet.</w:t>
      </w:r>
    </w:p>
    <w:p w:rsidR="0008675E" w:rsidRDefault="0008675E" w:rsidP="0008675E">
      <w:r>
        <w:t>Det er store kunnskapsmangler mht. karakterisering og overvåkning av forsuringsstatus og karbonkjemi, effekter av moderat forsuring på ulike livsstadier for enkeltorganismer, effekter av havforsuring på økosystemer samt modellering av fremtidig forsuring og effekter på økosystemer.</w:t>
      </w:r>
    </w:p>
    <w:p w:rsidR="000C4841" w:rsidRPr="00AD5753" w:rsidRDefault="00AD5753" w:rsidP="00AD5753">
      <w:pPr>
        <w:pStyle w:val="Heading1"/>
      </w:pPr>
      <w:bookmarkStart w:id="65" w:name="_Toc369539616"/>
      <w:r>
        <w:lastRenderedPageBreak/>
        <w:t>3</w:t>
      </w:r>
      <w:r>
        <w:tab/>
        <w:t>Generelt om sårbarhet</w:t>
      </w:r>
      <w:bookmarkEnd w:id="65"/>
    </w:p>
    <w:p w:rsidR="00AD5753" w:rsidRDefault="00AD5753" w:rsidP="00AD5753">
      <w:pPr>
        <w:pStyle w:val="Heading2"/>
      </w:pPr>
      <w:bookmarkStart w:id="66" w:name="_Toc369539617"/>
      <w:r>
        <w:t>3.1</w:t>
      </w:r>
      <w:r>
        <w:tab/>
        <w:t>Sårbarhet hos dyr</w:t>
      </w:r>
      <w:bookmarkEnd w:id="66"/>
    </w:p>
    <w:p w:rsidR="00AD5753" w:rsidRDefault="00AD5753" w:rsidP="00AD5753">
      <w:pPr>
        <w:rPr>
          <w:rFonts w:cs="TimesNewRoman"/>
        </w:rPr>
      </w:pPr>
      <w:r>
        <w:t xml:space="preserve">Den enkleste måten å definere sårbarhet hos dyr på er «en påvirkning som fremkaller en respons hos dyr» (NINA-rapport 785). Andre definisjoner tar inn over seg at endringene må ha en negativ konsekvens for dyret (e.g. Sutherland 1996), eller evt at sårbarhet defineres som risikoen for en respons/endring i atferd som har negativ konsekvens, for </w:t>
      </w:r>
      <w:r w:rsidRPr="00F8092F">
        <w:t>individets kondisjon elle</w:t>
      </w:r>
      <w:r>
        <w:t xml:space="preserve">r reproduksjonsevne og lignende. </w:t>
      </w:r>
      <w:r w:rsidR="00F80DCF">
        <w:t>I tillegg har u</w:t>
      </w:r>
      <w:r w:rsidRPr="004201BA">
        <w:rPr>
          <w:rFonts w:cs="TimesNewRoman"/>
        </w:rPr>
        <w:t>tbredelsesmønster, artssammensetning og organismenes biologiske egenskaper betydning for i hvilken grad en organisme eller et helt område vil være sårbart overfor en</w:t>
      </w:r>
      <w:r>
        <w:rPr>
          <w:rFonts w:cs="TimesNewRoman"/>
        </w:rPr>
        <w:t xml:space="preserve"> </w:t>
      </w:r>
      <w:r w:rsidRPr="004201BA">
        <w:rPr>
          <w:rFonts w:cs="TimesNewRoman"/>
        </w:rPr>
        <w:t>påvirkning.</w:t>
      </w:r>
    </w:p>
    <w:p w:rsidR="00F80DCF" w:rsidRPr="004201BA" w:rsidRDefault="00F80DCF" w:rsidP="00F80DCF">
      <w:pPr>
        <w:pStyle w:val="Heading3"/>
      </w:pPr>
      <w:bookmarkStart w:id="67" w:name="_Toc369539618"/>
      <w:r>
        <w:t>3.1.</w:t>
      </w:r>
      <w:r w:rsidR="007B504B">
        <w:t>1</w:t>
      </w:r>
      <w:r>
        <w:tab/>
      </w:r>
      <w:r w:rsidRPr="004201BA">
        <w:t>Variasjoner gjennom året og mellom år</w:t>
      </w:r>
      <w:bookmarkEnd w:id="67"/>
    </w:p>
    <w:p w:rsidR="00F80DCF" w:rsidRDefault="00F80DCF" w:rsidP="00F80DCF">
      <w:r w:rsidRPr="004201BA">
        <w:t>Tidspunkt for en påvirkning har stor betydning. Som illustrert over vil mange av de marine</w:t>
      </w:r>
      <w:r>
        <w:t xml:space="preserve"> </w:t>
      </w:r>
      <w:r w:rsidRPr="004201BA">
        <w:t>artene benytte ulike deler av Barentshavet i løpet av sitt livsløp. Det innebærer at for</w:t>
      </w:r>
      <w:r>
        <w:t xml:space="preserve"> </w:t>
      </w:r>
      <w:r w:rsidRPr="004201BA">
        <w:t>eksempel et oljesøl vil kunne få svært ulik konsekvens avhengig av årstid. Det vil f.eks. være</w:t>
      </w:r>
      <w:r>
        <w:t xml:space="preserve"> </w:t>
      </w:r>
      <w:r w:rsidRPr="004201BA">
        <w:t>størst konsekvens av et oljeutslipp på det pelagiske økosystemet under våroppblomstringen av</w:t>
      </w:r>
      <w:r>
        <w:t xml:space="preserve"> </w:t>
      </w:r>
      <w:r w:rsidRPr="004201BA">
        <w:t>planteplankton, når dyreplanktonet finnes i tidlige stadier, og fiskeegg og larver kan være</w:t>
      </w:r>
      <w:r>
        <w:t xml:space="preserve"> </w:t>
      </w:r>
      <w:r w:rsidRPr="004201BA">
        <w:t>tilstede.</w:t>
      </w:r>
    </w:p>
    <w:p w:rsidR="00F80DCF" w:rsidRDefault="00F80DCF" w:rsidP="00F80DCF">
      <w:r w:rsidRPr="004201BA">
        <w:t>Viktige livshistoriske områder varierer for mange arter. Sild finnes f.eks. spredt over mye</w:t>
      </w:r>
      <w:r>
        <w:t xml:space="preserve"> </w:t>
      </w:r>
      <w:r w:rsidRPr="004201BA">
        <w:t>tørre områder når bestanden er stor og overvintringsområdene synes å være knyttet til</w:t>
      </w:r>
      <w:r>
        <w:t xml:space="preserve"> </w:t>
      </w:r>
      <w:r w:rsidRPr="004201BA">
        <w:t>grupper av årsklasser. Sildefordeling er i altså stor grad styrt av populasjonsprosesser</w:t>
      </w:r>
      <w:r>
        <w:t xml:space="preserve"> </w:t>
      </w:r>
      <w:r w:rsidRPr="004201BA">
        <w:t>(bestandsstørrelse og populasjonsstruktur). Loddefordelingen er derimot sterkt miljødrevet</w:t>
      </w:r>
      <w:r>
        <w:t xml:space="preserve"> (både </w:t>
      </w:r>
      <w:r w:rsidRPr="004201BA">
        <w:t>gyteområde, overvintringsområde og beiteområde er miljøavhengig). Dette har særlig</w:t>
      </w:r>
      <w:r>
        <w:t xml:space="preserve"> </w:t>
      </w:r>
      <w:r w:rsidRPr="004201BA">
        <w:t>sammenheng med at lodde er kortlivet og dermed har mindre konservativ vandringsstrategi</w:t>
      </w:r>
      <w:r>
        <w:t xml:space="preserve"> </w:t>
      </w:r>
      <w:r w:rsidRPr="004201BA">
        <w:t>enn sild. Man vet også at torsk gyter lenger øst på Finnmarkskysten i år med høy</w:t>
      </w:r>
      <w:r>
        <w:t xml:space="preserve"> </w:t>
      </w:r>
      <w:r w:rsidRPr="004201BA">
        <w:t>sjøte</w:t>
      </w:r>
      <w:r>
        <w:t xml:space="preserve">mperatur. Alder vil dessuten ha </w:t>
      </w:r>
      <w:r w:rsidRPr="004201BA">
        <w:t>betydning for beitevandringer. Fra 3-4 års alderen følger</w:t>
      </w:r>
      <w:r>
        <w:t xml:space="preserve"> </w:t>
      </w:r>
      <w:r w:rsidRPr="004201BA">
        <w:t>torsk loddas gytevandring i økende grad med alderen inntil kjønsmodning (7-8 år) da den i</w:t>
      </w:r>
      <w:r>
        <w:t xml:space="preserve"> </w:t>
      </w:r>
      <w:r w:rsidRPr="004201BA">
        <w:t>stedet går til gytefeltene. 1-3 år gammel fisk har minst sesongvandring. lder spiller også inn på vertikalvandringer hos noen fiskeslag. Eldre torsk har f.eks. mer</w:t>
      </w:r>
      <w:r>
        <w:t xml:space="preserve"> </w:t>
      </w:r>
      <w:r w:rsidRPr="004201BA">
        <w:t>variabel vertikalfordeling enn yngre torsk. I tillegg varierer den vertikale fordelingen mye</w:t>
      </w:r>
      <w:r>
        <w:t xml:space="preserve"> </w:t>
      </w:r>
      <w:r w:rsidRPr="004201BA">
        <w:t>med årstid og tid på døgnet for enkelte arter. Hyse tilbringer f.eks. mer tid ved bunnen i den</w:t>
      </w:r>
      <w:r>
        <w:t xml:space="preserve"> </w:t>
      </w:r>
      <w:r w:rsidRPr="004201BA">
        <w:t>lyse enn i den mørke årstiden hvor den kan finnes mer spredt oppover i vannsøylen.</w:t>
      </w:r>
      <w:r>
        <w:t xml:space="preserve"> </w:t>
      </w:r>
    </w:p>
    <w:p w:rsidR="00F80DCF" w:rsidRPr="004201BA" w:rsidRDefault="00F80DCF" w:rsidP="00F80DCF">
      <w:r w:rsidRPr="004201BA">
        <w:t>Aaserød et al. (1997) beskriver resultater fra sårbarhets- og verneverdianalyse for sjøfugl og</w:t>
      </w:r>
      <w:r>
        <w:t xml:space="preserve"> </w:t>
      </w:r>
      <w:r w:rsidRPr="004201BA">
        <w:t>for ulike sjøpattedyr, samt hvilke områder basert på substrat og samfunnstype som vil være</w:t>
      </w:r>
      <w:r>
        <w:t xml:space="preserve"> </w:t>
      </w:r>
      <w:r w:rsidRPr="004201BA">
        <w:t>mest utsatt ved tre teoretiske</w:t>
      </w:r>
      <w:r>
        <w:t xml:space="preserve"> utslippspunkt rett nord for 75</w:t>
      </w:r>
      <w:r>
        <w:rPr>
          <w:rFonts w:ascii="Arial" w:hAnsi="Arial" w:cs="Arial"/>
        </w:rPr>
        <w:t>°</w:t>
      </w:r>
      <w:r w:rsidRPr="004201BA">
        <w:t>N (mellom 15 og 35</w:t>
      </w:r>
      <w:r>
        <w:rPr>
          <w:rFonts w:ascii="Arial" w:hAnsi="Arial" w:cs="Arial"/>
        </w:rPr>
        <w:t>°</w:t>
      </w:r>
      <w:r w:rsidRPr="004201BA">
        <w:t>E) i</w:t>
      </w:r>
      <w:r>
        <w:t xml:space="preserve"> </w:t>
      </w:r>
      <w:r w:rsidRPr="004201BA">
        <w:t>Barentshavet. Imidlertid må man ha klart for seg at slike analyser vil være beheftet med flere</w:t>
      </w:r>
      <w:r>
        <w:t xml:space="preserve"> </w:t>
      </w:r>
      <w:r w:rsidRPr="004201BA">
        <w:t>usikkerhet</w:t>
      </w:r>
      <w:r>
        <w:t xml:space="preserve">er, som særlig bunner i </w:t>
      </w:r>
      <w:r w:rsidRPr="004201BA">
        <w:t>manglende kunnskap om artenes biologi og utbredelse.</w:t>
      </w:r>
      <w:r>
        <w:t xml:space="preserve"> </w:t>
      </w:r>
      <w:r w:rsidRPr="004201BA">
        <w:t>Poenget i d</w:t>
      </w:r>
      <w:r>
        <w:t xml:space="preserve">enne sammenheng er imidlertid å </w:t>
      </w:r>
      <w:r w:rsidRPr="004201BA">
        <w:t>vise hvordan årstid har stor betydning for</w:t>
      </w:r>
      <w:r>
        <w:t xml:space="preserve"> </w:t>
      </w:r>
      <w:r w:rsidRPr="004201BA">
        <w:t>sårbarhet hos enkeltarter.</w:t>
      </w:r>
      <w:r>
        <w:t xml:space="preserve"> </w:t>
      </w:r>
      <w:r w:rsidRPr="004201BA">
        <w:t>For sjøfugl ble det tatt hos Aaserød tatt hensyn til 17 ulike kriterier som beskriver</w:t>
      </w:r>
      <w:r>
        <w:t xml:space="preserve"> </w:t>
      </w:r>
      <w:r w:rsidRPr="004201BA">
        <w:t>atferd</w:t>
      </w:r>
      <w:r>
        <w:t xml:space="preserve">strekk, reproduksjonstrategi og </w:t>
      </w:r>
      <w:r w:rsidRPr="004201BA">
        <w:t>bestandssituasjon. Følgende arter var spesielt utsatt</w:t>
      </w:r>
      <w:r>
        <w:t xml:space="preserve"> </w:t>
      </w:r>
      <w:r w:rsidRPr="004201BA">
        <w:t>(avhengig av årstid):</w:t>
      </w:r>
    </w:p>
    <w:p w:rsidR="00F80DCF" w:rsidRPr="006E2CB6" w:rsidRDefault="00F80DCF" w:rsidP="00F80DCF">
      <w:r w:rsidRPr="00F80DCF">
        <w:rPr>
          <w:highlight w:val="yellow"/>
        </w:rPr>
        <w:t>Sommer: hvitkinngås, ringgås, ærfugl, praktærfugl, lomvi og polarlomvi</w:t>
      </w:r>
      <w:r w:rsidRPr="00F80DCF">
        <w:rPr>
          <w:highlight w:val="yellow"/>
        </w:rPr>
        <w:br/>
        <w:t>Høst: ærfugl, praktærfugl og polarlomvi</w:t>
      </w:r>
      <w:r w:rsidRPr="00F80DCF">
        <w:rPr>
          <w:highlight w:val="yellow"/>
        </w:rPr>
        <w:br/>
        <w:t>Vinter: polarlomvi og teist</w:t>
      </w:r>
      <w:r w:rsidRPr="00F80DCF">
        <w:rPr>
          <w:highlight w:val="yellow"/>
        </w:rPr>
        <w:br/>
        <w:t>Vår: polarlomvi og alkekonge</w:t>
      </w:r>
    </w:p>
    <w:p w:rsidR="00F80DCF" w:rsidRPr="00F80DCF" w:rsidRDefault="00F80DCF" w:rsidP="00F80DCF">
      <w:pPr>
        <w:rPr>
          <w:highlight w:val="yellow"/>
        </w:rPr>
      </w:pPr>
      <w:r w:rsidRPr="00F80DCF">
        <w:rPr>
          <w:highlight w:val="yellow"/>
        </w:rPr>
        <w:lastRenderedPageBreak/>
        <w:t>For sjøpattedyr ble det tatt hensyn til syv ulike kriterier som beskriver atferdstrekk, reproduksjonstrategi og bestandssituasjon. Sannsynligheten for å bli berørt ble vurdert som følger:</w:t>
      </w:r>
    </w:p>
    <w:p w:rsidR="00F80DCF" w:rsidRPr="00F80DCF" w:rsidRDefault="00F80DCF" w:rsidP="00F80DCF">
      <w:pPr>
        <w:rPr>
          <w:highlight w:val="yellow"/>
        </w:rPr>
      </w:pPr>
      <w:r w:rsidRPr="00F80DCF">
        <w:rPr>
          <w:highlight w:val="yellow"/>
        </w:rPr>
        <w:t>Sommer: hvalross ved Tusenøyene, dernest isbjørn og hvithval. Vestre utslippspunkt gir størst effekt for steinkobbe</w:t>
      </w:r>
    </w:p>
    <w:p w:rsidR="00F80DCF" w:rsidRPr="00F80DCF" w:rsidRDefault="00F80DCF" w:rsidP="00F80DCF">
      <w:pPr>
        <w:rPr>
          <w:highlight w:val="yellow"/>
        </w:rPr>
      </w:pPr>
      <w:r w:rsidRPr="00F80DCF">
        <w:rPr>
          <w:highlight w:val="yellow"/>
        </w:rPr>
        <w:t>Høst: steinkobbe, dernest isbjørn, hvalross og hvithval.</w:t>
      </w:r>
    </w:p>
    <w:p w:rsidR="00F80DCF" w:rsidRPr="00F80DCF" w:rsidRDefault="00F80DCF" w:rsidP="00F80DCF">
      <w:pPr>
        <w:rPr>
          <w:highlight w:val="yellow"/>
        </w:rPr>
      </w:pPr>
      <w:r w:rsidRPr="00F80DCF">
        <w:rPr>
          <w:highlight w:val="yellow"/>
        </w:rPr>
        <w:t>Vinter: steinkobbe (særlig fra vestre og midtre utslippspunkt), dernest isbjørn og hvithval. Hvalross ikke vurdert.</w:t>
      </w:r>
    </w:p>
    <w:p w:rsidR="00F80DCF" w:rsidRDefault="00F80DCF" w:rsidP="00F80DCF">
      <w:r w:rsidRPr="00F80DCF">
        <w:rPr>
          <w:highlight w:val="yellow"/>
        </w:rPr>
        <w:t>Vår: Steinkobbe (vestre utslippspunkt), dernest isbjørn og hvithval. Hvalross ikke vurdert.</w:t>
      </w:r>
    </w:p>
    <w:p w:rsidR="00F80DCF" w:rsidRDefault="00F80DCF" w:rsidP="00F80DCF">
      <w:r w:rsidRPr="004201BA">
        <w:t>Også faren for bifangst varier med årstid. Særlig under vårtorskefiske som foregår på grunne</w:t>
      </w:r>
      <w:r>
        <w:t xml:space="preserve"> </w:t>
      </w:r>
      <w:r w:rsidRPr="004201BA">
        <w:t>områder nær land, fanges det til tider et stort antall av alkefugler i garn. Tilsvarende er</w:t>
      </w:r>
      <w:r>
        <w:t xml:space="preserve"> </w:t>
      </w:r>
      <w:r w:rsidRPr="004201BA">
        <w:t>notfiske etter laks og fiske med garn et problem nær fuglefjell i hekkesesongen. Særlig lunde,</w:t>
      </w:r>
      <w:r>
        <w:t xml:space="preserve"> </w:t>
      </w:r>
      <w:r w:rsidRPr="004201BA">
        <w:t>lomvi, toppskarv, ærfugl, praktærfugl og stellerand er utsatt. Fiske etter rognkjeks kan ha</w:t>
      </w:r>
      <w:r>
        <w:t xml:space="preserve"> </w:t>
      </w:r>
      <w:r w:rsidRPr="004201BA">
        <w:t>konsekvenser for lokale bestander av bl.a. havdykkender i deres overvintringsområder.</w:t>
      </w:r>
    </w:p>
    <w:p w:rsidR="00F80DCF" w:rsidRPr="004201BA" w:rsidRDefault="007B504B" w:rsidP="00F80DCF">
      <w:pPr>
        <w:pStyle w:val="Heading3"/>
      </w:pPr>
      <w:bookmarkStart w:id="68" w:name="_Toc369539619"/>
      <w:r>
        <w:t>3.1.2</w:t>
      </w:r>
      <w:r w:rsidR="00F80DCF">
        <w:tab/>
      </w:r>
      <w:r w:rsidR="00F80DCF" w:rsidRPr="004201BA">
        <w:t>Alder</w:t>
      </w:r>
      <w:bookmarkEnd w:id="68"/>
    </w:p>
    <w:p w:rsidR="00F80DCF" w:rsidRDefault="00F80DCF" w:rsidP="00F80DCF">
      <w:r w:rsidRPr="004201BA">
        <w:t>I tillegg til variasjon i utbredelse vil mange arter ha ulik sårbarhet med alderen.</w:t>
      </w:r>
      <w:r>
        <w:t xml:space="preserve"> </w:t>
      </w:r>
      <w:r w:rsidRPr="004201BA">
        <w:t>Marine egg og larver har kompliserte fysiologiske og biokjemiske reguleringsmekanismer</w:t>
      </w:r>
      <w:r>
        <w:t xml:space="preserve"> </w:t>
      </w:r>
      <w:r w:rsidRPr="004201BA">
        <w:t>som gjør disse stadiene følsomme overfor fremmedstoffer. Samtidig har de liten grad av</w:t>
      </w:r>
      <w:r>
        <w:t xml:space="preserve"> </w:t>
      </w:r>
      <w:r w:rsidRPr="004201BA">
        <w:t>egenbevegelse og små muligheter til å unnslippe et utslipp. Større larver, ungfisk og voksen</w:t>
      </w:r>
      <w:r>
        <w:t xml:space="preserve"> </w:t>
      </w:r>
      <w:r w:rsidRPr="004201BA">
        <w:t>fisk har</w:t>
      </w:r>
      <w:r>
        <w:t xml:space="preserve"> større egenbevegelse og større </w:t>
      </w:r>
      <w:r w:rsidRPr="004201BA">
        <w:t>sannsynlighet for å unnslippe fra området/til større</w:t>
      </w:r>
      <w:r>
        <w:t xml:space="preserve"> </w:t>
      </w:r>
      <w:r w:rsidRPr="004201BA">
        <w:t>dyp. Det er gjort få feltundersøkelser under arktiske forhold, men det er indikasjoner på at</w:t>
      </w:r>
      <w:r>
        <w:t xml:space="preserve"> </w:t>
      </w:r>
      <w:r w:rsidRPr="004201BA">
        <w:t>oljeutslipp ikke gir omfattende effekter på fisk som har passert yngelstadiet.</w:t>
      </w:r>
      <w:r>
        <w:t xml:space="preserve"> </w:t>
      </w:r>
      <w:r w:rsidRPr="004201BA">
        <w:t>Alder (i tillegg til kjønn) hos marine pattedyr har betydning for nivået av miljøgifter i dyrene.</w:t>
      </w:r>
      <w:r>
        <w:t xml:space="preserve"> </w:t>
      </w:r>
      <w:r w:rsidRPr="004201BA">
        <w:t>Nivået øker ofte med alder og ofte er det høyere nivåer hos hanner enn hunner. Unger som</w:t>
      </w:r>
      <w:r>
        <w:t xml:space="preserve"> </w:t>
      </w:r>
      <w:r w:rsidRPr="004201BA">
        <w:t>dier risikerer også å få i seg høye konsentrasjoner av fettløselige miljøgifter som finnes i den</w:t>
      </w:r>
      <w:r>
        <w:t xml:space="preserve"> </w:t>
      </w:r>
      <w:r w:rsidRPr="004201BA">
        <w:t>fettrike melken. Fettrik melk er en adaptering til arktiske forhold hvor det er viktig å vokse</w:t>
      </w:r>
      <w:r>
        <w:t xml:space="preserve"> </w:t>
      </w:r>
      <w:r w:rsidRPr="004201BA">
        <w:t>opp så fort som mulig. Samtidig er ungestadiet en kritisk fase hvor mange fysiologiske</w:t>
      </w:r>
      <w:r>
        <w:t xml:space="preserve"> </w:t>
      </w:r>
      <w:r w:rsidRPr="004201BA">
        <w:t>funksjoner (immun-, nerve- og enzymsystemene) utvikles.</w:t>
      </w:r>
      <w:r>
        <w:t xml:space="preserve"> </w:t>
      </w:r>
      <w:r w:rsidRPr="004201BA">
        <w:t>Egg og larver hos fis</w:t>
      </w:r>
      <w:r>
        <w:t xml:space="preserve">k er utsatt ved UV eksponering. </w:t>
      </w:r>
      <w:r w:rsidRPr="004201BA">
        <w:t>Hos voksen fisk kan lesjoner på skinn og</w:t>
      </w:r>
      <w:r>
        <w:t xml:space="preserve"> </w:t>
      </w:r>
      <w:r w:rsidRPr="004201BA">
        <w:t>gjeller bli et resultat.</w:t>
      </w:r>
    </w:p>
    <w:p w:rsidR="00F80DCF" w:rsidRPr="004201BA" w:rsidRDefault="007B504B" w:rsidP="00F80DCF">
      <w:pPr>
        <w:pStyle w:val="Heading3"/>
      </w:pPr>
      <w:bookmarkStart w:id="69" w:name="_Toc369539620"/>
      <w:r>
        <w:rPr>
          <w:highlight w:val="yellow"/>
        </w:rPr>
        <w:t>3.1.3</w:t>
      </w:r>
      <w:r w:rsidR="00F80DCF" w:rsidRPr="00F80DCF">
        <w:rPr>
          <w:highlight w:val="yellow"/>
        </w:rPr>
        <w:tab/>
        <w:t>Art</w:t>
      </w:r>
      <w:bookmarkEnd w:id="69"/>
    </w:p>
    <w:p w:rsidR="00F80DCF" w:rsidRDefault="00F80DCF" w:rsidP="00F80DCF">
      <w:r w:rsidRPr="004201BA">
        <w:t>Grad av sårbarhet i forhold til olje og andre former for forurensing vil variere både mellom og</w:t>
      </w:r>
      <w:r>
        <w:t xml:space="preserve"> </w:t>
      </w:r>
      <w:r w:rsidRPr="004201BA">
        <w:t>innenfor artsgrupper.</w:t>
      </w:r>
      <w:r>
        <w:t xml:space="preserve"> </w:t>
      </w:r>
      <w:r w:rsidRPr="004201BA">
        <w:t>Sedimentetende organismer kan få i seg olje som er blandet med sediment. Dyrenes aktivitet</w:t>
      </w:r>
      <w:r>
        <w:t xml:space="preserve"> </w:t>
      </w:r>
      <w:r w:rsidRPr="004201BA">
        <w:t>senkes og de får mindre evne til å bearbeide sedimentene. Filtrerende organismer av</w:t>
      </w:r>
      <w:r>
        <w:t xml:space="preserve"> </w:t>
      </w:r>
      <w:r w:rsidRPr="004201BA">
        <w:t>dyreplankton og ulike typer muslinger kan fange dispergerte oljepartikler. Olje i</w:t>
      </w:r>
      <w:r>
        <w:t xml:space="preserve"> </w:t>
      </w:r>
      <w:r w:rsidRPr="004201BA">
        <w:t>fordøyelsessystemet kan gi direkte giftvirkninger eller lagres i fettvev og overføres til høyere</w:t>
      </w:r>
      <w:r>
        <w:t xml:space="preserve"> ledd i </w:t>
      </w:r>
      <w:r w:rsidRPr="004201BA">
        <w:t>næringskjeden (dvs. forvitret olje kan være like problematisk som fersk olje). Blant</w:t>
      </w:r>
      <w:r>
        <w:t xml:space="preserve"> </w:t>
      </w:r>
      <w:r w:rsidRPr="004201BA">
        <w:t>sjøfugl er de som tilbringer mye tid på sjøen for å finne mat/myte, dvs. de pelagisk dykkende</w:t>
      </w:r>
      <w:r>
        <w:t xml:space="preserve"> og de kystbundne </w:t>
      </w:r>
      <w:r w:rsidRPr="004201BA">
        <w:t>dykkende (f.eks. alkefugler og ærfugl) mest utsatt. Sjøfugl er avhengig av</w:t>
      </w:r>
      <w:r>
        <w:t xml:space="preserve"> </w:t>
      </w:r>
      <w:r w:rsidRPr="004201BA">
        <w:t>luftlag i fjærdrakt for varmeisolasjon. Olje fører til redusert evne til vannavstøtning slik at</w:t>
      </w:r>
      <w:r>
        <w:t xml:space="preserve"> </w:t>
      </w:r>
      <w:r w:rsidRPr="004201BA">
        <w:t>mikrostrukturen ødelegges og vann trenger inn og erstatter luften. Dessuten vil olje irritere</w:t>
      </w:r>
      <w:r>
        <w:t xml:space="preserve"> </w:t>
      </w:r>
      <w:r w:rsidRPr="004201BA">
        <w:t xml:space="preserve">huden og gi økt blodsirkulasjon </w:t>
      </w:r>
      <w:r>
        <w:t xml:space="preserve">slik at </w:t>
      </w:r>
      <w:r w:rsidRPr="004201BA">
        <w:t>varmetapet økes ytterligere. I tillegg kan fuglen få i seg</w:t>
      </w:r>
      <w:r>
        <w:t xml:space="preserve"> </w:t>
      </w:r>
      <w:r w:rsidRPr="004201BA">
        <w:t>olje ved å ete oljetilsølt mat/pusser oljetilsølt fjærdrakt, noe som kan gi akutt</w:t>
      </w:r>
      <w:r>
        <w:t xml:space="preserve"> </w:t>
      </w:r>
      <w:r w:rsidRPr="004201BA">
        <w:t>forgifting/langvarige effekter (redusert immunforsvar og reproduksjonsevne). Olje kan også</w:t>
      </w:r>
      <w:r>
        <w:t xml:space="preserve"> </w:t>
      </w:r>
      <w:r w:rsidRPr="004201BA">
        <w:t xml:space="preserve">overføres til egg/unger og dermed reduseres sannsynlighet for å </w:t>
      </w:r>
      <w:r w:rsidRPr="004201BA">
        <w:lastRenderedPageBreak/>
        <w:t>vokse og utvikle seg normalt.</w:t>
      </w:r>
      <w:r>
        <w:t xml:space="preserve"> </w:t>
      </w:r>
      <w:r w:rsidRPr="004201BA">
        <w:t>Isbjørn har pels som isolasjon samtidig s</w:t>
      </w:r>
      <w:r>
        <w:t xml:space="preserve">om det gir økt flyteevne. Begge </w:t>
      </w:r>
      <w:r w:rsidRPr="004201BA">
        <w:t>deler reduseres ved</w:t>
      </w:r>
      <w:r>
        <w:t xml:space="preserve"> </w:t>
      </w:r>
      <w:r w:rsidRPr="004201BA">
        <w:t>tilgrising av olje, samtidig som at den risikerer å få i seg olje når den prøver å sl</w:t>
      </w:r>
      <w:r>
        <w:t xml:space="preserve">ikke pelsen </w:t>
      </w:r>
      <w:r w:rsidRPr="004201BA">
        <w:t xml:space="preserve">ren. Hval </w:t>
      </w:r>
      <w:r>
        <w:t xml:space="preserve">vil </w:t>
      </w:r>
      <w:r w:rsidRPr="004201BA">
        <w:t>bli lite/ikke påvirket av oljesøl (olje fester seg ikke på huden), men kan påvirkes ved</w:t>
      </w:r>
      <w:r>
        <w:t xml:space="preserve"> </w:t>
      </w:r>
      <w:r w:rsidRPr="004201BA">
        <w:t>innånding av skadelige gasser. Hos sel og hvalross er ikke pels en viktig isolator og</w:t>
      </w:r>
      <w:r>
        <w:t xml:space="preserve"> </w:t>
      </w:r>
      <w:r w:rsidRPr="004201BA">
        <w:t>skadevirkningen blir omtrent som for hval, men oljen kan hindre svømming hos ringselunger</w:t>
      </w:r>
      <w:r>
        <w:t xml:space="preserve"> </w:t>
      </w:r>
      <w:r w:rsidRPr="004201BA">
        <w:t>som kan dø av utmattelse. Imidlertid er det indikasjoner på at sterk eksponering for oljesøl</w:t>
      </w:r>
      <w:r>
        <w:t xml:space="preserve"> </w:t>
      </w:r>
      <w:r w:rsidRPr="004201BA">
        <w:t>kan gi skader i benmarg, lever, nyrer og sentralnervesystem. Olje kan også skade øynene ved</w:t>
      </w:r>
      <w:r>
        <w:t xml:space="preserve"> </w:t>
      </w:r>
      <w:r w:rsidRPr="004201BA">
        <w:t>direkte kontakt.</w:t>
      </w:r>
      <w:r>
        <w:t xml:space="preserve"> </w:t>
      </w:r>
    </w:p>
    <w:p w:rsidR="00F80DCF" w:rsidRDefault="00F80DCF" w:rsidP="00F80DCF">
      <w:r w:rsidRPr="004201BA">
        <w:t>Marine sedimenter har som regel lave verdier av POPer(stabile organiske miljøgifter) i Arktis</w:t>
      </w:r>
      <w:r>
        <w:t xml:space="preserve"> </w:t>
      </w:r>
      <w:r w:rsidRPr="004201BA">
        <w:t>(Unntak kan være i bukter og elvemunninger, nær kysten og rundt Svalbard). I biota lagres</w:t>
      </w:r>
      <w:r>
        <w:t xml:space="preserve"> POPer i fettvev. </w:t>
      </w:r>
      <w:r w:rsidRPr="004201BA">
        <w:t>Dette fører til økt konsentrasjon i sultperioder (fettet brukes opp) og dermed</w:t>
      </w:r>
      <w:r>
        <w:t xml:space="preserve"> økt konsentrasjon i </w:t>
      </w:r>
      <w:r w:rsidRPr="004201BA">
        <w:t>blod og vitale organer. Ofte biomagnifiseres POPer i næringskjeden, men</w:t>
      </w:r>
      <w:r>
        <w:t xml:space="preserve"> </w:t>
      </w:r>
      <w:r w:rsidRPr="004201BA">
        <w:t>enkelte forbindelser kan bli effektivt brutt ned hos noen rovdyr øverst i næringskjeden.</w:t>
      </w:r>
      <w:r>
        <w:t xml:space="preserve"> </w:t>
      </w:r>
      <w:r w:rsidRPr="004201BA">
        <w:t xml:space="preserve">Isbjørn </w:t>
      </w:r>
      <w:r>
        <w:t xml:space="preserve">bryter ned DDT og har som regel </w:t>
      </w:r>
      <w:r w:rsidRPr="004201BA">
        <w:t>lavere nivåer enn hos ringsel som er dens</w:t>
      </w:r>
      <w:r>
        <w:t xml:space="preserve"> </w:t>
      </w:r>
      <w:r w:rsidRPr="004201BA">
        <w:t>hovedføde. Også hos små virvelløse dyr kan POPer finnes i fettet og bunnlevende tanglopper</w:t>
      </w:r>
      <w:r>
        <w:t xml:space="preserve"> </w:t>
      </w:r>
      <w:r w:rsidRPr="004201BA">
        <w:t>som lever av skrottene til døde dyr kan ha ekstra høye nivåer. Tilsvarende er det ofte høyest</w:t>
      </w:r>
      <w:r>
        <w:t xml:space="preserve"> </w:t>
      </w:r>
      <w:r w:rsidRPr="004201BA">
        <w:t>nivåer i rovfisk, men lavere nivåer enn hos fisk i tempererte hav. Fisk mangler også et av</w:t>
      </w:r>
      <w:r>
        <w:t xml:space="preserve"> </w:t>
      </w:r>
      <w:r w:rsidRPr="004201BA">
        <w:t>enzymsystemene som kan bryte ned POP og kan være bærere av mange typer POPer i</w:t>
      </w:r>
      <w:r>
        <w:t xml:space="preserve"> </w:t>
      </w:r>
      <w:r w:rsidRPr="004201BA">
        <w:t>næringskjeden som brytes ned i andre artsgrupper. Noen sjøfugl har svært høye nivåer av</w:t>
      </w:r>
      <w:r>
        <w:t xml:space="preserve"> </w:t>
      </w:r>
      <w:r w:rsidRPr="004201BA">
        <w:t>PCB og DDT. Nivået avhenger av spisevane og fiskeetende har ofte et høyere nivå enn</w:t>
      </w:r>
      <w:r>
        <w:t xml:space="preserve"> </w:t>
      </w:r>
      <w:r w:rsidRPr="004201BA">
        <w:t>muslingetende. For trekkende sjøfugl vil dessuten nivået gjenspeile trekkvanene. I hval og sel</w:t>
      </w:r>
      <w:r>
        <w:t xml:space="preserve"> er det </w:t>
      </w:r>
      <w:r w:rsidRPr="004201BA">
        <w:t>lavere verdier enn i f.eks. Østersjøen, men nivåer kan overstige grensen for påvirkning</w:t>
      </w:r>
      <w:r>
        <w:t xml:space="preserve"> av </w:t>
      </w:r>
      <w:r w:rsidRPr="004201BA">
        <w:t>nervesystemet på forsøksdyr. Som for sjøfugl avhenger nivået bl.a. av spisevaner. Ofte er</w:t>
      </w:r>
      <w:r>
        <w:t xml:space="preserve"> </w:t>
      </w:r>
      <w:r w:rsidRPr="004201BA">
        <w:t>nivåene høyere hos fiskeetende (hvithval, narhval og nise), enn hos de som eter virvelløse dyr</w:t>
      </w:r>
      <w:r>
        <w:t xml:space="preserve"> </w:t>
      </w:r>
      <w:r w:rsidRPr="004201BA">
        <w:t>(grønlandshval). Man vet også at tannhvaler er ekstremt dårlige til å bryte ned</w:t>
      </w:r>
      <w:r>
        <w:t xml:space="preserve"> </w:t>
      </w:r>
      <w:r w:rsidRPr="004201BA">
        <w:t>forurensningsstoffer i forhold til andre grupper av hval. Hvalross lever for det meste av</w:t>
      </w:r>
      <w:r>
        <w:t xml:space="preserve"> </w:t>
      </w:r>
      <w:r w:rsidRPr="004201BA">
        <w:t>bunnlevende dyr med lave nivåer av PCB. Eventuelle høye nivåer kan muligens forklares der</w:t>
      </w:r>
      <w:r>
        <w:t xml:space="preserve"> </w:t>
      </w:r>
      <w:r w:rsidRPr="004201BA">
        <w:t>ringsel er en viktig del av kostholdet. Isbjørn akkumulerer betydelige mengder av mange</w:t>
      </w:r>
      <w:r>
        <w:t xml:space="preserve"> </w:t>
      </w:r>
      <w:r w:rsidRPr="004201BA">
        <w:t>organiske miljøgifter, særlig PCB. Bjørnene ved Svalbard og Øst-Grønland er mer forurenset</w:t>
      </w:r>
      <w:r>
        <w:t xml:space="preserve"> </w:t>
      </w:r>
      <w:r w:rsidRPr="004201BA">
        <w:t>(særlig PCB) enn bjørner i andre områder. Man antar at særlig immunsystem og</w:t>
      </w:r>
      <w:r>
        <w:t xml:space="preserve"> </w:t>
      </w:r>
      <w:r w:rsidRPr="004201BA">
        <w:t>forplantningssystem er i risikosonen.</w:t>
      </w:r>
      <w:r>
        <w:t xml:space="preserve"> </w:t>
      </w:r>
    </w:p>
    <w:p w:rsidR="00F80DCF" w:rsidRDefault="00F80DCF" w:rsidP="00F80DCF">
      <w:r w:rsidRPr="004201BA">
        <w:t>Det er som regel lave verdier av tungmetaller i marine sedimenter i Arktis. Unntak observeres</w:t>
      </w:r>
      <w:r>
        <w:t xml:space="preserve"> </w:t>
      </w:r>
      <w:r w:rsidRPr="004201BA">
        <w:t>i områder med lokal forurensning fra industri, men Hg(kvikksølv)-anrikning i sedimenter helt</w:t>
      </w:r>
      <w:r>
        <w:t xml:space="preserve"> </w:t>
      </w:r>
      <w:r w:rsidRPr="004201BA">
        <w:t>til Nordpolen er observert. Pb(bly)-verdiene i arktisk marint miljø er generelt lave fordi</w:t>
      </w:r>
      <w:r>
        <w:t xml:space="preserve"> </w:t>
      </w:r>
      <w:r w:rsidRPr="004201BA">
        <w:t>metallet ikke bioakkumuleres. Når det gjelder Cd (kadmium) observeres det en økende Cdkonsentrasjon</w:t>
      </w:r>
      <w:r>
        <w:t xml:space="preserve"> </w:t>
      </w:r>
      <w:r w:rsidRPr="004201BA">
        <w:t>med økende avstand fra kysten. Dette har bl.a. sammenheng med endringer i</w:t>
      </w:r>
      <w:r>
        <w:t xml:space="preserve"> </w:t>
      </w:r>
      <w:r w:rsidRPr="004201BA">
        <w:t>vannets saltholdighet slik at det oppstår høyere verdier i planter og dyr i åpent hav enn innerst</w:t>
      </w:r>
      <w:r>
        <w:t xml:space="preserve"> </w:t>
      </w:r>
      <w:r w:rsidRPr="004201BA">
        <w:t>i fjorder selv med lokale kilder. I muslinger og krepsdyr akkumuleres Cd over tid. Hos fisk</w:t>
      </w:r>
      <w:r>
        <w:t xml:space="preserve"> </w:t>
      </w:r>
      <w:r w:rsidRPr="004201BA">
        <w:t>kan høye verdier forkomme, særlig i lever. Også hos sjøpattedyr og fugl akkumuleres Cd med</w:t>
      </w:r>
      <w:r>
        <w:t xml:space="preserve"> </w:t>
      </w:r>
      <w:r w:rsidRPr="004201BA">
        <w:t>alderen. I ringsel fra Svalbard har det vært målt høyere konsentrasjoner av Cd enn hos ringsel</w:t>
      </w:r>
      <w:r>
        <w:t xml:space="preserve"> </w:t>
      </w:r>
      <w:r w:rsidRPr="004201BA">
        <w:t>fra Østersjøen. Hg-verdier i biota indikerer at tilførsel til miljøet kan ha økt de siste årene. Til</w:t>
      </w:r>
      <w:r>
        <w:t xml:space="preserve"> tross for dette har </w:t>
      </w:r>
      <w:r w:rsidRPr="004201BA">
        <w:t>muslinger og krepsdyr generelt lave verdier. Man vet imidlertid at Hg</w:t>
      </w:r>
      <w:r>
        <w:t xml:space="preserve"> </w:t>
      </w:r>
      <w:r w:rsidRPr="004201BA">
        <w:t>akkumuleres både i fisk og sjøpattedyr.</w:t>
      </w:r>
      <w:r>
        <w:t xml:space="preserve"> </w:t>
      </w:r>
    </w:p>
    <w:p w:rsidR="00F80DCF" w:rsidRDefault="00F80DCF" w:rsidP="00F80DCF">
      <w:r w:rsidRPr="004201BA">
        <w:t>Polarlomvi har et mer variert fødevalg sammenlignet med lomvi og vil sannsynligvis bli</w:t>
      </w:r>
      <w:r>
        <w:t xml:space="preserve"> </w:t>
      </w:r>
      <w:r w:rsidRPr="004201BA">
        <w:t>mindre berørt ved endringer i fødetilbudet. Kollapsen av loddebestanden i Barentshavet i</w:t>
      </w:r>
      <w:r>
        <w:t xml:space="preserve"> 1986/87 </w:t>
      </w:r>
      <w:r w:rsidRPr="004201BA">
        <w:t>bidro sannsynligvis til en omfattende vinterdødlighet av voksne individer av lomvi,</w:t>
      </w:r>
      <w:r>
        <w:t xml:space="preserve"> </w:t>
      </w:r>
      <w:r w:rsidRPr="004201BA">
        <w:t>som mer enn halverte bestanden innenfor Barentshavregionen. I tillegg har antagelig bifangst</w:t>
      </w:r>
      <w:r>
        <w:t xml:space="preserve"> </w:t>
      </w:r>
      <w:r w:rsidRPr="004201BA">
        <w:t xml:space="preserve">i garn bidratt til utviklingen. </w:t>
      </w:r>
      <w:r w:rsidRPr="004201BA">
        <w:lastRenderedPageBreak/>
        <w:t>Også grønlandssel utnytter lodde i stor grad og vil kunne bli</w:t>
      </w:r>
      <w:r>
        <w:t xml:space="preserve"> berørt av loddefiske. </w:t>
      </w:r>
      <w:r w:rsidRPr="004201BA">
        <w:t>Alkekongen på sin side, er den eneste sjøfuglarten som vesentlig utnytter</w:t>
      </w:r>
      <w:r>
        <w:t xml:space="preserve"> zooplankton, noe som </w:t>
      </w:r>
      <w:r w:rsidRPr="004201BA">
        <w:t>setter den i en særstilling sammenlignet med andre sjøfugl. Alkekonge</w:t>
      </w:r>
      <w:r>
        <w:t xml:space="preserve"> </w:t>
      </w:r>
      <w:r w:rsidRPr="004201BA">
        <w:t>i hekkeperioden spiser i hovedsak ishavsåte som helst forekommer i arktisk vann og ved</w:t>
      </w:r>
      <w:r>
        <w:t xml:space="preserve"> </w:t>
      </w:r>
      <w:r w:rsidRPr="004201BA">
        <w:t>pola</w:t>
      </w:r>
      <w:r>
        <w:t xml:space="preserve">rfronten. En forskyvning av den </w:t>
      </w:r>
      <w:r w:rsidRPr="004201BA">
        <w:t>relative betydningen av rauåte (vanligst i atlantisk vann</w:t>
      </w:r>
      <w:r>
        <w:t xml:space="preserve"> </w:t>
      </w:r>
      <w:r w:rsidRPr="004201BA">
        <w:t>og ved polarf</w:t>
      </w:r>
      <w:r>
        <w:t xml:space="preserve">ronten) mot ishavsåte vil kunne </w:t>
      </w:r>
      <w:r w:rsidRPr="004201BA">
        <w:t>få alvorlige konsekvenser for alkekongen, mye</w:t>
      </w:r>
      <w:r>
        <w:t xml:space="preserve"> </w:t>
      </w:r>
      <w:r w:rsidRPr="004201BA">
        <w:t>beror i hvilken grad den klarer omstille seg i forhold til fødetilbudet.</w:t>
      </w:r>
    </w:p>
    <w:p w:rsidR="00F80DCF" w:rsidRDefault="00F80DCF" w:rsidP="00F80DCF">
      <w:r w:rsidRPr="004201BA">
        <w:t xml:space="preserve"> Fleksibilitet i forhold til</w:t>
      </w:r>
      <w:r>
        <w:t xml:space="preserve"> </w:t>
      </w:r>
      <w:r w:rsidRPr="004201BA">
        <w:t>klima når det gjelder lokalisering av gyteom</w:t>
      </w:r>
      <w:r>
        <w:t xml:space="preserve">rådene hos fisk har </w:t>
      </w:r>
      <w:r w:rsidRPr="004201BA">
        <w:t>en viss sammenheng med om</w:t>
      </w:r>
      <w:r>
        <w:t xml:space="preserve"> </w:t>
      </w:r>
      <w:r w:rsidRPr="004201BA">
        <w:t>arten har pelagiske egg (torsk og hyse) eller bentiske egg (lodde og sild). Dersom en art har</w:t>
      </w:r>
      <w:r>
        <w:t xml:space="preserve"> </w:t>
      </w:r>
      <w:r w:rsidRPr="004201BA">
        <w:t>bentiske egg vil også tilgjengelig substrat av passende type være nødvendig.</w:t>
      </w:r>
      <w:r>
        <w:t xml:space="preserve"> </w:t>
      </w:r>
      <w:r w:rsidRPr="004201BA">
        <w:t>Det er store artsspesifikke forskjeller når det gjelder toleranse for UV-eksponering. Noen</w:t>
      </w:r>
      <w:r>
        <w:t xml:space="preserve"> organismer </w:t>
      </w:r>
      <w:r w:rsidRPr="004201BA">
        <w:t>har f.eks. utviklet spesielle strategier for å beskytte seg mot ultraviolett stråling</w:t>
      </w:r>
      <w:r>
        <w:t xml:space="preserve"> </w:t>
      </w:r>
      <w:r w:rsidRPr="004201BA">
        <w:t>og/eller kan til en viss grad reparere skader forårsaket av UV-stråling. For fisk vil arter med</w:t>
      </w:r>
      <w:r>
        <w:t xml:space="preserve"> </w:t>
      </w:r>
      <w:r w:rsidRPr="004201BA">
        <w:t>egg og l</w:t>
      </w:r>
      <w:r>
        <w:t xml:space="preserve">arver i grunne farvann </w:t>
      </w:r>
      <w:r w:rsidRPr="004201BA">
        <w:t>tidlig om våren og arter med pelagiske egg som flyter i</w:t>
      </w:r>
      <w:r>
        <w:t xml:space="preserve"> </w:t>
      </w:r>
      <w:r w:rsidRPr="004201BA">
        <w:t>overflaten være mest sårbare.</w:t>
      </w:r>
      <w:r>
        <w:t xml:space="preserve"> </w:t>
      </w:r>
    </w:p>
    <w:p w:rsidR="00F80DCF" w:rsidRDefault="00F80DCF" w:rsidP="00F80DCF">
      <w:r>
        <w:t xml:space="preserve">Når det gjelder </w:t>
      </w:r>
      <w:r w:rsidRPr="004201BA">
        <w:t>sjøpattedyr på den norske rødlisten er det kun bifangst på nise med drivgarn</w:t>
      </w:r>
      <w:r>
        <w:t xml:space="preserve"> og bunngarn satt </w:t>
      </w:r>
      <w:r w:rsidRPr="004201BA">
        <w:t>grunnere enn 200m som er vurdert til stor. For sjøfuglene på listen er det kun lomvi hvor</w:t>
      </w:r>
      <w:r>
        <w:t xml:space="preserve"> effekten av fiske er </w:t>
      </w:r>
      <w:r w:rsidRPr="004201BA">
        <w:t>vurdert som stor (i perioder med lite lodde). For mange av de andre artene</w:t>
      </w:r>
      <w:r>
        <w:t xml:space="preserve"> </w:t>
      </w:r>
      <w:r w:rsidRPr="004201BA">
        <w:t>er imidlertid effekten</w:t>
      </w:r>
      <w:r>
        <w:t xml:space="preserve"> av </w:t>
      </w:r>
      <w:r w:rsidRPr="004201BA">
        <w:t>fiskeriene vurdert som moderat.</w:t>
      </w:r>
    </w:p>
    <w:p w:rsidR="00F80DCF" w:rsidRPr="004201BA" w:rsidRDefault="007B504B" w:rsidP="00F80DCF">
      <w:pPr>
        <w:pStyle w:val="Heading3"/>
      </w:pPr>
      <w:bookmarkStart w:id="70" w:name="_Toc369539621"/>
      <w:r>
        <w:t>3.1.4</w:t>
      </w:r>
      <w:r w:rsidR="00F80DCF">
        <w:tab/>
      </w:r>
      <w:r w:rsidR="00F80DCF" w:rsidRPr="004201BA">
        <w:t>Atferd</w:t>
      </w:r>
      <w:bookmarkEnd w:id="70"/>
    </w:p>
    <w:p w:rsidR="00F80DCF" w:rsidRDefault="00F80DCF" w:rsidP="00F80DCF">
      <w:r w:rsidRPr="004201BA">
        <w:t>Hvorvidt en art er fastsittende, opptrer i flokk eller har tilhold i området hele året vil virke inn</w:t>
      </w:r>
      <w:r>
        <w:t xml:space="preserve"> </w:t>
      </w:r>
      <w:r w:rsidRPr="004201BA">
        <w:t>på sårbarhet. Betydningen vil til en viss grad være artsspesifikk også her.</w:t>
      </w:r>
      <w:r>
        <w:t xml:space="preserve"> Bentiske samfunn er stort sett </w:t>
      </w:r>
      <w:r w:rsidRPr="004201BA">
        <w:t>stasjonære. Artssammensetningen avspeiler det lokale regime</w:t>
      </w:r>
      <w:r>
        <w:t xml:space="preserve"> </w:t>
      </w:r>
      <w:r w:rsidRPr="004201BA">
        <w:t>og vil derfor være viktige indikatorer på miljøkvalitet. Det har vært hevdet at økt atlantisk</w:t>
      </w:r>
      <w:r>
        <w:t xml:space="preserve"> </w:t>
      </w:r>
      <w:r w:rsidRPr="004201BA">
        <w:t>influens er skyld i at flere typisk atlantiske arter nå er å finne langs vestkysten av Svalbard</w:t>
      </w:r>
      <w:r>
        <w:t xml:space="preserve"> </w:t>
      </w:r>
      <w:r w:rsidRPr="004201BA">
        <w:t xml:space="preserve">helt opp til 80 </w:t>
      </w:r>
      <w:r w:rsidRPr="004201BA">
        <w:rPr>
          <w:rFonts w:ascii="Arial" w:hAnsi="Arial" w:cs="Arial"/>
        </w:rPr>
        <w:t>􀁱</w:t>
      </w:r>
      <w:r w:rsidRPr="004201BA">
        <w:t>N enn tidligere. Fastsittende organismer vil også være særlig eksponert ved</w:t>
      </w:r>
      <w:r>
        <w:t xml:space="preserve"> </w:t>
      </w:r>
      <w:r w:rsidRPr="004201BA">
        <w:t>utslipp av miljøgifter fra lokale kilder og ved fysiske forstyrrelser av havbunnen, både i</w:t>
      </w:r>
      <w:r>
        <w:t xml:space="preserve"> </w:t>
      </w:r>
      <w:r w:rsidRPr="004201BA">
        <w:t>forbindelse med fiskeri og etablering av tekniske installasjoner. Dette gjelder også for</w:t>
      </w:r>
      <w:r>
        <w:t xml:space="preserve"> </w:t>
      </w:r>
      <w:r w:rsidRPr="004201BA">
        <w:t>littoralsamfunn som ofte er artsrike og med stor betydning som oppvekstsamfunn for flere</w:t>
      </w:r>
      <w:r>
        <w:t xml:space="preserve"> </w:t>
      </w:r>
      <w:r w:rsidRPr="004201BA">
        <w:t>fiskeslag. Olje som treffer land vil også kunne få alvorlige konsekvenser for disse</w:t>
      </w:r>
      <w:r>
        <w:t xml:space="preserve"> samfunnene. </w:t>
      </w:r>
    </w:p>
    <w:p w:rsidR="00F80DCF" w:rsidRDefault="00F80DCF" w:rsidP="00F80DCF">
      <w:r w:rsidRPr="004201BA">
        <w:t>Organismer med stor grad av egenbevegelse er stort sett i stand til å unngå</w:t>
      </w:r>
      <w:r>
        <w:t xml:space="preserve"> </w:t>
      </w:r>
      <w:r w:rsidRPr="004201BA">
        <w:t>områder med akutt forurensing og vil bli mindre berørt. Pelagiske organismer med liten</w:t>
      </w:r>
      <w:r>
        <w:t xml:space="preserve"> egenbevegelse som plankton, </w:t>
      </w:r>
      <w:r w:rsidRPr="004201BA">
        <w:t>egg og larver vil derimot være sårbare.</w:t>
      </w:r>
      <w:r>
        <w:t xml:space="preserve"> </w:t>
      </w:r>
      <w:r w:rsidRPr="004201BA">
        <w:t xml:space="preserve">Langs hele </w:t>
      </w:r>
      <w:r>
        <w:t xml:space="preserve">kysten av </w:t>
      </w:r>
      <w:r w:rsidRPr="004201BA">
        <w:t>Svalbard finner man viktige sjøfuglområder (fuglefjell,</w:t>
      </w:r>
      <w:r>
        <w:t xml:space="preserve"> </w:t>
      </w:r>
      <w:r w:rsidRPr="004201BA">
        <w:t>beiteområder og rasteplasser og om</w:t>
      </w:r>
      <w:r>
        <w:t xml:space="preserve">råder med stor konsentrasjon av </w:t>
      </w:r>
      <w:r w:rsidRPr="004201BA">
        <w:t>hvalross og andre selarter</w:t>
      </w:r>
      <w:r>
        <w:t xml:space="preserve"> </w:t>
      </w:r>
      <w:r w:rsidRPr="004201BA">
        <w:t>(oppholds-, beite- og kasteplasser). Ærfuglartene, gjess og alkefuglene som foretar en</w:t>
      </w:r>
      <w:r>
        <w:t xml:space="preserve"> </w:t>
      </w:r>
      <w:r w:rsidRPr="004201BA">
        <w:t>fullstendig utskifting av vingefjærene (myting) etter endt hekkesesong er svært sårbare for</w:t>
      </w:r>
      <w:r>
        <w:t xml:space="preserve"> </w:t>
      </w:r>
      <w:r w:rsidRPr="004201BA">
        <w:t>menneskelige forstyrrelser i denne perioden fordi de da samles i konsentrerte myteflokker</w:t>
      </w:r>
      <w:r>
        <w:t xml:space="preserve"> </w:t>
      </w:r>
      <w:r w:rsidRPr="004201BA">
        <w:t>(ærfuglene og gjess på grunne områder, alkefuglene i åpent hav). Alkefuglene er</w:t>
      </w:r>
      <w:r>
        <w:t xml:space="preserve"> </w:t>
      </w:r>
      <w:r w:rsidRPr="004201BA">
        <w:t xml:space="preserve">flyveudyktige i hele 45-50 dager. </w:t>
      </w:r>
    </w:p>
    <w:p w:rsidR="00F80DCF" w:rsidRDefault="00F80DCF" w:rsidP="00F80DCF">
      <w:r w:rsidRPr="004201BA">
        <w:t>Grønlandssel er sammen med hvalross, en sosial selart og</w:t>
      </w:r>
      <w:r>
        <w:t xml:space="preserve"> </w:t>
      </w:r>
      <w:r w:rsidRPr="004201BA">
        <w:t>kan derfor forkomme i store flokker. Hvalross foretrekker drivisen, men har faste liggeplasser</w:t>
      </w:r>
      <w:r>
        <w:t xml:space="preserve"> </w:t>
      </w:r>
      <w:r w:rsidRPr="004201BA">
        <w:t>p</w:t>
      </w:r>
      <w:r>
        <w:t xml:space="preserve">å land når isen er borte. Disse </w:t>
      </w:r>
      <w:r w:rsidRPr="004201BA">
        <w:t>områdene og andre områder med tett konsentrasjon av arter (f.eks.</w:t>
      </w:r>
      <w:r>
        <w:t xml:space="preserve"> iskanten og polynier) vil være </w:t>
      </w:r>
      <w:r w:rsidRPr="004201BA">
        <w:t>utsatt ved eventuelle utslipp av olje. Slike områder kan</w:t>
      </w:r>
      <w:r>
        <w:t xml:space="preserve"> </w:t>
      </w:r>
      <w:r w:rsidRPr="004201BA">
        <w:t>også være sårbare</w:t>
      </w:r>
      <w:r>
        <w:t xml:space="preserve"> ved utstrakt ferdsel, f.eks. i </w:t>
      </w:r>
      <w:r w:rsidRPr="004201BA">
        <w:t>forbindelse med turisme. Imidlertid er faren</w:t>
      </w:r>
      <w:r>
        <w:t xml:space="preserve"> </w:t>
      </w:r>
      <w:r w:rsidRPr="004201BA">
        <w:t xml:space="preserve">størst dersom det er snakk om små bestander </w:t>
      </w:r>
      <w:r w:rsidRPr="004201BA">
        <w:lastRenderedPageBreak/>
        <w:t>konsentrert i et lite område, som f.eks.</w:t>
      </w:r>
      <w:r>
        <w:t xml:space="preserve"> </w:t>
      </w:r>
      <w:r w:rsidRPr="004201BA">
        <w:t xml:space="preserve">steinkobbe på Svalbard som er særlig </w:t>
      </w:r>
      <w:r>
        <w:t xml:space="preserve">utsatt i forbindelse med </w:t>
      </w:r>
      <w:r w:rsidRPr="004201BA">
        <w:t xml:space="preserve">kastetiden. </w:t>
      </w:r>
    </w:p>
    <w:p w:rsidR="00F80DCF" w:rsidRDefault="00F80DCF" w:rsidP="00F80DCF">
      <w:r w:rsidRPr="004201BA">
        <w:t>Som tidligere nevnt</w:t>
      </w:r>
      <w:r>
        <w:t xml:space="preserve"> </w:t>
      </w:r>
      <w:r w:rsidRPr="004201BA">
        <w:t>er noen havområder også viktigere enn andre for ulike fiskeslag, særlig vil egg- og</w:t>
      </w:r>
      <w:r>
        <w:t xml:space="preserve"> </w:t>
      </w:r>
      <w:r w:rsidRPr="004201BA">
        <w:t>larveområdene være sårbare i forhold til en påvirkning p.g.a. de høye tetthetene innenfor et</w:t>
      </w:r>
      <w:r>
        <w:t xml:space="preserve"> </w:t>
      </w:r>
      <w:r w:rsidRPr="004201BA">
        <w:t>relativt begrenset område.</w:t>
      </w:r>
      <w:r>
        <w:t xml:space="preserve"> Alle arter som vandrer til og fra Svalbardområdet </w:t>
      </w:r>
      <w:r w:rsidRPr="004201BA">
        <w:t>risikerer å bli utsatt for ulike typer av</w:t>
      </w:r>
      <w:r>
        <w:t xml:space="preserve"> </w:t>
      </w:r>
      <w:r w:rsidRPr="004201BA">
        <w:t>påvi</w:t>
      </w:r>
      <w:r>
        <w:t>rkning også utenfor området. Effekten av dette ved Svalbard</w:t>
      </w:r>
      <w:r w:rsidRPr="004201BA">
        <w:t xml:space="preserve"> avhenger av artens</w:t>
      </w:r>
      <w:r>
        <w:t xml:space="preserve"> </w:t>
      </w:r>
      <w:r w:rsidRPr="004201BA">
        <w:t>rolle i økosystemet. Av tannhvalene er det f.eks. bare narhval (fåtallig) og hvithval (vanlig)</w:t>
      </w:r>
      <w:r>
        <w:t xml:space="preserve"> </w:t>
      </w:r>
      <w:r w:rsidRPr="004201BA">
        <w:t xml:space="preserve">som forekommer i </w:t>
      </w:r>
      <w:r>
        <w:t xml:space="preserve">området </w:t>
      </w:r>
      <w:r w:rsidRPr="004201BA">
        <w:t>hele året, blant bardehvalene er det grønlandshval (fåtallig).</w:t>
      </w:r>
      <w:r>
        <w:t xml:space="preserve"> </w:t>
      </w:r>
      <w:r w:rsidRPr="004201BA">
        <w:t>Følgelig kan disse bli eksponert for potensielle trusler også om vinteren (til forskjell fra arter</w:t>
      </w:r>
      <w:r>
        <w:t xml:space="preserve"> som </w:t>
      </w:r>
      <w:r w:rsidRPr="004201BA">
        <w:t xml:space="preserve">oppholder seg i området i deler av året). </w:t>
      </w:r>
    </w:p>
    <w:p w:rsidR="00F80DCF" w:rsidRPr="004201BA" w:rsidRDefault="007B504B" w:rsidP="00F80DCF">
      <w:pPr>
        <w:pStyle w:val="Heading3"/>
      </w:pPr>
      <w:bookmarkStart w:id="71" w:name="_Toc369539622"/>
      <w:r>
        <w:t>3.1.5</w:t>
      </w:r>
      <w:r w:rsidR="00F80DCF">
        <w:tab/>
      </w:r>
      <w:r w:rsidR="00F80DCF" w:rsidRPr="004201BA">
        <w:t>Nøkkelart</w:t>
      </w:r>
      <w:bookmarkEnd w:id="71"/>
    </w:p>
    <w:p w:rsidR="00F80DCF" w:rsidRDefault="00F80DCF" w:rsidP="00F80DCF">
      <w:r w:rsidRPr="004201BA">
        <w:t>Dersom en nøkkelart påvirkes ved endringer i predasjon, ved store uttak av biomasse (f.eks.</w:t>
      </w:r>
      <w:r>
        <w:t xml:space="preserve"> </w:t>
      </w:r>
      <w:r w:rsidRPr="004201BA">
        <w:t>fiske) eller miljøendringer vil hele økosystemet kunne bli påvirket. For eksempel har både</w:t>
      </w:r>
      <w:r>
        <w:t xml:space="preserve"> </w:t>
      </w:r>
      <w:r w:rsidRPr="004201BA">
        <w:t>polartorsk og lodde avgjørende betydning for diversiteten i sine respektive økosystem</w:t>
      </w:r>
      <w:r>
        <w:t xml:space="preserve"> </w:t>
      </w:r>
      <w:r w:rsidRPr="004201BA">
        <w:t>(isfylte/isfrie områder). Begge artene er viktige for en rekke organismer på høyere trofiske</w:t>
      </w:r>
      <w:r>
        <w:t xml:space="preserve"> </w:t>
      </w:r>
      <w:r w:rsidRPr="004201BA">
        <w:t>nivåer, enten som deres viktigste føde eller som deler av deres føde. Polartorsk kan dessuten</w:t>
      </w:r>
      <w:r>
        <w:t xml:space="preserve"> </w:t>
      </w:r>
      <w:r w:rsidRPr="004201BA">
        <w:t>være næringskonkurrent til lodde. Spesialister med disse artene som føde vil kunne være</w:t>
      </w:r>
      <w:r>
        <w:t xml:space="preserve"> </w:t>
      </w:r>
      <w:r w:rsidRPr="004201BA">
        <w:t>indikatorer på endring i næringstilbudet, f.eks. lomvi som i stor grad livnærer seg på lodde.</w:t>
      </w:r>
      <w:r>
        <w:t xml:space="preserve"> </w:t>
      </w:r>
    </w:p>
    <w:p w:rsidR="00F80DCF" w:rsidRPr="004201BA" w:rsidRDefault="00F80DCF" w:rsidP="00F80DCF">
      <w:pPr>
        <w:pStyle w:val="Heading3"/>
      </w:pPr>
      <w:bookmarkStart w:id="72" w:name="_Toc369539623"/>
      <w:r>
        <w:t>3.1.</w:t>
      </w:r>
      <w:r w:rsidR="007B504B">
        <w:t>6</w:t>
      </w:r>
      <w:r>
        <w:tab/>
      </w:r>
      <w:r w:rsidRPr="004201BA">
        <w:t>Substrat</w:t>
      </w:r>
      <w:bookmarkEnd w:id="72"/>
    </w:p>
    <w:p w:rsidR="00F80DCF" w:rsidRDefault="00F80DCF" w:rsidP="00F80DCF">
      <w:r w:rsidRPr="004201BA">
        <w:t>Virkninger for kyst og strand av oljesøl beror mye på substrattype deres respektive</w:t>
      </w:r>
      <w:r>
        <w:t xml:space="preserve"> </w:t>
      </w:r>
      <w:r w:rsidRPr="004201BA">
        <w:t>egenskaper i forhold til akkumulering og retensjon av olje. I strand- og tidevannssonen vil</w:t>
      </w:r>
      <w:r>
        <w:t xml:space="preserve"> </w:t>
      </w:r>
      <w:r w:rsidRPr="004201BA">
        <w:t>steinete strender kommer seg raskere, mens sand og mudder holder tilbake olje og dermed</w:t>
      </w:r>
      <w:r>
        <w:t xml:space="preserve"> </w:t>
      </w:r>
      <w:r w:rsidRPr="004201BA">
        <w:t>øker faren for biologisk skade. Fjæresonens flora og fauna i fjordene på</w:t>
      </w:r>
      <w:r>
        <w:t xml:space="preserve"> </w:t>
      </w:r>
      <w:r w:rsidRPr="004201BA">
        <w:t>vestkysten</w:t>
      </w:r>
      <w:r>
        <w:t xml:space="preserve"> av Spitsbergen og vestsiden av </w:t>
      </w:r>
      <w:r w:rsidRPr="004201BA">
        <w:t>Barentsøya og Edgeøya kan</w:t>
      </w:r>
      <w:r>
        <w:t xml:space="preserve"> </w:t>
      </w:r>
      <w:r w:rsidRPr="004201BA">
        <w:t>d</w:t>
      </w:r>
      <w:r>
        <w:t xml:space="preserve">eles inn i fire hovedsamfunn med ulikt </w:t>
      </w:r>
      <w:r w:rsidRPr="004201BA">
        <w:t>forhold til skadeomfang og gjenvekstpotensial</w:t>
      </w:r>
      <w:r>
        <w:t xml:space="preserve">e;  </w:t>
      </w:r>
      <w:r w:rsidRPr="004201BA">
        <w:t>Børstemarksamfunn (Oligochaeta), Tangloppe I-samfunn (</w:t>
      </w:r>
      <w:r w:rsidRPr="004201BA">
        <w:rPr>
          <w:rFonts w:cs="TimesNewRoman,Italic"/>
          <w:i/>
          <w:iCs/>
        </w:rPr>
        <w:t>Onisimus</w:t>
      </w:r>
      <w:r w:rsidRPr="004201BA">
        <w:t>), Tangloppe II-samfunn(</w:t>
      </w:r>
      <w:r w:rsidRPr="004201BA">
        <w:rPr>
          <w:rFonts w:cs="TimesNewRoman,Italic"/>
          <w:i/>
          <w:iCs/>
        </w:rPr>
        <w:t>Gammarus</w:t>
      </w:r>
      <w:r w:rsidRPr="004201BA">
        <w:t>), Tang-/Rursamfunn (</w:t>
      </w:r>
      <w:r w:rsidRPr="004201BA">
        <w:rPr>
          <w:rFonts w:cs="TimesNewRoman,Italic"/>
          <w:i/>
          <w:iCs/>
        </w:rPr>
        <w:t>Fucus</w:t>
      </w:r>
      <w:r w:rsidRPr="004201BA">
        <w:t>/</w:t>
      </w:r>
      <w:r w:rsidRPr="004201BA">
        <w:rPr>
          <w:rFonts w:cs="TimesNewRoman,Italic"/>
          <w:i/>
          <w:iCs/>
        </w:rPr>
        <w:t>Balanus</w:t>
      </w:r>
      <w:r w:rsidRPr="004201BA">
        <w:t>) (Aaserød et al. 1997). Ved å kombinere</w:t>
      </w:r>
      <w:r>
        <w:t xml:space="preserve"> </w:t>
      </w:r>
      <w:r w:rsidRPr="004201BA">
        <w:t>informasjon om ulike substrattyper og samfunnstype for kyst og strand ble fjordene på</w:t>
      </w:r>
      <w:r>
        <w:t xml:space="preserve"> </w:t>
      </w:r>
      <w:r w:rsidRPr="004201BA">
        <w:t>vestkysten</w:t>
      </w:r>
      <w:r>
        <w:t xml:space="preserve"> av Spitsbergen og vestsiden av </w:t>
      </w:r>
      <w:r w:rsidRPr="004201BA">
        <w:t>Barentsøya og Edgeøya identifisert som mest</w:t>
      </w:r>
      <w:r>
        <w:t xml:space="preserve"> </w:t>
      </w:r>
      <w:r w:rsidRPr="004201BA">
        <w:t>sårbare fordi disse er relativt bølgebeskyttet og har relativ høy isdekningsgrad. Kystområdene</w:t>
      </w:r>
      <w:r>
        <w:t xml:space="preserve"> </w:t>
      </w:r>
      <w:r w:rsidRPr="004201BA">
        <w:t>(til tross for mer komplekse samfunn) på vestsiden av Spitsbergen ble ansett som mindre</w:t>
      </w:r>
      <w:r>
        <w:t xml:space="preserve"> </w:t>
      </w:r>
      <w:r w:rsidRPr="004201BA">
        <w:t>sårbare fordi disse er mer bølgeeksponert og har lavere isdekning. Dette er forhold som</w:t>
      </w:r>
      <w:r>
        <w:t xml:space="preserve"> </w:t>
      </w:r>
      <w:r w:rsidRPr="004201BA">
        <w:t>begrenser oljens oppholdstid på stranden.</w:t>
      </w:r>
      <w:r>
        <w:t xml:space="preserve"> </w:t>
      </w:r>
    </w:p>
    <w:p w:rsidR="007B504B" w:rsidRDefault="007B504B" w:rsidP="007B504B">
      <w:pPr>
        <w:pStyle w:val="Heading2"/>
      </w:pPr>
      <w:bookmarkStart w:id="73" w:name="_Toc369539624"/>
      <w:r>
        <w:t>3.2</w:t>
      </w:r>
      <w:r>
        <w:tab/>
        <w:t>Sårbarhet hos vegetasjon/flora</w:t>
      </w:r>
      <w:bookmarkEnd w:id="73"/>
    </w:p>
    <w:p w:rsidR="007B504B" w:rsidRPr="007B504B" w:rsidRDefault="007B504B" w:rsidP="007B504B">
      <w:r>
        <w:t>Pkt. 3.2 og underkapitler er tatt fra NINA-rapport 986-2013.</w:t>
      </w:r>
    </w:p>
    <w:p w:rsidR="007B504B" w:rsidRPr="007B504B" w:rsidRDefault="007B504B" w:rsidP="007B504B">
      <w:pPr>
        <w:pStyle w:val="Heading3"/>
      </w:pPr>
      <w:bookmarkStart w:id="74" w:name="_Toc368653033"/>
      <w:bookmarkStart w:id="75" w:name="_Toc369539625"/>
      <w:r>
        <w:t>3.2.1</w:t>
      </w:r>
      <w:r>
        <w:tab/>
      </w:r>
      <w:r w:rsidRPr="007B504B">
        <w:t>Sårbarhet og konsekvenser av bruk</w:t>
      </w:r>
      <w:bookmarkEnd w:id="74"/>
      <w:bookmarkEnd w:id="75"/>
    </w:p>
    <w:p w:rsidR="007B504B" w:rsidRPr="00B45798" w:rsidRDefault="007B504B" w:rsidP="007B504B">
      <w:r w:rsidRPr="00B45798">
        <w:t>Sårbarhet er tett koblet til menneskelig påvirkning eller bruk</w:t>
      </w:r>
      <w:r>
        <w:t xml:space="preserve"> av natur</w:t>
      </w:r>
      <w:r w:rsidRPr="00B45798">
        <w:t>. Vegetasjonen</w:t>
      </w:r>
      <w:r>
        <w:t>s</w:t>
      </w:r>
      <w:r w:rsidRPr="00B45798">
        <w:t>/arters sårbarhet kan vurderes ulikt avhengig av hvilke påvirkningsfaktorer det er snakk o</w:t>
      </w:r>
      <w:r>
        <w:t>m. Sårbarhet kan defineres som “</w:t>
      </w:r>
      <w:r w:rsidRPr="00B45798">
        <w:t>ri</w:t>
      </w:r>
      <w:r>
        <w:t>sikoen for at en effekt oppstår”</w:t>
      </w:r>
      <w:r w:rsidRPr="00B45798">
        <w:t xml:space="preserve"> som følge av en bestemt type aktivitet. </w:t>
      </w:r>
      <w:r>
        <w:t>E</w:t>
      </w:r>
      <w:r w:rsidRPr="00B45798">
        <w:t>ttersom denne rapporten inngår i kunnskapsgrunnlaget for forvaltningsplanen</w:t>
      </w:r>
      <w:r>
        <w:t>,</w:t>
      </w:r>
      <w:r w:rsidRPr="00B45798">
        <w:t xml:space="preserve"> har vi fokus på påvirkning som forvaltningsmyndighetene kan gjøre noe med, som i praksis betyr den lokale påvirkningsfaktoren ferdsel til fots.</w:t>
      </w:r>
    </w:p>
    <w:p w:rsidR="007B504B" w:rsidRDefault="007B504B" w:rsidP="007B504B"/>
    <w:p w:rsidR="007B504B" w:rsidRDefault="007B504B" w:rsidP="007B504B">
      <w:r w:rsidRPr="00B45798">
        <w:t xml:space="preserve">Når man skal </w:t>
      </w:r>
      <w:r>
        <w:t xml:space="preserve">gjøre </w:t>
      </w:r>
      <w:r w:rsidRPr="00B45798">
        <w:t>analyser av miljøkonsekvenser av påvirkning</w:t>
      </w:r>
      <w:r>
        <w:t>, er de</w:t>
      </w:r>
      <w:r w:rsidRPr="00B45798">
        <w:t xml:space="preserve"> følgende begreper sentrale: </w:t>
      </w:r>
    </w:p>
    <w:p w:rsidR="007B504B" w:rsidRPr="005C018E" w:rsidRDefault="007B504B" w:rsidP="007B504B">
      <w:pPr>
        <w:pStyle w:val="ListParagraph"/>
        <w:numPr>
          <w:ilvl w:val="0"/>
          <w:numId w:val="33"/>
        </w:numPr>
      </w:pPr>
      <w:r>
        <w:t>v</w:t>
      </w:r>
      <w:r w:rsidRPr="005C018E">
        <w:t>erdi</w:t>
      </w:r>
      <w:r>
        <w:t xml:space="preserve"> (hvor verdifulle er områdene)</w:t>
      </w:r>
    </w:p>
    <w:p w:rsidR="007B504B" w:rsidRPr="005C018E" w:rsidRDefault="007B504B" w:rsidP="007B504B">
      <w:pPr>
        <w:pStyle w:val="ListParagraph"/>
        <w:numPr>
          <w:ilvl w:val="0"/>
          <w:numId w:val="33"/>
        </w:numPr>
      </w:pPr>
      <w:r w:rsidRPr="005C018E">
        <w:t>omfang/effekt (hvilke endringer vil f</w:t>
      </w:r>
      <w:r>
        <w:t>erdselen medføre for miljøet)</w:t>
      </w:r>
      <w:r w:rsidRPr="005C018E">
        <w:t xml:space="preserve"> </w:t>
      </w:r>
    </w:p>
    <w:p w:rsidR="007B504B" w:rsidRPr="005C018E" w:rsidRDefault="007B504B" w:rsidP="007B504B">
      <w:pPr>
        <w:pStyle w:val="ListParagraph"/>
        <w:numPr>
          <w:ilvl w:val="0"/>
          <w:numId w:val="33"/>
        </w:numPr>
      </w:pPr>
      <w:r w:rsidRPr="005C018E">
        <w:t xml:space="preserve">konsekvens (hva vil disse endringen bety </w:t>
      </w:r>
      <w:r>
        <w:t>for det området som er vurdert)</w:t>
      </w:r>
    </w:p>
    <w:p w:rsidR="007B504B" w:rsidRPr="00B45798" w:rsidRDefault="007B504B" w:rsidP="007B504B">
      <w:r w:rsidRPr="00B45798">
        <w:t>Nasjonalparkene på Svalbard er vernet på grunn av store naturverdier. Sårbarheten vil variere mellom lokaliteter innen områdene</w:t>
      </w:r>
      <w:r>
        <w:t>,</w:t>
      </w:r>
      <w:r w:rsidRPr="00B45798">
        <w:t xml:space="preserve"> og dette har betydning for konsekvenser av bruk.  </w:t>
      </w:r>
    </w:p>
    <w:p w:rsidR="007B504B" w:rsidRPr="00B45798" w:rsidRDefault="007B504B" w:rsidP="007B504B">
      <w:r w:rsidRPr="00B45798">
        <w:t>All bruk og menneskelig aktivitet i arktiske områder fører til effekter på naturmiljøet</w:t>
      </w:r>
      <w:r>
        <w:t>, og f</w:t>
      </w:r>
      <w:r w:rsidRPr="00B45798">
        <w:t>orholdet mellom bruk og effekt er grunnlaget for å vurdere behovet for forvaltningstiltak. Men for å kunne si noe konkret og målbart om denne sammenhengen</w:t>
      </w:r>
      <w:r>
        <w:t>,</w:t>
      </w:r>
      <w:r w:rsidRPr="00B45798">
        <w:t xml:space="preserve"> trengs kunnskap om lokalitetens sårbarhet for ferdsel og kunnskap om påvirkning (dvs</w:t>
      </w:r>
      <w:r>
        <w:t>.</w:t>
      </w:r>
      <w:r w:rsidRPr="00B45798">
        <w:t xml:space="preserve"> selve ferdselen). </w:t>
      </w:r>
    </w:p>
    <w:p w:rsidR="007B504B" w:rsidRPr="007B504B" w:rsidRDefault="007B504B" w:rsidP="007B504B">
      <w:pPr>
        <w:pStyle w:val="Heading3"/>
      </w:pPr>
      <w:bookmarkStart w:id="76" w:name="_Toc368653034"/>
      <w:bookmarkStart w:id="77" w:name="_Toc369539626"/>
      <w:r>
        <w:t>3.2.2</w:t>
      </w:r>
      <w:r>
        <w:tab/>
      </w:r>
      <w:r w:rsidRPr="007B504B">
        <w:t>Sårbarhet for vegetasjon og flora – slitestyrke og gjenvekst</w:t>
      </w:r>
      <w:bookmarkEnd w:id="76"/>
      <w:bookmarkEnd w:id="77"/>
    </w:p>
    <w:p w:rsidR="007B504B" w:rsidRPr="007F0129" w:rsidRDefault="007B504B" w:rsidP="00B6328A">
      <w:r w:rsidRPr="007F0129">
        <w:t>Ulike vegetasjonstyper og landskapsformer har ulik toleranse for påvirkning, og menneskelig aktivitet kan føre til ulike</w:t>
      </w:r>
      <w:r>
        <w:t xml:space="preserve"> typer effekter på ulike skala </w:t>
      </w:r>
      <w:r>
        <w:fldChar w:fldCharType="begin"/>
      </w:r>
      <w:r>
        <w:instrText xml:space="preserve"> ADDIN EN.CITE &lt;EndNote&gt;&lt;Cite&gt;&lt;Author&gt;Hagen&lt;/Author&gt;&lt;Year&gt;2012&lt;/Year&gt;&lt;RecNum&gt;1061&lt;/RecNum&gt;&lt;DisplayText&gt;(Hagen et al. 2012)&lt;/DisplayText&gt;&lt;record&gt;&lt;rec-number&gt;1061&lt;/rec-number&gt;&lt;foreign-keys&gt;&lt;key app="EN" db-id="z2dwt05d9f5s50e0ff3vrwxj29af0z0zw2af"&gt;1061&lt;/key&gt;&lt;/foreign-keys&gt;&lt;ref-type name="Electronic Article"&gt;43&lt;/ref-type&gt;&lt;contributors&gt;&lt;authors&gt;&lt;author&gt;Hagen, Dagmar&lt;/author&gt;&lt;author&gt;Vistad, Odd I.&lt;/author&gt;&lt;author&gt;Eide, Nina E.&lt;/author&gt;&lt;author&gt;Flyen, Anne C.&lt;/author&gt;&lt;author&gt;Fangel, K.&lt;/author&gt;&lt;/authors&gt;&lt;/contributors&gt;&lt;titles&gt;&lt;title&gt;Managing visitor sites in Svalbard: from a precautionary approach towards knowledge-based management&lt;/title&gt;&lt;secondary-title&gt;Polar Research&lt;/secondary-title&gt;&lt;/titles&gt;&lt;periodical&gt;&lt;full-title&gt;Polar Research&lt;/full-title&gt;&lt;/periodical&gt;&lt;volume&gt;31&lt;/volume&gt;&lt;num-vols&gt;18432&lt;/num-vols&gt;&lt;dates&gt;&lt;year&gt;2012&lt;/year&gt;&lt;/dates&gt;&lt;urls&gt;&lt;/urls&gt;&lt;electronic-resource-num&gt;10.3402/polar.v31i0.18432&lt;/electronic-resource-num&gt;&lt;/record&gt;&lt;/Cite&gt;&lt;/EndNote&gt;</w:instrText>
      </w:r>
      <w:r>
        <w:fldChar w:fldCharType="separate"/>
      </w:r>
      <w:r>
        <w:rPr>
          <w:noProof/>
        </w:rPr>
        <w:t>(</w:t>
      </w:r>
      <w:hyperlink w:anchor="_ENREF_43" w:tooltip="Hagen, 2012 #1061" w:history="1">
        <w:r>
          <w:rPr>
            <w:noProof/>
          </w:rPr>
          <w:t>Hagen et al. 2012</w:t>
        </w:r>
      </w:hyperlink>
      <w:r>
        <w:rPr>
          <w:noProof/>
        </w:rPr>
        <w:t>)</w:t>
      </w:r>
      <w:r>
        <w:fldChar w:fldCharType="end"/>
      </w:r>
      <w:r w:rsidRPr="007F0129">
        <w:t>. Sårbar vegetasjon karakteriseres ved</w:t>
      </w:r>
      <w:r w:rsidRPr="005C018E">
        <w:t xml:space="preserve"> slitestyrke og regenereringsevne/gjenvekst:</w:t>
      </w:r>
    </w:p>
    <w:p w:rsidR="007B504B" w:rsidRPr="00B6328A" w:rsidRDefault="007B504B" w:rsidP="00B6328A">
      <w:pPr>
        <w:pStyle w:val="ListParagraph"/>
        <w:numPr>
          <w:ilvl w:val="0"/>
          <w:numId w:val="34"/>
        </w:numPr>
        <w:rPr>
          <w:rFonts w:ascii="Arial" w:hAnsi="Arial"/>
          <w:sz w:val="21"/>
        </w:rPr>
      </w:pPr>
      <w:r w:rsidRPr="00B6328A">
        <w:rPr>
          <w:rFonts w:ascii="Arial" w:hAnsi="Arial"/>
          <w:sz w:val="21"/>
        </w:rPr>
        <w:t xml:space="preserve">Ulike vegetasjonstyper reagerer ulikt på mekanisk påvirkning, og i hvor stor grad vegetasjonstypen tåler påvirkning uten å bli ødelagt eller påvirket kalles </w:t>
      </w:r>
      <w:r w:rsidRPr="00B6328A">
        <w:rPr>
          <w:rFonts w:ascii="Arial" w:hAnsi="Arial"/>
          <w:bCs/>
          <w:iCs/>
          <w:sz w:val="21"/>
        </w:rPr>
        <w:t>slitestyrke</w:t>
      </w:r>
      <w:r w:rsidRPr="00B6328A">
        <w:rPr>
          <w:rFonts w:ascii="Arial" w:hAnsi="Arial"/>
          <w:sz w:val="21"/>
        </w:rPr>
        <w:t xml:space="preserve">. Slitestyrken avhenger av fysiske forhold som jordstruktur, vanninnhold, terrengoverflate og av hvilke arter og plantesamfunn som vokser på stedet. </w:t>
      </w:r>
    </w:p>
    <w:p w:rsidR="007B504B" w:rsidRPr="00B6328A" w:rsidRDefault="007B504B" w:rsidP="00B6328A">
      <w:pPr>
        <w:pStyle w:val="ListParagraph"/>
        <w:numPr>
          <w:ilvl w:val="0"/>
          <w:numId w:val="34"/>
        </w:numPr>
        <w:rPr>
          <w:rFonts w:ascii="Arial" w:hAnsi="Arial"/>
          <w:sz w:val="21"/>
        </w:rPr>
      </w:pPr>
      <w:r w:rsidRPr="00B6328A">
        <w:rPr>
          <w:rFonts w:ascii="Arial" w:hAnsi="Arial"/>
          <w:sz w:val="21"/>
        </w:rPr>
        <w:t xml:space="preserve">Områder med vegetasjonsdekke har evne til regenerering eller </w:t>
      </w:r>
      <w:r w:rsidRPr="00B6328A">
        <w:rPr>
          <w:rFonts w:ascii="Arial" w:hAnsi="Arial"/>
          <w:bCs/>
          <w:iCs/>
          <w:sz w:val="21"/>
        </w:rPr>
        <w:t>gjenvekst</w:t>
      </w:r>
      <w:r w:rsidRPr="00B6328A">
        <w:rPr>
          <w:rFonts w:ascii="Arial" w:hAnsi="Arial"/>
          <w:sz w:val="21"/>
        </w:rPr>
        <w:t xml:space="preserve"> etter påvirkning. Evnen til gjenvekst avhengig av faktorer som jordforhold, terreng, vanntilgang, artssammensetning og omfanget av påvirkning eller slitasje. For noen vegetasjonstyper er det nok å stoppe påvirkningen, så vil området vokse til. For andre vegetasjonstyper kan slitasje føre til erosjon og skaden blir verre over tid dersom det ikke settes i verk aktivt avbøtende tiltak. </w:t>
      </w:r>
    </w:p>
    <w:p w:rsidR="007B504B" w:rsidRPr="007F0129" w:rsidRDefault="007B504B" w:rsidP="00B6328A">
      <w:r w:rsidRPr="007F0129">
        <w:t xml:space="preserve">Noen områder har dårlig slitestyrke, men relativt god gjenvekst. Andre områder kan ha bedre slitestyrke, men svært dårlig gjenvekst. Områder med </w:t>
      </w:r>
      <w:r>
        <w:t xml:space="preserve">en </w:t>
      </w:r>
      <w:r w:rsidRPr="007F0129">
        <w:t xml:space="preserve">kombinasjon av dårlig slitestyrke og svak gjenvekst er svært sårbare, som for eksempel våt vegetasjon i hellende terreng </w:t>
      </w:r>
      <w:r>
        <w:t>eller</w:t>
      </w:r>
      <w:r w:rsidRPr="007F0129">
        <w:t xml:space="preserve"> tørr rabbevegetasjon på grovt substrat. I arktiske områder har de fleste vegetasjonstypene dårlig gjenvekst</w:t>
      </w:r>
      <w:r>
        <w:t>,</w:t>
      </w:r>
      <w:r w:rsidRPr="007F0129">
        <w:t xml:space="preserve"> og mange typer har i tillegg dårlig slitestyrke. Dette gjør arktisk vegetasjon spesielt sårbar i forhold til ferdsel og mekanisk påvirkning. </w:t>
      </w:r>
    </w:p>
    <w:p w:rsidR="007B504B" w:rsidRPr="007F0129" w:rsidRDefault="007B504B" w:rsidP="00B6328A">
      <w:pPr>
        <w:rPr>
          <w:rFonts w:ascii="Arial" w:hAnsi="Arial"/>
          <w:sz w:val="21"/>
        </w:rPr>
      </w:pPr>
      <w:r w:rsidRPr="007F0129">
        <w:rPr>
          <w:rFonts w:ascii="Arial" w:hAnsi="Arial"/>
          <w:sz w:val="21"/>
        </w:rPr>
        <w:t>I t</w:t>
      </w:r>
      <w:r>
        <w:rPr>
          <w:rFonts w:ascii="Arial" w:hAnsi="Arial"/>
          <w:sz w:val="21"/>
        </w:rPr>
        <w:t xml:space="preserve">illegg har forekomst av rødlistede </w:t>
      </w:r>
      <w:r w:rsidRPr="007F0129">
        <w:rPr>
          <w:rFonts w:ascii="Arial" w:hAnsi="Arial"/>
          <w:sz w:val="21"/>
        </w:rPr>
        <w:t>arter</w:t>
      </w:r>
      <w:r>
        <w:rPr>
          <w:rFonts w:ascii="Arial" w:hAnsi="Arial"/>
          <w:sz w:val="21"/>
        </w:rPr>
        <w:t xml:space="preserve"> og naturtyper</w:t>
      </w:r>
      <w:r w:rsidRPr="007F0129">
        <w:rPr>
          <w:rFonts w:ascii="Arial" w:hAnsi="Arial"/>
          <w:sz w:val="21"/>
        </w:rPr>
        <w:t xml:space="preserve"> b</w:t>
      </w:r>
      <w:r>
        <w:rPr>
          <w:rFonts w:ascii="Arial" w:hAnsi="Arial"/>
          <w:sz w:val="21"/>
        </w:rPr>
        <w:t>etydning for sårbarheten, dvs. “risiko for at effekt oppstår”. Rødlistene</w:t>
      </w:r>
      <w:r w:rsidRPr="007F0129">
        <w:rPr>
          <w:rFonts w:ascii="Arial" w:hAnsi="Arial"/>
          <w:sz w:val="21"/>
        </w:rPr>
        <w:t xml:space="preserve"> innebærer at arter eller naturtyper plasseres i kategorier ut fra deres sannsynlighet </w:t>
      </w:r>
      <w:r>
        <w:rPr>
          <w:rFonts w:ascii="Arial" w:hAnsi="Arial"/>
          <w:sz w:val="21"/>
        </w:rPr>
        <w:t>for</w:t>
      </w:r>
      <w:r w:rsidRPr="007F0129">
        <w:rPr>
          <w:rFonts w:ascii="Arial" w:hAnsi="Arial"/>
          <w:sz w:val="21"/>
        </w:rPr>
        <w:t xml:space="preserve"> å dø ut (bestandsnedgang, sjeldenhet) eller ødelegges </w:t>
      </w:r>
      <w:r>
        <w:rPr>
          <w:rFonts w:ascii="Arial" w:hAnsi="Arial"/>
          <w:sz w:val="21"/>
        </w:rPr>
        <w:fldChar w:fldCharType="begin"/>
      </w:r>
      <w:r>
        <w:rPr>
          <w:rFonts w:ascii="Arial" w:hAnsi="Arial"/>
          <w:sz w:val="21"/>
        </w:rPr>
        <w:instrText xml:space="preserve"> ADDIN EN.CITE &lt;EndNote&gt;&lt;Cite&gt;&lt;Author&gt;Kålås&lt;/Author&gt;&lt;Year&gt;2010&lt;/Year&gt;&lt;RecNum&gt;1152&lt;/RecNum&gt;&lt;DisplayText&gt;(Kålås et al. 2010, Lindgaard &amp;amp; Henriksen 2011)&lt;/DisplayText&gt;&lt;record&gt;&lt;rec-number&gt;1152&lt;/rec-number&gt;&lt;foreign-keys&gt;&lt;key app="EN" db-id="z2dwt05d9f5s50e0ff3vrwxj29af0z0zw2af"&gt;1152&lt;/key&gt;&lt;/foreign-keys&gt;&lt;ref-type name="Report"&gt;27&lt;/ref-type&gt;&lt;contributors&gt;&lt;authors&gt;&lt;author&gt;Kålås, J.A.&lt;/author&gt;&lt;author&gt;Viken, Å.&lt;/author&gt;&lt;author&gt;Henriksen, S.&lt;/author&gt;&lt;author&gt;Skjelseth, S.&lt;/author&gt;&lt;/authors&gt;&lt;/contributors&gt;&lt;titles&gt;&lt;title&gt;Norsk rødliste for arter 2010&lt;/title&gt;&lt;/titles&gt;&lt;pages&gt;480&lt;/pages&gt;&lt;dates&gt;&lt;year&gt;2010&lt;/year&gt;&lt;/dates&gt;&lt;pub-location&gt;Norge&lt;/pub-location&gt;&lt;publisher&gt;Artsdatabanken&lt;/publisher&gt;&lt;urls&gt;&lt;/urls&gt;&lt;/record&gt;&lt;/Cite&gt;&lt;Cite&gt;&lt;Author&gt;Lindgaard&lt;/Author&gt;&lt;Year&gt;2011&lt;/Year&gt;&lt;RecNum&gt;1153&lt;/RecNum&gt;&lt;record&gt;&lt;rec-number&gt;1153&lt;/rec-number&gt;&lt;foreign-keys&gt;&lt;key app="EN" db-id="z2dwt05d9f5s50e0ff3vrwxj29af0z0zw2af"&gt;1153&lt;/key&gt;&lt;/foreign-keys&gt;&lt;ref-type name="Report"&gt;27&lt;/ref-type&gt;&lt;contributors&gt;&lt;authors&gt;&lt;author&gt;Lindgaard, Arild&lt;/author&gt;&lt;author&gt;Henriksen, S.&lt;/author&gt;&lt;/authors&gt;&lt;/contributors&gt;&lt;titles&gt;&lt;title&gt;Norsk rødliste for naturtyper 2011&lt;/title&gt;&lt;/titles&gt;&lt;pages&gt;112&lt;/pages&gt;&lt;dates&gt;&lt;year&gt;2011&lt;/year&gt;&lt;/dates&gt;&lt;pub-location&gt;Trondheim&lt;/pub-location&gt;&lt;publisher&gt;Artsdatabanken&lt;/publisher&gt;&lt;urls&gt;&lt;/urls&gt;&lt;/record&gt;&lt;/Cite&gt;&lt;/EndNote&gt;</w:instrText>
      </w:r>
      <w:r>
        <w:rPr>
          <w:rFonts w:ascii="Arial" w:hAnsi="Arial"/>
          <w:sz w:val="21"/>
        </w:rPr>
        <w:fldChar w:fldCharType="separate"/>
      </w:r>
      <w:r>
        <w:rPr>
          <w:rFonts w:ascii="Arial" w:hAnsi="Arial"/>
          <w:noProof/>
          <w:sz w:val="21"/>
        </w:rPr>
        <w:t>(</w:t>
      </w:r>
      <w:hyperlink w:anchor="_ENREF_56" w:tooltip="Kålås, 2010 #1152" w:history="1">
        <w:r>
          <w:rPr>
            <w:rFonts w:ascii="Arial" w:hAnsi="Arial"/>
            <w:noProof/>
            <w:sz w:val="21"/>
          </w:rPr>
          <w:t>Kålås et al. 2010</w:t>
        </w:r>
      </w:hyperlink>
      <w:r>
        <w:rPr>
          <w:rFonts w:ascii="Arial" w:hAnsi="Arial"/>
          <w:noProof/>
          <w:sz w:val="21"/>
        </w:rPr>
        <w:t xml:space="preserve">, </w:t>
      </w:r>
      <w:hyperlink w:anchor="_ENREF_58" w:tooltip="Lindgaard, 2011 #1153" w:history="1">
        <w:r>
          <w:rPr>
            <w:rFonts w:ascii="Arial" w:hAnsi="Arial"/>
            <w:noProof/>
            <w:sz w:val="21"/>
          </w:rPr>
          <w:t>Lindgaard &amp; Henriksen 2011</w:t>
        </w:r>
      </w:hyperlink>
      <w:r>
        <w:rPr>
          <w:rFonts w:ascii="Arial" w:hAnsi="Arial"/>
          <w:noProof/>
          <w:sz w:val="21"/>
        </w:rPr>
        <w:t>)</w:t>
      </w:r>
      <w:r>
        <w:rPr>
          <w:rFonts w:ascii="Arial" w:hAnsi="Arial"/>
          <w:sz w:val="21"/>
        </w:rPr>
        <w:fldChar w:fldCharType="end"/>
      </w:r>
      <w:r w:rsidRPr="007F0129">
        <w:rPr>
          <w:rFonts w:ascii="Arial" w:hAnsi="Arial"/>
          <w:sz w:val="21"/>
        </w:rPr>
        <w:t>.</w:t>
      </w:r>
    </w:p>
    <w:p w:rsidR="007B504B" w:rsidRPr="00B6328A" w:rsidRDefault="00B6328A" w:rsidP="00B6328A">
      <w:pPr>
        <w:pStyle w:val="Heading3"/>
      </w:pPr>
      <w:bookmarkStart w:id="78" w:name="_Toc368653035"/>
      <w:bookmarkStart w:id="79" w:name="_Toc369539627"/>
      <w:r>
        <w:t>3.2.3</w:t>
      </w:r>
      <w:r>
        <w:tab/>
      </w:r>
      <w:r w:rsidR="007B504B" w:rsidRPr="00B6328A">
        <w:t>Sårbarhet i ilandstigningslokaliteter – metodikk for sårbarhetskartlegging</w:t>
      </w:r>
      <w:bookmarkEnd w:id="78"/>
      <w:bookmarkEnd w:id="79"/>
    </w:p>
    <w:p w:rsidR="007B504B" w:rsidRPr="00B45798" w:rsidRDefault="007B504B" w:rsidP="00B6328A">
      <w:r w:rsidRPr="00B45798">
        <w:t>Hoveddelen av ferdselen i nasjonalparkene er knyttet til ilandstign</w:t>
      </w:r>
      <w:r>
        <w:t>ing på små og relativt avgrensed</w:t>
      </w:r>
      <w:r w:rsidRPr="00B45798">
        <w:t xml:space="preserve">e lokaliteter. Kunnskap om spesielle artsforekomster eller om spesielt sårbar vegetasjon må derfor foreligge på dette skalanivået dersom det skal være grunnlag for formulering av forvaltningstiltak. Innen en og samme lokalitet kan sårbarheten variere fra det robuste til det svært sårbare. Da vil </w:t>
      </w:r>
      <w:r w:rsidRPr="00B45798">
        <w:lastRenderedPageBreak/>
        <w:t>kunnskap om folk sin bruk av lokalitetene være avgjørende for</w:t>
      </w:r>
      <w:r>
        <w:t xml:space="preserve"> å vurdere</w:t>
      </w:r>
      <w:r w:rsidRPr="00B45798">
        <w:t xml:space="preserve"> om påvirkningen vil gi uønsket effekt.</w:t>
      </w:r>
    </w:p>
    <w:p w:rsidR="007B504B" w:rsidRPr="00B45798" w:rsidRDefault="007B504B" w:rsidP="00B6328A">
      <w:r w:rsidRPr="00B45798">
        <w:t xml:space="preserve">Det er gjennomført et forskningsprosjekt på Svalbard for å utvikle en modell og metodikk for systematisk sårbarhetsvurdering av lokaliteter </w:t>
      </w:r>
      <w:r>
        <w:fldChar w:fldCharType="begin"/>
      </w:r>
      <w:r>
        <w:instrText xml:space="preserve"> ADDIN EN.CITE &lt;EndNote&gt;&lt;Cite&gt;&lt;Author&gt;Hagen&lt;/Author&gt;&lt;Year&gt;2012&lt;/Year&gt;&lt;RecNum&gt;1151&lt;/RecNum&gt;&lt;DisplayText&gt;(Hagen et al. 2012)&lt;/DisplayText&gt;&lt;record&gt;&lt;rec-number&gt;1151&lt;/rec-number&gt;&lt;foreign-keys&gt;&lt;key app="EN" db-id="z2dwt05d9f5s50e0ff3vrwxj29af0z0zw2af"&gt;1151&lt;/key&gt;&lt;/foreign-keys&gt;&lt;ref-type name="Report"&gt;27&lt;/ref-type&gt;&lt;contributors&gt;&lt;authors&gt;&lt;author&gt;Hagen, Dagmar&lt;/author&gt;&lt;author&gt;Eide, Nina E.&lt;/author&gt;&lt;author&gt;Fangel, K.&lt;/author&gt;&lt;author&gt;Flyen, Anne C.&lt;/author&gt;&lt;author&gt;Vistad, Odd I.&lt;/author&gt;&lt;/authors&gt;&lt;/contributors&gt;&lt;titles&gt;&lt;title&gt;Sårbarhetsvurdering og bruk av lokaliteter på Svalbard. Sluttrapport fra forskningsprosjektet &amp;quot;Miljøeffekter av ferdsel?&amp;quot;&lt;/title&gt;&lt;secondary-title&gt;NINA Rapport&lt;/secondary-title&gt;&lt;/titles&gt;&lt;pages&gt;122&lt;/pages&gt;&lt;volume&gt;785&lt;/volume&gt;&lt;dates&gt;&lt;year&gt;2012&lt;/year&gt;&lt;/dates&gt;&lt;publisher&gt;Norsk institutt for naturforskning&lt;/publisher&gt;&lt;urls&gt;&lt;/urls&gt;&lt;/record&gt;&lt;/Cite&gt;&lt;/EndNote&gt;</w:instrText>
      </w:r>
      <w:r>
        <w:fldChar w:fldCharType="separate"/>
      </w:r>
      <w:r>
        <w:rPr>
          <w:noProof/>
        </w:rPr>
        <w:t>(</w:t>
      </w:r>
      <w:hyperlink w:anchor="_ENREF_44" w:tooltip="Hagen, 2012 #1151" w:history="1">
        <w:r>
          <w:rPr>
            <w:noProof/>
          </w:rPr>
          <w:t>Hagen et al. 2012</w:t>
        </w:r>
      </w:hyperlink>
      <w:r>
        <w:rPr>
          <w:noProof/>
        </w:rPr>
        <w:t>)</w:t>
      </w:r>
      <w:r>
        <w:fldChar w:fldCharType="end"/>
      </w:r>
      <w:r w:rsidRPr="00B45798">
        <w:t>. Modellen omfatter vegetasjon, dyreliv og kulturminner. Målet var å</w:t>
      </w:r>
      <w:r>
        <w:t xml:space="preserve"> komme fram til målbare paramet</w:t>
      </w:r>
      <w:r w:rsidRPr="00B45798">
        <w:t>ere som til sammen, og med tilstrekkelig presisjonsnivå, kan uttrykke sårbarheten for en ilandstigningslokalitet. Utvikling av sårbarhetsparametere for vegetasj</w:t>
      </w:r>
      <w:r>
        <w:t>on tar utgangspunkt i kunnskap</w:t>
      </w:r>
      <w:r w:rsidRPr="00B45798">
        <w:t xml:space="preserve"> om slitestyrke og </w:t>
      </w:r>
      <w:r>
        <w:t>gjenvekst</w:t>
      </w:r>
      <w:r w:rsidRPr="00B45798">
        <w:t xml:space="preserve">, samt variasjon i økologiske faktorer innen en lokalitet. </w:t>
      </w:r>
    </w:p>
    <w:p w:rsidR="007B504B" w:rsidRDefault="007B504B" w:rsidP="00B6328A">
      <w:r w:rsidRPr="00B45798">
        <w:t>Etter denne metoden registreres sårbarhet som forekomst (areal og plassering) av sårbare enheter innenfor den definerte lokaliteten</w:t>
      </w:r>
      <w:r>
        <w:t xml:space="preserve">. </w:t>
      </w:r>
      <w:r w:rsidRPr="00B45798">
        <w:t>Definerte enheter</w:t>
      </w:r>
      <w:r>
        <w:t xml:space="preserve"> er</w:t>
      </w:r>
      <w:r w:rsidRPr="00B45798">
        <w:t xml:space="preserve">: </w:t>
      </w:r>
    </w:p>
    <w:p w:rsidR="007B504B" w:rsidRPr="005C018E" w:rsidRDefault="007B504B" w:rsidP="00B6328A">
      <w:pPr>
        <w:pStyle w:val="ListParagraph"/>
        <w:numPr>
          <w:ilvl w:val="0"/>
          <w:numId w:val="35"/>
        </w:numPr>
      </w:pPr>
      <w:r w:rsidRPr="005C018E">
        <w:t>ekstrem rabb</w:t>
      </w:r>
    </w:p>
    <w:p w:rsidR="007B504B" w:rsidRPr="005C018E" w:rsidRDefault="007B504B" w:rsidP="00B6328A">
      <w:pPr>
        <w:pStyle w:val="ListParagraph"/>
        <w:numPr>
          <w:ilvl w:val="0"/>
          <w:numId w:val="35"/>
        </w:numPr>
      </w:pPr>
      <w:r w:rsidRPr="005C018E">
        <w:t>bratt skråning med fint substrat</w:t>
      </w:r>
    </w:p>
    <w:p w:rsidR="007B504B" w:rsidRPr="005C018E" w:rsidRDefault="007B504B" w:rsidP="00B6328A">
      <w:pPr>
        <w:pStyle w:val="ListParagraph"/>
        <w:numPr>
          <w:ilvl w:val="0"/>
          <w:numId w:val="35"/>
        </w:numPr>
      </w:pPr>
      <w:r w:rsidRPr="005C018E">
        <w:t>brink/bratt skrent</w:t>
      </w:r>
    </w:p>
    <w:p w:rsidR="007B504B" w:rsidRPr="005C018E" w:rsidRDefault="007B504B" w:rsidP="00B6328A">
      <w:pPr>
        <w:pStyle w:val="ListParagraph"/>
        <w:numPr>
          <w:ilvl w:val="0"/>
          <w:numId w:val="35"/>
        </w:numPr>
      </w:pPr>
      <w:r w:rsidRPr="005C018E">
        <w:t>sammenhengende lyngvegetasjon</w:t>
      </w:r>
    </w:p>
    <w:p w:rsidR="007B504B" w:rsidRPr="005C018E" w:rsidRDefault="007B504B" w:rsidP="00B6328A">
      <w:pPr>
        <w:pStyle w:val="ListParagraph"/>
        <w:numPr>
          <w:ilvl w:val="0"/>
          <w:numId w:val="35"/>
        </w:numPr>
      </w:pPr>
      <w:r w:rsidRPr="005C018E">
        <w:t>fuktig område med vegetasjonsdekke</w:t>
      </w:r>
    </w:p>
    <w:p w:rsidR="007B504B" w:rsidRPr="005C018E" w:rsidRDefault="007B504B" w:rsidP="00B6328A">
      <w:pPr>
        <w:pStyle w:val="ListParagraph"/>
        <w:numPr>
          <w:ilvl w:val="0"/>
          <w:numId w:val="35"/>
        </w:numPr>
      </w:pPr>
      <w:r w:rsidRPr="005C018E">
        <w:t>fuktig skråning med vegetasjon</w:t>
      </w:r>
    </w:p>
    <w:p w:rsidR="007B504B" w:rsidRPr="005C018E" w:rsidRDefault="007B504B" w:rsidP="00B6328A">
      <w:pPr>
        <w:pStyle w:val="ListParagraph"/>
        <w:numPr>
          <w:ilvl w:val="0"/>
          <w:numId w:val="35"/>
        </w:numPr>
      </w:pPr>
      <w:r w:rsidRPr="005C018E">
        <w:t>spredt vegetasjon på fint substrat</w:t>
      </w:r>
    </w:p>
    <w:p w:rsidR="007B504B" w:rsidRPr="005C018E" w:rsidRDefault="007B504B" w:rsidP="00B6328A">
      <w:pPr>
        <w:pStyle w:val="ListParagraph"/>
        <w:numPr>
          <w:ilvl w:val="0"/>
          <w:numId w:val="35"/>
        </w:numPr>
      </w:pPr>
      <w:r w:rsidRPr="005C018E">
        <w:t xml:space="preserve">bratt skråning med frodig vegetasjon </w:t>
      </w:r>
    </w:p>
    <w:p w:rsidR="007B504B" w:rsidRPr="005C018E" w:rsidRDefault="007B504B" w:rsidP="00B6328A">
      <w:pPr>
        <w:pStyle w:val="ListParagraph"/>
        <w:numPr>
          <w:ilvl w:val="0"/>
          <w:numId w:val="35"/>
        </w:numPr>
      </w:pPr>
      <w:r w:rsidRPr="005C018E">
        <w:t>frodig vegetasjon rundt kulturminner</w:t>
      </w:r>
    </w:p>
    <w:p w:rsidR="007B504B" w:rsidRPr="00B45798" w:rsidRDefault="007B504B" w:rsidP="00B6328A">
      <w:r w:rsidRPr="00B45798">
        <w:t>I tillegg ha</w:t>
      </w:r>
      <w:r>
        <w:t>r kjente forekomster av rødlistede</w:t>
      </w:r>
      <w:r w:rsidRPr="00B45798">
        <w:t xml:space="preserve"> arter og naturtyper betydning for sårbarhetsklassifiseringen. Bakgrunn for metodikken og detaljert beskrivelse av de sårbare enhet</w:t>
      </w:r>
      <w:r>
        <w:t xml:space="preserve">ene er beskrevet i Hagen et al. </w:t>
      </w:r>
      <w:r>
        <w:fldChar w:fldCharType="begin"/>
      </w:r>
      <w:r>
        <w:instrText xml:space="preserve"> ADDIN EN.CITE &lt;EndNote&gt;&lt;Cite ExcludeAuth="1"&gt;&lt;Author&gt;Hagen&lt;/Author&gt;&lt;Year&gt;2012&lt;/Year&gt;&lt;RecNum&gt;1151&lt;/RecNum&gt;&lt;DisplayText&gt;(2012)&lt;/DisplayText&gt;&lt;record&gt;&lt;rec-number&gt;1151&lt;/rec-number&gt;&lt;foreign-keys&gt;&lt;key app="EN" db-id="z2dwt05d9f5s50e0ff3vrwxj29af0z0zw2af"&gt;1151&lt;/key&gt;&lt;/foreign-keys&gt;&lt;ref-type name="Report"&gt;27&lt;/ref-type&gt;&lt;contributors&gt;&lt;authors&gt;&lt;author&gt;Hagen, Dagmar&lt;/author&gt;&lt;author&gt;Eide, Nina E.&lt;/author&gt;&lt;author&gt;Fangel, K.&lt;/author&gt;&lt;author&gt;Flyen, Anne C.&lt;/author&gt;&lt;author&gt;Vistad, Odd I.&lt;/author&gt;&lt;/authors&gt;&lt;/contributors&gt;&lt;titles&gt;&lt;title&gt;Sårbarhetsvurdering og bruk av lokaliteter på Svalbard. Sluttrapport fra forskningsprosjektet &amp;quot;Miljøeffekter av ferdsel?&amp;quot;&lt;/title&gt;&lt;secondary-title&gt;NINA Rapport&lt;/secondary-title&gt;&lt;/titles&gt;&lt;pages&gt;122&lt;/pages&gt;&lt;volume&gt;785&lt;/volume&gt;&lt;dates&gt;&lt;year&gt;2012&lt;/year&gt;&lt;/dates&gt;&lt;publisher&gt;Norsk institutt for naturforskning&lt;/publisher&gt;&lt;urls&gt;&lt;/urls&gt;&lt;/record&gt;&lt;/Cite&gt;&lt;/EndNote&gt;</w:instrText>
      </w:r>
      <w:r>
        <w:fldChar w:fldCharType="separate"/>
      </w:r>
      <w:r>
        <w:rPr>
          <w:noProof/>
        </w:rPr>
        <w:t>(</w:t>
      </w:r>
      <w:hyperlink w:anchor="_ENREF_44" w:tooltip="Hagen, 2012 #1151" w:history="1">
        <w:r>
          <w:rPr>
            <w:noProof/>
          </w:rPr>
          <w:t>2012</w:t>
        </w:r>
      </w:hyperlink>
      <w:r>
        <w:rPr>
          <w:noProof/>
        </w:rPr>
        <w:t>)</w:t>
      </w:r>
      <w:r>
        <w:fldChar w:fldCharType="end"/>
      </w:r>
      <w:r w:rsidRPr="00B45798">
        <w:t xml:space="preserve">. </w:t>
      </w:r>
    </w:p>
    <w:p w:rsidR="007B504B" w:rsidRPr="00B45798" w:rsidRDefault="007B504B" w:rsidP="00B6328A">
      <w:r w:rsidRPr="00B45798">
        <w:t>Basert på forekomst av sårbare enheter og arealomfang/plassering</w:t>
      </w:r>
      <w:r>
        <w:t>,</w:t>
      </w:r>
      <w:r w:rsidRPr="00B45798">
        <w:t xml:space="preserve"> kan det </w:t>
      </w:r>
      <w:r>
        <w:t>beregnes</w:t>
      </w:r>
      <w:r w:rsidRPr="00B45798">
        <w:t xml:space="preserve"> en verdi for sårbarhet for enkeltlokaliteter. Noen lokaliteter har ingen forekomster av sårbare enheter og får dermed verdien 0. Alle forekomster av </w:t>
      </w:r>
      <w:r>
        <w:t xml:space="preserve">en </w:t>
      </w:r>
      <w:r w:rsidRPr="00B45798">
        <w:t>sårbar enhet utløser en verdi på både areal og plassering som multipliseres for hver type. Summen av alle sårbare enheter gir sårb</w:t>
      </w:r>
      <w:r>
        <w:t>arhetsnivået på lokaliteten. Høy sum betyr høy</w:t>
      </w:r>
      <w:r w:rsidRPr="00B45798">
        <w:t xml:space="preserve"> sårbarhet, men nivået er relativt og uttrykker hvor sårbar vegetasjonen i en lokalitet er i forhold til alle lokaliteter. Basert på dette kan lokalitetene grupperes som robust, middels sårbar eller sårbar for ferdsel til fots. I middels sårbare lokaliteter bør behovet for forvaltningstiltak vurderes i forhold til hva som utløser sårbarheten. I sårbare lokaliteter er det stor risiko for at naturverdier kan gå tapt dersom det ikke gjennomføres en eller flere former for forvaltningstiltak</w:t>
      </w:r>
      <w:r>
        <w:t xml:space="preserve"> </w:t>
      </w:r>
      <w:r>
        <w:fldChar w:fldCharType="begin"/>
      </w:r>
      <w:r>
        <w:instrText xml:space="preserve"> ADDIN EN.CITE &lt;EndNote&gt;&lt;Cite&gt;&lt;Author&gt;Hagen&lt;/Author&gt;&lt;Year&gt;2012&lt;/Year&gt;&lt;RecNum&gt;1151&lt;/RecNum&gt;&lt;DisplayText&gt;(Hagen et al. 2012)&lt;/DisplayText&gt;&lt;record&gt;&lt;rec-number&gt;1151&lt;/rec-number&gt;&lt;foreign-keys&gt;&lt;key app="EN" db-id="z2dwt05d9f5s50e0ff3vrwxj29af0z0zw2af"&gt;1151&lt;/key&gt;&lt;/foreign-keys&gt;&lt;ref-type name="Report"&gt;27&lt;/ref-type&gt;&lt;contributors&gt;&lt;authors&gt;&lt;author&gt;Hagen, Dagmar&lt;/author&gt;&lt;author&gt;Eide, Nina E.&lt;/author&gt;&lt;author&gt;Fangel, K.&lt;/author&gt;&lt;author&gt;Flyen, Anne C.&lt;/author&gt;&lt;author&gt;Vistad, Odd I.&lt;/author&gt;&lt;/authors&gt;&lt;/contributors&gt;&lt;titles&gt;&lt;title&gt;Sårbarhetsvurdering og bruk av lokaliteter på Svalbard. Sluttrapport fra forskningsprosjektet &amp;quot;Miljøeffekter av ferdsel?&amp;quot;&lt;/title&gt;&lt;secondary-title&gt;NINA Rapport&lt;/secondary-title&gt;&lt;/titles&gt;&lt;pages&gt;122&lt;/pages&gt;&lt;volume&gt;785&lt;/volume&gt;&lt;dates&gt;&lt;year&gt;2012&lt;/year&gt;&lt;/dates&gt;&lt;publisher&gt;Norsk institutt for naturforskning&lt;/publisher&gt;&lt;urls&gt;&lt;/urls&gt;&lt;/record&gt;&lt;/Cite&gt;&lt;/EndNote&gt;</w:instrText>
      </w:r>
      <w:r>
        <w:fldChar w:fldCharType="separate"/>
      </w:r>
      <w:r>
        <w:rPr>
          <w:noProof/>
        </w:rPr>
        <w:t>(</w:t>
      </w:r>
      <w:hyperlink w:anchor="_ENREF_44" w:tooltip="Hagen, 2012 #1151" w:history="1">
        <w:r>
          <w:rPr>
            <w:noProof/>
          </w:rPr>
          <w:t>Hagen et al. 2012</w:t>
        </w:r>
      </w:hyperlink>
      <w:r>
        <w:rPr>
          <w:noProof/>
        </w:rPr>
        <w:t>)</w:t>
      </w:r>
      <w:r>
        <w:fldChar w:fldCharType="end"/>
      </w:r>
      <w:r w:rsidRPr="00B45798">
        <w:t>.</w:t>
      </w:r>
    </w:p>
    <w:p w:rsidR="00AD5753" w:rsidRDefault="007B504B" w:rsidP="00AD5753">
      <w:pPr>
        <w:pStyle w:val="Heading2"/>
      </w:pPr>
      <w:bookmarkStart w:id="80" w:name="_Toc369539628"/>
      <w:r>
        <w:t>3.3</w:t>
      </w:r>
      <w:r w:rsidR="00AD5753">
        <w:tab/>
        <w:t>Påvirkningskategorier</w:t>
      </w:r>
      <w:bookmarkEnd w:id="80"/>
      <w:r w:rsidR="00AD5753">
        <w:t xml:space="preserve"> </w:t>
      </w:r>
    </w:p>
    <w:p w:rsidR="00AD5753" w:rsidRDefault="00AD5753" w:rsidP="00AD5753">
      <w:r w:rsidRPr="00F8092F">
        <w:t>Sårbarhet må vurderes i forhold til påvirkningens ty</w:t>
      </w:r>
      <w:r>
        <w:t xml:space="preserve">pe, omfang, intensitet og tid. Det er viktig å merke seg at sannsynligheten for at et flora- eller faunaelement endres er uavhengig av elementets verdi. </w:t>
      </w:r>
    </w:p>
    <w:p w:rsidR="00AD5753" w:rsidRDefault="00AD5753" w:rsidP="00AD5753">
      <w:pPr>
        <w:rPr>
          <w:sz w:val="24"/>
          <w:szCs w:val="24"/>
        </w:rPr>
      </w:pPr>
      <w:r>
        <w:rPr>
          <w:sz w:val="24"/>
          <w:szCs w:val="24"/>
        </w:rPr>
        <w:t>Sysselmannen har bedt om en vurdering av sårbarhet i forhold til følgende ferdselstyper:</w:t>
      </w:r>
    </w:p>
    <w:tbl>
      <w:tblPr>
        <w:tblStyle w:val="TableGrid"/>
        <w:tblW w:w="0" w:type="auto"/>
        <w:tblInd w:w="1101" w:type="dxa"/>
        <w:tblLook w:val="04A0" w:firstRow="1" w:lastRow="0" w:firstColumn="1" w:lastColumn="0" w:noHBand="0" w:noVBand="1"/>
      </w:tblPr>
      <w:tblGrid>
        <w:gridCol w:w="2693"/>
        <w:gridCol w:w="4252"/>
      </w:tblGrid>
      <w:tr w:rsidR="00AD5753" w:rsidRPr="00125F42" w:rsidTr="007B504B">
        <w:tc>
          <w:tcPr>
            <w:tcW w:w="2693" w:type="dxa"/>
            <w:shd w:val="clear" w:color="auto" w:fill="F2F2F2" w:themeFill="background1" w:themeFillShade="F2"/>
          </w:tcPr>
          <w:p w:rsidR="00AD5753" w:rsidRPr="00125F42" w:rsidRDefault="00AD5753" w:rsidP="007B504B">
            <w:pPr>
              <w:rPr>
                <w:szCs w:val="24"/>
              </w:rPr>
            </w:pPr>
            <w:r w:rsidRPr="00125F42">
              <w:rPr>
                <w:szCs w:val="24"/>
              </w:rPr>
              <w:t>Ferdseltype</w:t>
            </w:r>
          </w:p>
        </w:tc>
        <w:tc>
          <w:tcPr>
            <w:tcW w:w="4252" w:type="dxa"/>
            <w:shd w:val="clear" w:color="auto" w:fill="F2F2F2" w:themeFill="background1" w:themeFillShade="F2"/>
          </w:tcPr>
          <w:p w:rsidR="00AD5753" w:rsidRPr="00125F42" w:rsidRDefault="00AD5753" w:rsidP="007B504B">
            <w:pPr>
              <w:rPr>
                <w:szCs w:val="24"/>
              </w:rPr>
            </w:pPr>
            <w:r w:rsidRPr="00125F42">
              <w:rPr>
                <w:szCs w:val="24"/>
              </w:rPr>
              <w:t>Kommentar</w:t>
            </w:r>
          </w:p>
        </w:tc>
      </w:tr>
      <w:tr w:rsidR="00AD5753" w:rsidRPr="00125F42" w:rsidTr="007B504B">
        <w:tc>
          <w:tcPr>
            <w:tcW w:w="2693" w:type="dxa"/>
          </w:tcPr>
          <w:p w:rsidR="00AD5753" w:rsidRPr="00125F42" w:rsidRDefault="00AD5753" w:rsidP="007B504B">
            <w:pPr>
              <w:rPr>
                <w:sz w:val="20"/>
                <w:szCs w:val="24"/>
              </w:rPr>
            </w:pPr>
            <w:r>
              <w:rPr>
                <w:sz w:val="20"/>
                <w:szCs w:val="24"/>
              </w:rPr>
              <w:t>På land</w:t>
            </w:r>
          </w:p>
        </w:tc>
        <w:tc>
          <w:tcPr>
            <w:tcW w:w="4252" w:type="dxa"/>
          </w:tcPr>
          <w:p w:rsidR="00AD5753" w:rsidRPr="00125F42" w:rsidRDefault="00AD5753" w:rsidP="007B504B">
            <w:pPr>
              <w:rPr>
                <w:sz w:val="20"/>
                <w:szCs w:val="24"/>
              </w:rPr>
            </w:pPr>
            <w:r>
              <w:rPr>
                <w:sz w:val="20"/>
                <w:szCs w:val="24"/>
              </w:rPr>
              <w:t>Påvirkning fra snøskuter er en type ferdsel som må vurderes spesielt</w:t>
            </w:r>
          </w:p>
        </w:tc>
      </w:tr>
      <w:tr w:rsidR="00AD5753" w:rsidRPr="00125F42" w:rsidTr="007B504B">
        <w:tc>
          <w:tcPr>
            <w:tcW w:w="2693" w:type="dxa"/>
          </w:tcPr>
          <w:p w:rsidR="00AD5753" w:rsidRDefault="00AD5753" w:rsidP="007B504B">
            <w:pPr>
              <w:rPr>
                <w:sz w:val="20"/>
                <w:szCs w:val="24"/>
              </w:rPr>
            </w:pPr>
            <w:r>
              <w:rPr>
                <w:sz w:val="20"/>
                <w:szCs w:val="24"/>
              </w:rPr>
              <w:lastRenderedPageBreak/>
              <w:t>Til sjøs</w:t>
            </w:r>
          </w:p>
        </w:tc>
        <w:tc>
          <w:tcPr>
            <w:tcW w:w="4252" w:type="dxa"/>
          </w:tcPr>
          <w:p w:rsidR="00AD5753" w:rsidRDefault="00AD5753" w:rsidP="007B504B">
            <w:pPr>
              <w:rPr>
                <w:sz w:val="20"/>
                <w:szCs w:val="24"/>
              </w:rPr>
            </w:pPr>
          </w:p>
        </w:tc>
      </w:tr>
      <w:tr w:rsidR="00AD5753" w:rsidRPr="00125F42" w:rsidTr="007B504B">
        <w:tc>
          <w:tcPr>
            <w:tcW w:w="2693" w:type="dxa"/>
          </w:tcPr>
          <w:p w:rsidR="00AD5753" w:rsidRDefault="00AD5753" w:rsidP="007B504B">
            <w:pPr>
              <w:rPr>
                <w:sz w:val="20"/>
                <w:szCs w:val="24"/>
              </w:rPr>
            </w:pPr>
            <w:r>
              <w:rPr>
                <w:sz w:val="20"/>
                <w:szCs w:val="24"/>
              </w:rPr>
              <w:t>I lufta</w:t>
            </w:r>
          </w:p>
        </w:tc>
        <w:tc>
          <w:tcPr>
            <w:tcW w:w="4252" w:type="dxa"/>
          </w:tcPr>
          <w:p w:rsidR="00AD5753" w:rsidRDefault="00AD5753" w:rsidP="007B504B">
            <w:pPr>
              <w:rPr>
                <w:sz w:val="20"/>
                <w:szCs w:val="24"/>
              </w:rPr>
            </w:pPr>
            <w:r>
              <w:rPr>
                <w:sz w:val="20"/>
                <w:szCs w:val="24"/>
              </w:rPr>
              <w:t>I hovedsak vil dette dreie seg om helikoptertrafikk, og her bes det om en vurdering av sårbarhet ift landing/hovring og passering.</w:t>
            </w:r>
          </w:p>
        </w:tc>
      </w:tr>
    </w:tbl>
    <w:p w:rsidR="00AD5753" w:rsidRDefault="00AD5753" w:rsidP="00AD5753">
      <w:pPr>
        <w:rPr>
          <w:sz w:val="24"/>
          <w:szCs w:val="24"/>
        </w:rPr>
      </w:pPr>
    </w:p>
    <w:p w:rsidR="00AD5753" w:rsidRPr="0064222E" w:rsidRDefault="00AD5753" w:rsidP="00AD5753">
      <w:pPr>
        <w:rPr>
          <w:rStyle w:val="Strong"/>
          <w:b w:val="0"/>
          <w:bCs w:val="0"/>
        </w:rPr>
      </w:pPr>
      <w:r w:rsidRPr="0064222E">
        <w:rPr>
          <w:rStyle w:val="Strong"/>
          <w:b w:val="0"/>
        </w:rPr>
        <w:t>Påvirkning fra ferdsel, være seg fra fotturister, båter, eller helikoptre, er ikke ensartet og konstant, men avhenger av mange faktorer. Det har betydning hvordan forstyrrelseskilden opptrer, om den passerer, beveger seg direkte mot det dyret som blir forstyrret, om den er stille, støyende eller om den gir en konstant eller varierende påvirkning, og også om forstyrrelsen har en eller annen form for forutsigbarhet for den som blir forstyrret. En hval kan bli mer forstyrret av en stillegående kajakk enn av en støyende motorbåt, da det er enkelt å forholde seg til hvor støykilden er hvis støyen er kraftig og vedvarende. Det vil også ha betydning om den som blir forstyrret har blitt forstyrret gjentatte ganger tidligere, i hvilket tilfelle man kan ha oppnådd en grad av ”habituering” (Overrein 2002).</w:t>
      </w:r>
      <w:r>
        <w:rPr>
          <w:rStyle w:val="Strong"/>
          <w:b w:val="0"/>
        </w:rPr>
        <w:t xml:space="preserve"> </w:t>
      </w:r>
      <w:r w:rsidRPr="0064222E">
        <w:rPr>
          <w:rStyle w:val="Strong"/>
          <w:b w:val="0"/>
        </w:rPr>
        <w:t>Forskjellige arter har forskjellig toleranse for forstyrrelse. Noen arter/individer tilvennes forstyrrelse (habituering), mens andre unnviker forstyrrelsen.</w:t>
      </w:r>
    </w:p>
    <w:p w:rsidR="00AD5753" w:rsidRDefault="00B6328A" w:rsidP="00AD5753">
      <w:pPr>
        <w:pStyle w:val="Heading2"/>
        <w:rPr>
          <w:rStyle w:val="Strong"/>
          <w:b/>
        </w:rPr>
      </w:pPr>
      <w:bookmarkStart w:id="81" w:name="_Toc369539629"/>
      <w:r>
        <w:rPr>
          <w:rStyle w:val="Strong"/>
          <w:b/>
        </w:rPr>
        <w:t>3.4</w:t>
      </w:r>
      <w:r w:rsidR="00AD5753">
        <w:rPr>
          <w:rStyle w:val="Strong"/>
          <w:b/>
        </w:rPr>
        <w:tab/>
        <w:t>Konsekvenser for individ og bestand</w:t>
      </w:r>
      <w:bookmarkEnd w:id="81"/>
    </w:p>
    <w:p w:rsidR="00AD5753" w:rsidRDefault="00AD5753" w:rsidP="00AD5753">
      <w:pPr>
        <w:rPr>
          <w:rStyle w:val="Strong"/>
          <w:b w:val="0"/>
        </w:rPr>
      </w:pPr>
      <w:r>
        <w:rPr>
          <w:rStyle w:val="Strong"/>
          <w:b w:val="0"/>
        </w:rPr>
        <w:t xml:space="preserve">I tråd med definisjonen av sårbarhet vil en respons hos dyr ofte være registrerbar som en atferdsendring, liten eller stor. Vi vet lite om hvorvidt kortvarige atferdsendringer på noen måte kan sies å medføre, eller være et mål på, biologiske effekter. På samme måte har vi ingen kunnskap om hvordan slike kortvarige atferdsendringer evt overføres til langsiktige endringer i f.eks. kondisjon, habitatbruk, eller hvordan de kan påvirke reproduksjon, overlevelse eller bestandsstørrelse. </w:t>
      </w:r>
    </w:p>
    <w:p w:rsidR="00AD5753" w:rsidRDefault="00AD5753" w:rsidP="00AD5753">
      <w:pPr>
        <w:rPr>
          <w:rStyle w:val="Strong"/>
          <w:b w:val="0"/>
        </w:rPr>
      </w:pPr>
      <w:r>
        <w:rPr>
          <w:rStyle w:val="Strong"/>
          <w:b w:val="0"/>
        </w:rPr>
        <w:t>Det er generelt slik at vi anser at en art er svært sensitiv for forstyrrelse hvis individer reagerer voldsomt forstyrrelsen. Imidlertid er ikke en voldsom reaksjon på forstyrrelse ensbetydende med negativ konsekvens for artens reproduksjonssuksess eller overlevelse (Gill et al. 2001). Det er også vist at arter som tilsynelatende ikke reagerer i særlig grad på forstyrrelse kan f.eks. ha kraftige fysiologiske reaksjoner, f.eks. økt hjertefrekvens som en følge av forstyrrelse hos vandrealbatross, samt energetiske kostnader (Weimerskirch et al. 2002).</w:t>
      </w:r>
    </w:p>
    <w:p w:rsidR="00AD5753" w:rsidRDefault="00AD5753" w:rsidP="00AD5753">
      <w:pPr>
        <w:rPr>
          <w:rStyle w:val="Strong"/>
          <w:b w:val="0"/>
        </w:rPr>
      </w:pPr>
      <w:r w:rsidRPr="0064222E">
        <w:t xml:space="preserve">Forstyrrelse av individer regnes </w:t>
      </w:r>
      <w:r>
        <w:t xml:space="preserve">generelt </w:t>
      </w:r>
      <w:r w:rsidRPr="0064222E">
        <w:t xml:space="preserve">ikke å </w:t>
      </w:r>
      <w:r>
        <w:t xml:space="preserve">ha </w:t>
      </w:r>
      <w:r w:rsidRPr="0064222E">
        <w:t>stor betydning</w:t>
      </w:r>
      <w:r>
        <w:t>. F</w:t>
      </w:r>
      <w:r w:rsidRPr="0064222E">
        <w:t xml:space="preserve">orstyrrelse </w:t>
      </w:r>
      <w:r>
        <w:t xml:space="preserve">kan først sies å ha en alvorlig, eller i alle fall </w:t>
      </w:r>
      <w:r w:rsidRPr="0064222E">
        <w:t>økologisk</w:t>
      </w:r>
      <w:r>
        <w:t>,</w:t>
      </w:r>
      <w:r w:rsidRPr="0064222E">
        <w:t xml:space="preserve"> konsekvens om det </w:t>
      </w:r>
      <w:r>
        <w:t xml:space="preserve">kan dokumenteres </w:t>
      </w:r>
      <w:r w:rsidRPr="0064222E">
        <w:t xml:space="preserve">effekter på </w:t>
      </w:r>
      <w:r>
        <w:t>bestand</w:t>
      </w:r>
      <w:r w:rsidRPr="0064222E">
        <w:t xml:space="preserve">snivå (Hagen et al. 2010). </w:t>
      </w:r>
      <w:r>
        <w:rPr>
          <w:rStyle w:val="Strong"/>
          <w:b w:val="0"/>
        </w:rPr>
        <w:t xml:space="preserve">I forvaltningssammenheng vil det ha betydning hvis forstyrrelse påvirker demografi eller bestandsdynamikk, og slik påvirkning vil kunne ha konsekvenser på bestandsnivå. Dette har vi imidlertid svært lite kunnskap om, da studier for å dokumentere konsekvenser av forstyrrelse på bestandsnivå er svært ressurskrevende (Andersen og Aars 2008). </w:t>
      </w:r>
    </w:p>
    <w:p w:rsidR="00AD5753" w:rsidRDefault="00AD5753" w:rsidP="00AD5753">
      <w:pPr>
        <w:rPr>
          <w:rStyle w:val="Strong"/>
          <w:b w:val="0"/>
        </w:rPr>
      </w:pPr>
      <w:r>
        <w:rPr>
          <w:rStyle w:val="Strong"/>
          <w:b w:val="0"/>
        </w:rPr>
        <w:t>Det er følgelig to nivåer på hvordan vi diskuterer effekter av forstyrrelse på dyreliv:</w:t>
      </w:r>
    </w:p>
    <w:p w:rsidR="00AD5753" w:rsidRPr="007071BA" w:rsidRDefault="00AD5753" w:rsidP="00AD5753">
      <w:pPr>
        <w:pStyle w:val="ListParagraph"/>
        <w:numPr>
          <w:ilvl w:val="0"/>
          <w:numId w:val="17"/>
        </w:numPr>
        <w:rPr>
          <w:rStyle w:val="Strong"/>
          <w:b w:val="0"/>
        </w:rPr>
      </w:pPr>
      <w:r w:rsidRPr="007071BA">
        <w:rPr>
          <w:rStyle w:val="Strong"/>
          <w:b w:val="0"/>
        </w:rPr>
        <w:t>Effekter på individnivå (atferd, energiforbruk og demografi).</w:t>
      </w:r>
    </w:p>
    <w:p w:rsidR="00AD5753" w:rsidRPr="007071BA" w:rsidRDefault="00AD5753" w:rsidP="00AD5753">
      <w:pPr>
        <w:pStyle w:val="ListParagraph"/>
        <w:numPr>
          <w:ilvl w:val="0"/>
          <w:numId w:val="17"/>
        </w:numPr>
        <w:rPr>
          <w:rStyle w:val="Strong"/>
          <w:b w:val="0"/>
        </w:rPr>
      </w:pPr>
      <w:r w:rsidRPr="007071BA">
        <w:rPr>
          <w:rStyle w:val="Strong"/>
          <w:b w:val="0"/>
        </w:rPr>
        <w:t>Effekter på bestandsnivå. Kunnskap om dette krever målrettet og langvarig forskning, og vi har pr i dag ingen gode studier som gir oss mulighet til å si noe om dette på Svalbard. En relativt detaljert diskusjon av dette, med spesielt fokus på fugl, kan man finne i Sutherland (2007).</w:t>
      </w:r>
    </w:p>
    <w:p w:rsidR="00E136AA" w:rsidRPr="00F80DCF" w:rsidRDefault="00F80DCF" w:rsidP="00F80DCF">
      <w:pPr>
        <w:pStyle w:val="Heading1"/>
      </w:pPr>
      <w:bookmarkStart w:id="82" w:name="_Toc369539630"/>
      <w:r>
        <w:lastRenderedPageBreak/>
        <w:t>4</w:t>
      </w:r>
      <w:r>
        <w:tab/>
      </w:r>
      <w:r w:rsidR="00E136AA" w:rsidRPr="00F80DCF">
        <w:t>Fauna</w:t>
      </w:r>
      <w:r w:rsidR="00D418D0">
        <w:t xml:space="preserve"> </w:t>
      </w:r>
      <w:r w:rsidR="00015219">
        <w:t>forekomst</w:t>
      </w:r>
      <w:bookmarkEnd w:id="82"/>
    </w:p>
    <w:p w:rsidR="00AA6A11" w:rsidRDefault="00AA6A11" w:rsidP="00B6328A">
      <w:r>
        <w:t xml:space="preserve">Kunnskapen om forekomst av artene på Svalbard er basert både på tellinger og på såkalte ekspertvurderinger. Logistiske og ressursmessige utfordringer i vinterhalvåret har gjennom årene ført til at mye av den kunnskapen vi har stammer fra sommerhalvåret og hekke-/parringssesong. </w:t>
      </w:r>
    </w:p>
    <w:p w:rsidR="00B6328A" w:rsidRPr="00B6328A" w:rsidRDefault="00F80DCF" w:rsidP="00B6328A">
      <w:pPr>
        <w:pStyle w:val="Heading2"/>
      </w:pPr>
      <w:bookmarkStart w:id="83" w:name="_Toc369539631"/>
      <w:r w:rsidRPr="00B6328A">
        <w:t>4</w:t>
      </w:r>
      <w:r w:rsidR="00B6328A" w:rsidRPr="00B6328A">
        <w:t>.1</w:t>
      </w:r>
      <w:r w:rsidR="00145687" w:rsidRPr="00B6328A">
        <w:tab/>
      </w:r>
      <w:r w:rsidR="00015219">
        <w:t>M</w:t>
      </w:r>
      <w:r w:rsidR="00D418D0">
        <w:t>arin fugl</w:t>
      </w:r>
      <w:bookmarkEnd w:id="83"/>
    </w:p>
    <w:p w:rsidR="0062122E" w:rsidRDefault="00B6328A" w:rsidP="00B6328A">
      <w:pPr>
        <w:pStyle w:val="Heading3"/>
      </w:pPr>
      <w:bookmarkStart w:id="84" w:name="_Toc369539632"/>
      <w:r>
        <w:t>4.1.1</w:t>
      </w:r>
      <w:r>
        <w:tab/>
        <w:t>K</w:t>
      </w:r>
      <w:r w:rsidR="0062122E" w:rsidRPr="00070AD6">
        <w:t xml:space="preserve">olonihekkende sjøfugl </w:t>
      </w:r>
      <w:r w:rsidR="00345D14">
        <w:t xml:space="preserve">og gjess </w:t>
      </w:r>
      <w:r w:rsidR="0062122E" w:rsidRPr="00070AD6">
        <w:t>i hekkesesongen</w:t>
      </w:r>
      <w:bookmarkEnd w:id="84"/>
    </w:p>
    <w:p w:rsidR="00B6328A" w:rsidRDefault="00B6328A" w:rsidP="00B6328A">
      <w:r>
        <w:t xml:space="preserve">På fugl er mye av dataene på sjøfugl og gjess hentet fra NPs database COLONY. Sysselmannen har også levert data fra feltinspektørenes registreringer både på fugl og pattedyr. På gjess har NINAs og Danmarks Miljøundersøkelsers GOOSEMAP vært et viktig supplement til COLONY-databasen. </w:t>
      </w:r>
    </w:p>
    <w:p w:rsidR="00345D14" w:rsidRDefault="00345D14" w:rsidP="00F80DCF">
      <w:r>
        <w:t>Det viktigste program for kartlegging og overvåking av sjøfugl på Svalbard er i dag SEAPOP. Kartleggingen på Spitsbergen ble igangsatt i 2004-2005. Før den tid (perioden 1979-1986) var det etablert overvåkingsområder på Bjørnøya. På nøkkellokaliteter på Spitsbergen overvåkes polarlomvi, alkekonge og krykkje (overlevelse, reproduksjon og diett). Øvrig kartlegging i SEAPOP omfatter bare antall fugl på hver hekkelokalitet. I løpet av 2012 skal SEAPOP ha dekt hele øygruppen. SEAPOP har hovedfokus på klippehekkende sjøfugl, noe som betyr at programmet ikke fanger opp ender og gjess i noen særlig grad. Disse gruppene av sjøfugl har derimot vært gjenstand for mytetellinger på seinsommeren i årene 2010 og 2011. Langsiktig overvåking av et utvalg sjøfuglarter og – lokaliteter inngår i Miljøovervåkingssystem for Svalbard og Jan Mayen (MOSJ). Dette overvåkingsprogrammet har pågått siden 1999.</w:t>
      </w:r>
    </w:p>
    <w:p w:rsidR="00345D14" w:rsidRDefault="00345D14" w:rsidP="00345D14">
      <w:pPr>
        <w:pStyle w:val="ListParagraph"/>
        <w:ind w:left="0"/>
      </w:pPr>
      <w:r>
        <w:t xml:space="preserve">I 2010 ga NINA og Danmarks Miljøundersøkelser ut GOOSEMAP finansiert bl.a. av Svalbards miljøvernfond. Dette kartverket gir en komplett presentasjon av alle kjente observasjoner av gåseartene hvitkinngås, kortnebbgås og ringgås i følgende sesonger: før hekking, hekking, ungeperioden, myting ikke-hekkende og etter hekking. I tillegg er data på satelittmerkede ringgjess og hvitkinngjess presenteret på de samme sesonger. Sannsynlig hekking , ekspertvurderinger er også vist på egne kart.  Alle data vises i ruter på 5x5 km. Databasen operer med årstall for alle observasjoner, men  vi har ikke sortert de etter alder slik vi har gjort for data fra COLONY-databasen. </w:t>
      </w:r>
    </w:p>
    <w:p w:rsidR="00345D14" w:rsidRDefault="00345D14" w:rsidP="00345D14">
      <w:pPr>
        <w:pStyle w:val="ListParagraph"/>
        <w:ind w:left="0"/>
      </w:pPr>
    </w:p>
    <w:p w:rsidR="00345D14" w:rsidRDefault="00345D14" w:rsidP="00345D14">
      <w:pPr>
        <w:pStyle w:val="ListParagraph"/>
        <w:ind w:left="0"/>
      </w:pPr>
      <w:r>
        <w:t xml:space="preserve">Utenom hekkesesongen er det gjort mytetellinger av ærfugl i 2010 og 2011. Det foreligger også data fra registreringer av gjess på et utvalg lokaliteter på vestkysten. Dette er registreringer som har skjedd i Sysselmannens regi. LOFF har gjennomført registreringer av vadefugltrekk på Sørkappøya. </w:t>
      </w:r>
    </w:p>
    <w:p w:rsidR="00345D14" w:rsidRDefault="00345D14" w:rsidP="00345D14">
      <w:pPr>
        <w:pStyle w:val="ListParagraph"/>
        <w:ind w:left="0"/>
      </w:pPr>
      <w:r>
        <w:t xml:space="preserve">Informasjon om de aktuelle artenes tilhold er hentet fra NPs handbok Fugler og pattedyr på Svalbard. </w:t>
      </w:r>
    </w:p>
    <w:p w:rsidR="00DA245F" w:rsidRDefault="00F80DCF" w:rsidP="00DA245F">
      <w:pPr>
        <w:pStyle w:val="Heading4"/>
      </w:pPr>
      <w:r>
        <w:t>4</w:t>
      </w:r>
      <w:r w:rsidR="00DA245F">
        <w:t>.</w:t>
      </w:r>
      <w:r w:rsidR="00B6328A">
        <w:t>1.</w:t>
      </w:r>
      <w:r w:rsidR="00DA245F">
        <w:t>1.1</w:t>
      </w:r>
      <w:r w:rsidR="00DA245F">
        <w:tab/>
      </w:r>
      <w:r w:rsidR="00DA245F">
        <w:tab/>
        <w:t>Havhest</w:t>
      </w:r>
    </w:p>
    <w:p w:rsidR="00345D14" w:rsidRDefault="00345D14" w:rsidP="00345D14">
      <w:r>
        <w:t xml:space="preserve">Havhesten hekker langs kystene i det nordlige Atlanterhav og opp til Svalbard og Novaja Semlja i nordøst. Den hekker også i den nordlige del av Stillehavet. På Svalbard hekker den over det meste av øygruppen. Det er registrert 125 kolonier/hekkeområder. De fleste og største ligger på den vestre del av Spitsbergen. Hekkebestanden er vanskelig å estimere, men ligger antakelig et sted mellom 0,5 og 1,0 million hekkende par.  </w:t>
      </w:r>
    </w:p>
    <w:p w:rsidR="00345D14" w:rsidRDefault="00345D14" w:rsidP="00345D14">
      <w:r>
        <w:t xml:space="preserve">Data på havhest i fuglefjellene er av varierende alder. Oppe i Nordvest-Spitsbergen nasjonalpark er det i hovedsak bare eldre data. Da står det bedre til i Sør-Spitsbergen nasjonalpark der de fleste data er yngre enn 2002. </w:t>
      </w:r>
    </w:p>
    <w:p w:rsidR="00345D14" w:rsidRDefault="00345D14" w:rsidP="00345D14">
      <w:pPr>
        <w:rPr>
          <w:i/>
        </w:rPr>
      </w:pPr>
      <w:r>
        <w:rPr>
          <w:i/>
        </w:rPr>
        <w:lastRenderedPageBreak/>
        <w:t>Nordvest-Spitsbergen nasjonalpark</w:t>
      </w:r>
    </w:p>
    <w:p w:rsidR="00345D14" w:rsidRDefault="00345D14" w:rsidP="00345D14">
      <w:r>
        <w:t>Totalt er ca. 23 kolonier kjent. De fleste av disse ligger oppe på nordvesthjørnet og nede i Krossfjorden. Bare fem av koloniene har data som er yngre enn fra 2002. Flertallet av koloniene er i størrelsesorden 100-1000 individer. De største ligger på Amsterdamøya. Nord for Mitrahalvøya har vi kolonier i Digerknatten og Knoffberget. Andre større kolonier har vi ved Kobbefjorden på Danskøya og i Willeberget og Ole Hansenkammen  ved Krossfjorden.</w:t>
      </w:r>
    </w:p>
    <w:p w:rsidR="00345D14" w:rsidRDefault="00345D14" w:rsidP="00345D14">
      <w:pPr>
        <w:rPr>
          <w:i/>
        </w:rPr>
      </w:pPr>
      <w:r>
        <w:rPr>
          <w:i/>
        </w:rPr>
        <w:t>Forlandet nasjonalpark</w:t>
      </w:r>
    </w:p>
    <w:p w:rsidR="00345D14" w:rsidRDefault="00345D14" w:rsidP="00345D14">
      <w:r>
        <w:t>Her er bare 4 kolonier kjent. Tre av disse ligger oppe på den nordre delen av øya – ved Fuglehuken. Den fjerde ligger nede ved Kaldneset på vestsida av øya. Bare to av koloniene har data som er yngre enn fra 2002. Størrelsen på de to største er 100-1000 individer.</w:t>
      </w:r>
    </w:p>
    <w:p w:rsidR="00345D14" w:rsidRDefault="00345D14" w:rsidP="00345D14">
      <w:pPr>
        <w:rPr>
          <w:i/>
        </w:rPr>
      </w:pPr>
      <w:r>
        <w:rPr>
          <w:i/>
        </w:rPr>
        <w:t>Sør-Spitsbergen nasjonalpark</w:t>
      </w:r>
    </w:p>
    <w:p w:rsidR="00345D14" w:rsidRDefault="00345D14" w:rsidP="00345D14">
      <w:r>
        <w:t xml:space="preserve">Her er ca. 17 kolonier kjent. Disse ligger fordelt med tre kolonier oppe mot Bellsund, nordvest på Wedel Jarlsberg Land. Seks kolonier ligger inne i Hornsund og de resterende på østsiden mot Storfjorden nord for Hambergbukta. Kjente fuglefjell her er Skrenthøgda, Stellingfjellet og Stepanovfjellet. De fleste av koloniene er i størrelsesorden 100-1000 individer. Bare to av dem har 1000-10000 individer. Det er Kovalskifjellet på nordsida av Hambergbukta og Randberget sør for Isbukta.     </w:t>
      </w:r>
    </w:p>
    <w:p w:rsidR="00345D14" w:rsidRDefault="00345D14" w:rsidP="00345D14">
      <w:pPr>
        <w:rPr>
          <w:rFonts w:eastAsia="Times New Roman" w:cs="Times New Roman"/>
        </w:rPr>
      </w:pPr>
      <w:r>
        <w:rPr>
          <w:rFonts w:eastAsia="Times New Roman" w:cs="Times New Roman"/>
        </w:rPr>
        <w:t xml:space="preserve">Havhest overvåkes årlig av feltinspektørene på Haklyuthovden på Amsterdamøya. </w:t>
      </w:r>
    </w:p>
    <w:p w:rsidR="00345D14" w:rsidRDefault="00345D14" w:rsidP="00345D14">
      <w:r>
        <w:t xml:space="preserve">Utenom hekkesesongen oppholder havhesten seg lengre sør i Norskehavet og ute på åpent hav i det nordlige Atlanterhav. </w:t>
      </w:r>
    </w:p>
    <w:p w:rsidR="00DA245F" w:rsidRPr="00F26A1E" w:rsidRDefault="00DA245F" w:rsidP="00DA245F">
      <w:pPr>
        <w:rPr>
          <w:sz w:val="24"/>
          <w:szCs w:val="24"/>
        </w:rPr>
      </w:pPr>
      <w:r w:rsidRPr="00F26A1E">
        <w:rPr>
          <w:sz w:val="24"/>
          <w:szCs w:val="24"/>
        </w:rPr>
        <w:br w:type="page"/>
      </w:r>
    </w:p>
    <w:p w:rsidR="00DA245F" w:rsidRDefault="00DA245F" w:rsidP="00DA245F">
      <w:r>
        <w:rPr>
          <w:noProof/>
        </w:rPr>
        <w:lastRenderedPageBreak/>
        <w:drawing>
          <wp:inline distT="0" distB="0" distL="0" distR="0" wp14:anchorId="51BF816E" wp14:editId="3AD54096">
            <wp:extent cx="5759450" cy="8147685"/>
            <wp:effectExtent l="0" t="0" r="0" b="5715"/>
            <wp:docPr id="3" name="Picture 3" descr="C:\NP-mapper\Svalbard Vest\Faunadata\Seabird\Datafiler april 2013\Kart v2\jpg\W-havh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NP-mapper\Svalbard Vest\Faunadata\Seabird\Datafiler april 2013\Kart v2\jpg\W-havhest.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DA245F" w:rsidRDefault="00DA245F" w:rsidP="00DA245F">
      <w:pPr>
        <w:rPr>
          <w:rFonts w:asciiTheme="majorHAnsi" w:eastAsiaTheme="majorEastAsia" w:hAnsiTheme="majorHAnsi" w:cstheme="majorBidi"/>
          <w:b/>
          <w:bCs/>
          <w:i/>
          <w:iCs/>
          <w:color w:val="4F81BD" w:themeColor="accent1"/>
        </w:rPr>
      </w:pPr>
      <w:r>
        <w:br w:type="page"/>
      </w:r>
    </w:p>
    <w:p w:rsidR="00DA245F" w:rsidRDefault="007B504B" w:rsidP="00DA245F">
      <w:pPr>
        <w:pStyle w:val="Heading4"/>
      </w:pPr>
      <w:r>
        <w:lastRenderedPageBreak/>
        <w:t>4</w:t>
      </w:r>
      <w:r w:rsidR="00DA245F">
        <w:t>.</w:t>
      </w:r>
      <w:r w:rsidR="00B6328A">
        <w:t>1.</w:t>
      </w:r>
      <w:r w:rsidR="00DA245F">
        <w:t>1.2</w:t>
      </w:r>
      <w:r w:rsidR="00DA245F">
        <w:tab/>
      </w:r>
      <w:r w:rsidR="00DA245F">
        <w:tab/>
        <w:t>Kortnebbgås</w:t>
      </w:r>
    </w:p>
    <w:p w:rsidR="00DA245F" w:rsidRDefault="00DA245F" w:rsidP="00DA245F"/>
    <w:p w:rsidR="00345D14" w:rsidRDefault="00345D14" w:rsidP="00345D14">
      <w:r>
        <w:t xml:space="preserve">Kortnebbgåsa har en hekkeutbredelse som omfatter Øst-Grønland, Island og Svalbard. Den er  den største av svalbardgjessene og den mest tallrike. Bestanden i overvintringsområdene var før vårtrekket i 2013 på 81500 individer. Bestanden har økt kraftig de siste tiår. På Svalbard hekker kortnebbgåsa primært i de vestre deler av øygruppen. Den er mer fåtallig i de østre deler. Den hekker ofte i grasbevokste skråninger under fuglefjell.  Den overvitrer i Danmark, Nederland og Belgia.  </w:t>
      </w:r>
    </w:p>
    <w:p w:rsidR="00345D14" w:rsidRDefault="00345D14" w:rsidP="00345D14">
      <w:pPr>
        <w:rPr>
          <w:i/>
        </w:rPr>
      </w:pPr>
      <w:r>
        <w:rPr>
          <w:i/>
        </w:rPr>
        <w:t>Nordvest-Spitsbergen</w:t>
      </w:r>
    </w:p>
    <w:p w:rsidR="00345D14" w:rsidRDefault="00345D14" w:rsidP="00345D14">
      <w:r>
        <w:t>Bare et fåtall mindre hekkelokaliteter er kjent – alle med 1-10 individer. Disse ligger i Liefdefjorden og ved munningen av Raudfjorden.  Av lokaliteter kan nevnes Ringholmen (Andøyane), Biskayerhuken, Måkeøyane og ei navnløs øy innerst i Woodfjorden. Hekkedata er av nyere dato.</w:t>
      </w:r>
    </w:p>
    <w:p w:rsidR="00345D14" w:rsidRDefault="00345D14" w:rsidP="00345D14">
      <w:r>
        <w:t xml:space="preserve">GOOSEMAP oppgir øyene oppe i nordvestre del, Vasahalvøya, Mitrahalvøya og begge sider Krossfjorden som hekkeområder. </w:t>
      </w:r>
    </w:p>
    <w:p w:rsidR="00345D14" w:rsidRDefault="00345D14" w:rsidP="00345D14">
      <w:pPr>
        <w:rPr>
          <w:i/>
        </w:rPr>
      </w:pPr>
      <w:r>
        <w:rPr>
          <w:i/>
        </w:rPr>
        <w:t>Forlandet nasjonalpark</w:t>
      </w:r>
    </w:p>
    <w:p w:rsidR="00345D14" w:rsidRDefault="00345D14" w:rsidP="00345D14">
      <w:r>
        <w:t>En større koloni med 10-100 individer ligger ved Fuglehuken. En mindre koloni finnes nede på Midtøya i Forlandsøyane fuglereservat.</w:t>
      </w:r>
    </w:p>
    <w:p w:rsidR="00345D14" w:rsidRDefault="00345D14" w:rsidP="00345D14">
      <w:r>
        <w:t>GOOSEMAP angir hele vestsida av Forlandet som hekkeområde.</w:t>
      </w:r>
    </w:p>
    <w:p w:rsidR="00345D14" w:rsidRDefault="00345D14" w:rsidP="00345D14">
      <w:pPr>
        <w:rPr>
          <w:i/>
        </w:rPr>
      </w:pPr>
      <w:r>
        <w:rPr>
          <w:i/>
        </w:rPr>
        <w:t>Sør-Spitsbergen nasjonalpark</w:t>
      </w:r>
    </w:p>
    <w:p w:rsidR="00345D14" w:rsidRDefault="00345D14" w:rsidP="00345D14">
      <w:r>
        <w:t xml:space="preserve">Kun to små kolonier er kjent. Den ene oppe ved Dunderbukta i nordvestre del av parken. Den andre ligger nede ved Hyttevika. </w:t>
      </w:r>
    </w:p>
    <w:p w:rsidR="00345D14" w:rsidRDefault="00345D14" w:rsidP="00345D14">
      <w:r>
        <w:t>GOOSEMAP oppgir følgende hekkeområder: strekningen Bellsund – Hornsund, Hornsundneset, områdene nord for stormbukta og Sørkappøya.</w:t>
      </w:r>
    </w:p>
    <w:p w:rsidR="00345D14" w:rsidRDefault="00345D14" w:rsidP="00345D14">
      <w:pPr>
        <w:rPr>
          <w:i/>
        </w:rPr>
      </w:pPr>
      <w:r>
        <w:rPr>
          <w:i/>
        </w:rPr>
        <w:t>Spesielle lokaliteter:</w:t>
      </w:r>
    </w:p>
    <w:p w:rsidR="00345D14" w:rsidRDefault="00345D14" w:rsidP="00345D14">
      <w:r>
        <w:t xml:space="preserve">Viktige områder før hekking er i følge GOOSEMAP: Dunderbukta, Dunøyane, områdene nord for Hornsund, Hornsundneset  og Sørkappøya. </w:t>
      </w:r>
    </w:p>
    <w:p w:rsidR="00345D14" w:rsidRDefault="00345D14" w:rsidP="00345D14">
      <w:pPr>
        <w:rPr>
          <w:i/>
        </w:rPr>
      </w:pPr>
      <w:r>
        <w:rPr>
          <w:i/>
        </w:rPr>
        <w:t>Om arten utenfor hekkesesong:</w:t>
      </w:r>
    </w:p>
    <w:p w:rsidR="00345D14" w:rsidRDefault="00345D14" w:rsidP="00345D14">
      <w:r>
        <w:t xml:space="preserve">Kortnebbgåsa overvintrer i Danmark, Nederland og Belgia. </w:t>
      </w:r>
    </w:p>
    <w:p w:rsidR="00DA245F" w:rsidRDefault="00DA245F" w:rsidP="00DA245F">
      <w:r>
        <w:br w:type="page"/>
      </w:r>
    </w:p>
    <w:p w:rsidR="00DA245F" w:rsidRDefault="00DA245F" w:rsidP="00DA245F">
      <w:pPr>
        <w:pStyle w:val="Heading4"/>
      </w:pPr>
      <w:r>
        <w:rPr>
          <w:noProof/>
        </w:rPr>
        <w:lastRenderedPageBreak/>
        <w:drawing>
          <wp:inline distT="0" distB="0" distL="0" distR="0" wp14:anchorId="3B74262E" wp14:editId="71E9879A">
            <wp:extent cx="5759450" cy="8147685"/>
            <wp:effectExtent l="0" t="0" r="0" b="5715"/>
            <wp:docPr id="6" name="Picture 6" descr="C:\NP-mapper\Svalbard Vest\Faunadata\Seabird\Datafiler april 2013\Kart v2\jpg\W-kortnebbgå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NP-mapper\Svalbard Vest\Faunadata\Seabird\Datafiler april 2013\Kart v2\jpg\W-kortnebbgå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DA245F" w:rsidRDefault="00DA245F">
      <w:pPr>
        <w:rPr>
          <w:rFonts w:asciiTheme="majorHAnsi" w:eastAsiaTheme="majorEastAsia" w:hAnsiTheme="majorHAnsi" w:cstheme="majorBidi"/>
          <w:b/>
          <w:bCs/>
          <w:i/>
          <w:iCs/>
          <w:color w:val="4F81BD" w:themeColor="accent1"/>
        </w:rPr>
      </w:pPr>
      <w:r>
        <w:br w:type="page"/>
      </w:r>
    </w:p>
    <w:p w:rsidR="00DA245F" w:rsidRDefault="007B504B" w:rsidP="00DA245F">
      <w:pPr>
        <w:pStyle w:val="Heading4"/>
      </w:pPr>
      <w:r>
        <w:lastRenderedPageBreak/>
        <w:t>4</w:t>
      </w:r>
      <w:r w:rsidR="00DA245F">
        <w:t>.</w:t>
      </w:r>
      <w:r w:rsidR="00B6328A">
        <w:t>1.</w:t>
      </w:r>
      <w:r w:rsidR="00DA245F">
        <w:t>1.3</w:t>
      </w:r>
      <w:r w:rsidR="00DA245F">
        <w:tab/>
      </w:r>
      <w:r w:rsidR="00DA245F">
        <w:tab/>
        <w:t>Hvitkinngås</w:t>
      </w:r>
    </w:p>
    <w:p w:rsidR="00345D14" w:rsidRDefault="00345D14" w:rsidP="00345D14">
      <w:r>
        <w:t xml:space="preserve">Svalbardpopulasjonen av hvitkinngås er en av tre separate populasjoner. De to andre hekker på Nordøst-Grønland og i  Nordvest-Russland.  Hvitkinngåsa hekker primært på Vest-Spitsbergen og på Tusenøyane, men små kolonier finnes mange andre steder også. Ofte hekker den sammen med ærfugl. Bestanden i vinterområdene var i 2012/13 31500 individer. Hvitkinngåsa forekommer i spredte kolonier fra sør til nord på Vest-Spitsbergen.  De fleste kolonier er små, men det finnes noen store også. </w:t>
      </w:r>
    </w:p>
    <w:p w:rsidR="00345D14" w:rsidRDefault="00345D14" w:rsidP="00345D14">
      <w:pPr>
        <w:rPr>
          <w:i/>
        </w:rPr>
      </w:pPr>
      <w:r>
        <w:rPr>
          <w:i/>
        </w:rPr>
        <w:t>Nordvest-Spitsbergen nasjonalpark</w:t>
      </w:r>
    </w:p>
    <w:p w:rsidR="00345D14" w:rsidRDefault="00345D14" w:rsidP="00345D14">
      <w:r>
        <w:t>Bare 16 små kolonier er kjent. Femten av dem har &lt;10 individer. Disse ligger spredt på øyene fra Sørgattet til Raudfjorden.  De største kolonier finner vi her: Hamiltonbukta, Indre Norskøya, Raudfjorden (ved Makarovbreen), Moseøya, Skorpa, Steggholmen ved Fair Haven og Ytre Norskøya.</w:t>
      </w:r>
    </w:p>
    <w:p w:rsidR="00345D14" w:rsidRDefault="00345D14" w:rsidP="00345D14">
      <w:r>
        <w:t>GOOSEMAP oppgir de nordre deler av Albert I Land og østsida av Krossfjorden som hekkeområder.</w:t>
      </w:r>
    </w:p>
    <w:p w:rsidR="00345D14" w:rsidRDefault="00345D14" w:rsidP="00345D14">
      <w:pPr>
        <w:rPr>
          <w:i/>
        </w:rPr>
      </w:pPr>
      <w:r>
        <w:rPr>
          <w:i/>
        </w:rPr>
        <w:t>Forlandet nasjonalpark</w:t>
      </w:r>
    </w:p>
    <w:p w:rsidR="00345D14" w:rsidRDefault="00345D14" w:rsidP="00345D14">
      <w:r>
        <w:t xml:space="preserve">Bare fem kolonier er kjent. Tre av dem har data yngre enn fra 2002.  Hekkelokalitetene ligger ved Fuglehuken, alle de tre Forlandsøyene og ved Salpynten. </w:t>
      </w:r>
    </w:p>
    <w:p w:rsidR="00345D14" w:rsidRDefault="00345D14" w:rsidP="00345D14">
      <w:r>
        <w:t>GOOSEMAP oppgir hele vestsida av Forlandet som hekkeområde.</w:t>
      </w:r>
    </w:p>
    <w:p w:rsidR="00345D14" w:rsidRDefault="00345D14" w:rsidP="00345D14">
      <w:pPr>
        <w:rPr>
          <w:i/>
        </w:rPr>
      </w:pPr>
      <w:r>
        <w:rPr>
          <w:i/>
        </w:rPr>
        <w:t>Sør-Spitsbergen nasjonalpark</w:t>
      </w:r>
    </w:p>
    <w:p w:rsidR="00345D14" w:rsidRDefault="00345D14" w:rsidP="00345D14">
      <w:r>
        <w:t xml:space="preserve">I alt er ti hekkelokaliteter kjent. To av dem er oppe ved Dunderbukta. Fire ligger nord og sør for Hyttevika – bl.a på fuglereservatene på Olsholmen, Isøyane og Dunøyane samt lengst sør på Sørkappøya. Innenfor de to sistnevnte fuglereservatene skal det hekke mellom 100 og 1000 hvitkinngjesss. </w:t>
      </w:r>
    </w:p>
    <w:p w:rsidR="00345D14" w:rsidRDefault="00345D14" w:rsidP="00345D14">
      <w:r>
        <w:t xml:space="preserve">Den største hekkekolonien ligger nord for parkgrensa på Eholmen i munningen av van Keulenfjorden.  Denne er røktet av tidligere fangstmann Louis Nielsen og predatorbekjempelse har slått positivt ut for hvitkinngåsa. </w:t>
      </w:r>
    </w:p>
    <w:p w:rsidR="00345D14" w:rsidRDefault="00345D14" w:rsidP="00345D14">
      <w:r>
        <w:t>GOOSEMAP angir Dunderbikta, strekningen Isøyane- ISBJØRNHAMNA I Hornsund og Øyrlandet-Sørkappøya som hekkeområder.</w:t>
      </w:r>
    </w:p>
    <w:p w:rsidR="00345D14" w:rsidRDefault="00345D14" w:rsidP="00345D14">
      <w:pPr>
        <w:rPr>
          <w:i/>
        </w:rPr>
      </w:pPr>
      <w:r>
        <w:rPr>
          <w:i/>
        </w:rPr>
        <w:t>Spesielle lokaliteter</w:t>
      </w:r>
    </w:p>
    <w:p w:rsidR="00345D14" w:rsidRPr="002578A7" w:rsidRDefault="00345D14" w:rsidP="00345D14">
      <w:r>
        <w:t xml:space="preserve">Før hekking er følgende områder viktig i følge GOOSEMAP: Fuglehuken, Dunderbukta, nordsiden av Hornsund, Hornsundneset og Sørkappøya.   </w:t>
      </w:r>
    </w:p>
    <w:p w:rsidR="00345D14" w:rsidRDefault="00345D14" w:rsidP="00345D14">
      <w:r>
        <w:t xml:space="preserve">Svalbardpopulasjonen overvintrer i Solway Firth-området på sørvestkysten av Skotland/nordvestlysten av England. Her overvåkes også bestanden årlig. </w:t>
      </w:r>
      <w:r>
        <w:br w:type="page"/>
      </w:r>
    </w:p>
    <w:p w:rsidR="00DA245F" w:rsidRDefault="00DA245F" w:rsidP="00DA245F">
      <w:pPr>
        <w:pStyle w:val="Heading4"/>
      </w:pPr>
      <w:r>
        <w:rPr>
          <w:noProof/>
        </w:rPr>
        <w:lastRenderedPageBreak/>
        <w:drawing>
          <wp:inline distT="0" distB="0" distL="0" distR="0" wp14:anchorId="7BE46491" wp14:editId="03F30C56">
            <wp:extent cx="5759450" cy="8147685"/>
            <wp:effectExtent l="0" t="0" r="0" b="5715"/>
            <wp:docPr id="5" name="Picture 5" descr="C:\NP-mapper\Svalbard Vest\Faunadata\Seabird\Datafiler april 2013\Kart v2\jpg\W-hvitkinngå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NP-mapper\Svalbard Vest\Faunadata\Seabird\Datafiler april 2013\Kart v2\jpg\W-hvitkinngå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DA245F" w:rsidRDefault="00DA245F">
      <w:pPr>
        <w:rPr>
          <w:rFonts w:asciiTheme="majorHAnsi" w:eastAsiaTheme="majorEastAsia" w:hAnsiTheme="majorHAnsi" w:cstheme="majorBidi"/>
          <w:b/>
          <w:bCs/>
          <w:i/>
          <w:iCs/>
          <w:color w:val="4F81BD" w:themeColor="accent1"/>
        </w:rPr>
      </w:pPr>
      <w:r>
        <w:br w:type="page"/>
      </w:r>
    </w:p>
    <w:p w:rsidR="00FA508D" w:rsidRDefault="007B504B" w:rsidP="00FA508D">
      <w:pPr>
        <w:pStyle w:val="Heading4"/>
      </w:pPr>
      <w:r>
        <w:lastRenderedPageBreak/>
        <w:t>4</w:t>
      </w:r>
      <w:r w:rsidR="00FA508D">
        <w:t>.</w:t>
      </w:r>
      <w:r w:rsidR="00B6328A">
        <w:t>1.</w:t>
      </w:r>
      <w:r w:rsidR="00FA508D">
        <w:t>1.4</w:t>
      </w:r>
      <w:r w:rsidR="00FA508D">
        <w:tab/>
      </w:r>
      <w:r w:rsidR="00FA508D">
        <w:tab/>
        <w:t>Ringgås</w:t>
      </w:r>
      <w:r w:rsidR="00345D14">
        <w:br/>
      </w:r>
    </w:p>
    <w:p w:rsidR="00345D14" w:rsidRPr="004F1745" w:rsidRDefault="00345D14" w:rsidP="00345D14">
      <w:r>
        <w:t xml:space="preserve">Ringgåsa er den minste av svalbardgjessene og den minst tallrike. Arten har holarktisk utbredelse. Den forkommer i tre underarter med ulikheter i fjærdrakt. Tusenøyane og Moffen er de viktigste hekkeområder på Svalbard. Den hekker også spredt på øyer og holmer på vest- og nordkysten av Spitsbergen. Bestanden ble i overvintringsområdene  telt til ca. 6800 individer høsten 2012. For ca 100 år siden er det anslått at bestanden telte ca. 50000 ringgjess.  Ringgåsa er rødlistet med status nær truet (NT). </w:t>
      </w:r>
    </w:p>
    <w:p w:rsidR="00345D14" w:rsidRPr="00E36142" w:rsidRDefault="00345D14" w:rsidP="00345D14">
      <w:r>
        <w:t xml:space="preserve">Det er ikke gjort spesifikke feltundersøkelser på ringgås i de senere år. De mest omfattende undersøkelsene ble gjort på Tusenøyane av Danmarks Miljøundersøkelser  i 90-årene. Kunnskapen om hvor arten hekker på Svalbard er mangelfull. Bedre kunnskap om arten må prioriteres. </w:t>
      </w:r>
    </w:p>
    <w:p w:rsidR="00345D14" w:rsidRDefault="00345D14" w:rsidP="00345D14">
      <w:r>
        <w:t xml:space="preserve">Ringgås forekommer fåtallig. Få hekkeplasser er kjent. Da har en bedre kunnskap om raste- og trekklokaliteter, særlig gjelder det trekklokaliteter på våren når ringgjessene kommer sist i mai/tidlig i juni. </w:t>
      </w:r>
    </w:p>
    <w:p w:rsidR="00345D14" w:rsidRDefault="00345D14" w:rsidP="00345D14">
      <w:pPr>
        <w:rPr>
          <w:i/>
        </w:rPr>
      </w:pPr>
      <w:r>
        <w:rPr>
          <w:i/>
        </w:rPr>
        <w:t>Nordvest-Spitsbergen nasjonalpark</w:t>
      </w:r>
    </w:p>
    <w:p w:rsidR="00345D14" w:rsidRDefault="00345D14" w:rsidP="00345D14">
      <w:r>
        <w:t xml:space="preserve">Nyere data finnes kun for Moffen (10-100 individer). Eldre data finnes fra en lokalitet ved Overgangshytta innerst i Wijdefjorden. </w:t>
      </w:r>
    </w:p>
    <w:p w:rsidR="00345D14" w:rsidRDefault="00345D14" w:rsidP="00345D14">
      <w:pPr>
        <w:rPr>
          <w:i/>
        </w:rPr>
      </w:pPr>
      <w:r>
        <w:rPr>
          <w:i/>
        </w:rPr>
        <w:t>Forlandet nasjonalpark</w:t>
      </w:r>
    </w:p>
    <w:p w:rsidR="00345D14" w:rsidRDefault="00345D14" w:rsidP="00345D14">
      <w:r w:rsidRPr="00DE6315">
        <w:t>Gamle hekkedata finnes for Forlandsøyane fuglereservat.</w:t>
      </w:r>
    </w:p>
    <w:p w:rsidR="00345D14" w:rsidRPr="00DE6315" w:rsidRDefault="00345D14" w:rsidP="00345D14">
      <w:r>
        <w:t>GOOSEMAP bekrefter Forlandsøyane som hekkeområde for ringgås.</w:t>
      </w:r>
    </w:p>
    <w:p w:rsidR="00345D14" w:rsidRDefault="00345D14" w:rsidP="00345D14">
      <w:pPr>
        <w:rPr>
          <w:i/>
        </w:rPr>
      </w:pPr>
      <w:r>
        <w:rPr>
          <w:i/>
        </w:rPr>
        <w:t>Sør-Spitsbergen nasjonalpark</w:t>
      </w:r>
    </w:p>
    <w:p w:rsidR="00345D14" w:rsidRPr="00BE19A9" w:rsidRDefault="00345D14" w:rsidP="00345D14">
      <w:r>
        <w:t>GOOSEMAP oppgir Dunøyane som hekkeområde for ringgås.</w:t>
      </w:r>
    </w:p>
    <w:p w:rsidR="00345D14" w:rsidRDefault="00345D14" w:rsidP="00345D14">
      <w:r>
        <w:t xml:space="preserve">I mai/juni ankommer ringgjessene Svalbard. På vestkysten er det viktige rasteplasser både ved Hyttevika, Vårsolbukt , ved Isfjorden og vestkysten av Forlandet opp til Fuglehuken. Flere av de ringgjessene som mellomlander her fortsetter videre til Nordøst-Grønland. </w:t>
      </w:r>
    </w:p>
    <w:p w:rsidR="00345D14" w:rsidRDefault="00345D14" w:rsidP="00345D14">
      <w:pPr>
        <w:rPr>
          <w:i/>
        </w:rPr>
      </w:pPr>
      <w:r>
        <w:rPr>
          <w:i/>
        </w:rPr>
        <w:t>Spesielle lokaliteter</w:t>
      </w:r>
    </w:p>
    <w:p w:rsidR="00345D14" w:rsidRPr="00EE0CAD" w:rsidRDefault="00345D14" w:rsidP="00345D14">
      <w:r>
        <w:t xml:space="preserve">Før hekking er følgende områder viktige: Fuglehuken, Dunderbukta, Hyttevika, Hornsundneset og Sørkappøya. </w:t>
      </w:r>
    </w:p>
    <w:p w:rsidR="00345D14" w:rsidRPr="0067087A" w:rsidRDefault="00345D14" w:rsidP="00345D14">
      <w:r>
        <w:t xml:space="preserve">Ringgåsa overvintrer i Danmark og Northumberland i England. Her overvåkes den årlig. </w:t>
      </w:r>
    </w:p>
    <w:p w:rsidR="00FA508D" w:rsidRDefault="00FA508D" w:rsidP="00FA508D">
      <w:r>
        <w:br w:type="page"/>
      </w:r>
    </w:p>
    <w:p w:rsidR="00FA508D" w:rsidRDefault="00FA508D" w:rsidP="00FA508D">
      <w:pPr>
        <w:pStyle w:val="Heading4"/>
      </w:pPr>
      <w:r>
        <w:rPr>
          <w:noProof/>
        </w:rPr>
        <w:lastRenderedPageBreak/>
        <w:drawing>
          <wp:inline distT="0" distB="0" distL="0" distR="0" wp14:anchorId="50E4DFEB" wp14:editId="776F0A04">
            <wp:extent cx="5759450" cy="8147685"/>
            <wp:effectExtent l="0" t="0" r="0" b="5715"/>
            <wp:docPr id="12" name="Picture 12" descr="C:\NP-mapper\Svalbard Vest\Faunadata\Seabird\Datafiler april 2013\Kart v2\jpg\W-ringgå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NP-mapper\Svalbard Vest\Faunadata\Seabird\Datafiler april 2013\Kart v2\jpg\W-ringgås.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FA508D" w:rsidRDefault="00FA508D">
      <w:pPr>
        <w:rPr>
          <w:rFonts w:asciiTheme="majorHAnsi" w:eastAsiaTheme="majorEastAsia" w:hAnsiTheme="majorHAnsi" w:cstheme="majorBidi"/>
          <w:b/>
          <w:bCs/>
          <w:i/>
          <w:iCs/>
          <w:color w:val="4F81BD" w:themeColor="accent1"/>
        </w:rPr>
      </w:pPr>
      <w:r>
        <w:br w:type="page"/>
      </w:r>
    </w:p>
    <w:p w:rsidR="00FA508D" w:rsidRDefault="007B504B" w:rsidP="00FA508D">
      <w:pPr>
        <w:pStyle w:val="Heading4"/>
      </w:pPr>
      <w:r>
        <w:lastRenderedPageBreak/>
        <w:t>4</w:t>
      </w:r>
      <w:r w:rsidR="00FA508D">
        <w:t>.</w:t>
      </w:r>
      <w:r w:rsidR="00B6328A">
        <w:t>1.</w:t>
      </w:r>
      <w:r w:rsidR="00FA508D">
        <w:t>1.5</w:t>
      </w:r>
      <w:r w:rsidR="00FA508D">
        <w:tab/>
      </w:r>
      <w:r w:rsidR="00FA508D">
        <w:tab/>
        <w:t>Ærfugl</w:t>
      </w:r>
    </w:p>
    <w:p w:rsidR="00345D14" w:rsidRDefault="00345D14" w:rsidP="00345D14">
      <w:r>
        <w:br/>
        <w:t xml:space="preserve">Ærfuglen har sirkumpolar utbredelse og finnes både i arktiske og boreale områder. Ærfuglen er spredt over et stort antall lokaliteter på Svalbard.  Den aller største av dem (Eholmen) ligger i munningen av Van Keulenfjorden. Her ble det telt 8000 ærfugl i 2008! Denne ligger utenfor verneområdene.  Hekkebestanden på Svalbard totalt anslås til 13500-27500 ærfugl.  På høsten teller bestanden den opptil  80000-140000 ærfugl.  </w:t>
      </w:r>
    </w:p>
    <w:p w:rsidR="00345D14" w:rsidRPr="005619C0" w:rsidRDefault="00345D14" w:rsidP="00345D14">
      <w:r>
        <w:t xml:space="preserve">SEAPOP har hovedfokus på klippehekkende sjøfugl. Registreringsmetode og tidspunkt  gjør sitt til at de data som kommer ut av det på ærfugl blir ufullstendige. For en stor del av hekkelokalitetene på Vest-Spitsbergen er dataene gamle. Tross det viser kartet potensielle hekkeplasser for arten. </w:t>
      </w:r>
    </w:p>
    <w:p w:rsidR="00345D14" w:rsidRDefault="00345D14" w:rsidP="00345D14">
      <w:pPr>
        <w:rPr>
          <w:i/>
        </w:rPr>
      </w:pPr>
      <w:r>
        <w:rPr>
          <w:i/>
        </w:rPr>
        <w:t>Nordvest-Spitsbergen nasjonalpark</w:t>
      </w:r>
    </w:p>
    <w:p w:rsidR="00345D14" w:rsidRDefault="00345D14" w:rsidP="00345D14">
      <w:r>
        <w:t xml:space="preserve">I alt er ca. 28 hekkelokaliteter kjent. Bare fem av disse har data som ikke er av nyere dato. De fleste lokaliteter ligger i Liefdefjorden ((Andøyane, Lernerøyane, Stasjonsøyane og Måkeøyane). I tillegg på noen av øyene oppe i nordvest – Albertøya, Fugleøya i Fuglefjorden, Hamiltonøyane, Klovningen, Moseøya, Skorpa, Risen og Ytre Norskøya.  Magdalenefjorden har også en lokalitet med mange ærfugl. </w:t>
      </w:r>
    </w:p>
    <w:p w:rsidR="00345D14" w:rsidRDefault="00345D14" w:rsidP="00345D14">
      <w:pPr>
        <w:rPr>
          <w:i/>
        </w:rPr>
      </w:pPr>
      <w:r>
        <w:rPr>
          <w:i/>
        </w:rPr>
        <w:t>Forlandet nasjonalpark</w:t>
      </w:r>
    </w:p>
    <w:p w:rsidR="00345D14" w:rsidRDefault="00345D14" w:rsidP="00345D14">
      <w:r>
        <w:t xml:space="preserve">Ca 8. hekkelokaliteter er kjent. De aller fleste ligger på vestsida og sør for Kaldneset. De viktigste ligger innenfor fuglereservatene Forlandsøyane og Plankeholmane.  Data for samtlige er eldre enn fra 2002. </w:t>
      </w:r>
    </w:p>
    <w:p w:rsidR="00345D14" w:rsidRDefault="00345D14" w:rsidP="00345D14">
      <w:pPr>
        <w:rPr>
          <w:i/>
        </w:rPr>
      </w:pPr>
      <w:r>
        <w:rPr>
          <w:i/>
        </w:rPr>
        <w:t>Sør-Spitsbergen nasjonalpark</w:t>
      </w:r>
    </w:p>
    <w:p w:rsidR="00345D14" w:rsidRPr="00340B0D" w:rsidRDefault="00345D14" w:rsidP="00345D14">
      <w:r>
        <w:t>Ca. 22 lokaliteter er kjent. De fleste har data som er eldre enn 2002 og ligger langs med kysten mellom Hornsund og Bellsund. Mange av koloniene er i størrelsesorden 100-1000 individer. De største er fuglereservatene Olsholmen, Isøyane, Dunøyane og Sørkappøya. Andre store er Gråholmane, strekningen Hyttevika-Isbjørnhamna, Suffolkpyntholmane og Tokrossøya.</w:t>
      </w:r>
    </w:p>
    <w:p w:rsidR="00345D14" w:rsidRDefault="00345D14" w:rsidP="00345D14">
      <w:r>
        <w:t xml:space="preserve">Holmene i Kongsfjorden overvåkes årlig av NP. Sysselmannens feltinspektører overvåker flere lokaliteter  som : Bohemanholmane og Gåseøyanei Isfjorden, Hermansenøya i Forlandssundet  og  Skorpa, Moseøya, Cummingøya og Æøya opp i nordvest. Denne overvåkingen omfatter i tillegg til ærfugl også – hvitkinngås, kortnebbgås, ringgås, polarmåke, svartbak, storjo, tyvjo og rødnebbterne. </w:t>
      </w:r>
    </w:p>
    <w:p w:rsidR="00345D14" w:rsidRDefault="00345D14" w:rsidP="00345D14">
      <w:r>
        <w:t xml:space="preserve">Ærfugl overvåkes årlig av NP på øyene i Kongsfjorden. Data for perioden 1981-2012 viser variasjoner i hekkebestanden, men ingen trend. </w:t>
      </w:r>
    </w:p>
    <w:p w:rsidR="00345D14" w:rsidRPr="00F45935" w:rsidRDefault="00345D14" w:rsidP="00345D14">
      <w:r>
        <w:t xml:space="preserve"> Ærfuglen overvintrer ved kysten av Nord-Norge og ved Island. Noen få overvintrer på vestkysten av Spitsbergen. </w:t>
      </w:r>
    </w:p>
    <w:p w:rsidR="00FA508D" w:rsidRDefault="00FA508D" w:rsidP="00FA508D">
      <w:r>
        <w:br w:type="page"/>
      </w:r>
    </w:p>
    <w:p w:rsidR="00FA508D" w:rsidRDefault="00FA508D" w:rsidP="00FA508D">
      <w:pPr>
        <w:pStyle w:val="Heading4"/>
      </w:pPr>
      <w:r>
        <w:rPr>
          <w:noProof/>
        </w:rPr>
        <w:lastRenderedPageBreak/>
        <w:drawing>
          <wp:inline distT="0" distB="0" distL="0" distR="0" wp14:anchorId="2CDE063E" wp14:editId="5CA24D57">
            <wp:extent cx="5759450" cy="8147685"/>
            <wp:effectExtent l="0" t="0" r="0" b="5715"/>
            <wp:docPr id="18" name="Picture 18" descr="C:\NP-mapper\Svalbard Vest\Faunadata\Seabird\Datafiler april 2013\Kart v2\jpg\W-ærfu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NP-mapper\Svalbard Vest\Faunadata\Seabird\Datafiler april 2013\Kart v2\jpg\W-ærfugl.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FA508D" w:rsidRDefault="00FA508D">
      <w:pPr>
        <w:rPr>
          <w:rFonts w:asciiTheme="majorHAnsi" w:eastAsiaTheme="majorEastAsia" w:hAnsiTheme="majorHAnsi" w:cstheme="majorBidi"/>
          <w:b/>
          <w:bCs/>
          <w:i/>
          <w:iCs/>
          <w:color w:val="4F81BD" w:themeColor="accent1"/>
        </w:rPr>
      </w:pPr>
      <w:r>
        <w:br w:type="page"/>
      </w:r>
    </w:p>
    <w:p w:rsidR="00FA508D" w:rsidRDefault="007B504B" w:rsidP="00FA508D">
      <w:pPr>
        <w:pStyle w:val="Heading4"/>
      </w:pPr>
      <w:r>
        <w:lastRenderedPageBreak/>
        <w:t>4</w:t>
      </w:r>
      <w:r w:rsidR="00FA508D">
        <w:t>.</w:t>
      </w:r>
      <w:r w:rsidR="00B6328A">
        <w:t>1.</w:t>
      </w:r>
      <w:r w:rsidR="00FA508D">
        <w:t>1.6</w:t>
      </w:r>
      <w:r w:rsidR="00FA508D">
        <w:tab/>
      </w:r>
      <w:r w:rsidR="00FA508D">
        <w:tab/>
        <w:t>Praktærfugl</w:t>
      </w:r>
    </w:p>
    <w:p w:rsidR="00FA508D" w:rsidRPr="006B6A60" w:rsidRDefault="00FA508D" w:rsidP="00FA508D"/>
    <w:p w:rsidR="007F7B4A" w:rsidRDefault="007F7B4A" w:rsidP="007F7B4A">
      <w:r>
        <w:t xml:space="preserve">Praktærfuglen  har en sirkumpolar nordlig, arktisk utbredelse. På Svalbard hekker den spredt langs vestkysten. Den er mindre knyttet til kysten og øyer enn ærfuglen. De viktigste hekkeområdene er ferskvannsdammer på Nordenskiöldkysten, Daudmannsøyra, på Forlandssletta og Reinsdyrflya.   </w:t>
      </w:r>
    </w:p>
    <w:p w:rsidR="007F7B4A" w:rsidRDefault="007F7B4A" w:rsidP="007F7B4A">
      <w:r>
        <w:t xml:space="preserve">Praktærfuglen er en rødlistet art med status </w:t>
      </w:r>
      <w:r w:rsidRPr="00E07412">
        <w:rPr>
          <w:i/>
        </w:rPr>
        <w:t>nær truet</w:t>
      </w:r>
      <w:r>
        <w:t xml:space="preserve"> (NT). </w:t>
      </w:r>
    </w:p>
    <w:p w:rsidR="007F7B4A" w:rsidRDefault="007F7B4A" w:rsidP="007F7B4A">
      <w:r>
        <w:t xml:space="preserve">Datagrunnlaget på praktærfugl er tynt. Vi kjenner ikke til at det har vært gjennomført spesifikke prosjekter med formål å kartlegge hekking av arten. </w:t>
      </w:r>
    </w:p>
    <w:p w:rsidR="007F7B4A" w:rsidRDefault="007F7B4A" w:rsidP="007F7B4A">
      <w:r>
        <w:rPr>
          <w:i/>
        </w:rPr>
        <w:t>Nordvest-Spitsbergen nasjonalpark</w:t>
      </w:r>
      <w:r>
        <w:t xml:space="preserve"> </w:t>
      </w:r>
    </w:p>
    <w:p w:rsidR="007F7B4A" w:rsidRPr="007A1A7A" w:rsidRDefault="007F7B4A" w:rsidP="007F7B4A">
      <w:r>
        <w:t>Bare fire hekkelokaliteter er kjent. Tre av disse har &lt; 10 individer. De ligger på øyene i Liefdefjorden. En større lokalitet med 150 individer er kjent fra undersøkelser på Reinsdyrflya i 1993.</w:t>
      </w:r>
    </w:p>
    <w:p w:rsidR="007F7B4A" w:rsidRDefault="007F7B4A" w:rsidP="007F7B4A">
      <w:r>
        <w:t xml:space="preserve">Kunnskapen om praktærfuglen utenom hekkesesongen er liten.  Trolig overvintrer den på Spitsbergenbanken mellom Bjørnøya og Spitsbergen, men dette er ikke sikkert dokumentert. </w:t>
      </w:r>
    </w:p>
    <w:p w:rsidR="00FA508D" w:rsidRDefault="00FA508D" w:rsidP="00FA508D">
      <w:r>
        <w:br w:type="page"/>
      </w:r>
    </w:p>
    <w:p w:rsidR="00FA508D" w:rsidRDefault="00FA508D" w:rsidP="00FA508D">
      <w:pPr>
        <w:pStyle w:val="Heading4"/>
      </w:pPr>
      <w:r>
        <w:rPr>
          <w:noProof/>
        </w:rPr>
        <w:lastRenderedPageBreak/>
        <w:drawing>
          <wp:inline distT="0" distB="0" distL="0" distR="0" wp14:anchorId="0F56FD90" wp14:editId="174A2733">
            <wp:extent cx="5759450" cy="8147685"/>
            <wp:effectExtent l="0" t="0" r="0" b="5715"/>
            <wp:docPr id="11" name="Picture 11" descr="C:\NP-mapper\Svalbard Vest\Faunadata\Seabird\Datafiler april 2013\Kart v2\jpg\W-praktærfu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NP-mapper\Svalbard Vest\Faunadata\Seabird\Datafiler april 2013\Kart v2\jpg\W-praktærfugl.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FA508D" w:rsidRDefault="00FA508D">
      <w:pPr>
        <w:rPr>
          <w:rFonts w:asciiTheme="majorHAnsi" w:eastAsiaTheme="majorEastAsia" w:hAnsiTheme="majorHAnsi" w:cstheme="majorBidi"/>
          <w:b/>
          <w:bCs/>
          <w:i/>
          <w:iCs/>
          <w:color w:val="4F81BD" w:themeColor="accent1"/>
        </w:rPr>
      </w:pPr>
      <w:r>
        <w:br w:type="page"/>
      </w:r>
    </w:p>
    <w:p w:rsidR="00DD4DD0" w:rsidRDefault="007B504B" w:rsidP="00DD4DD0">
      <w:pPr>
        <w:pStyle w:val="Heading4"/>
      </w:pPr>
      <w:r>
        <w:lastRenderedPageBreak/>
        <w:t>4</w:t>
      </w:r>
      <w:r w:rsidR="00DD4DD0">
        <w:t>.</w:t>
      </w:r>
      <w:r w:rsidR="00B6328A">
        <w:t>1.</w:t>
      </w:r>
      <w:r w:rsidR="00DD4DD0">
        <w:t>1.7</w:t>
      </w:r>
      <w:r w:rsidR="00DD4DD0">
        <w:tab/>
      </w:r>
      <w:r w:rsidR="00DD4DD0">
        <w:tab/>
      </w:r>
      <w:r w:rsidR="007F7B4A">
        <w:t>Storjo (Stercorarius skua)</w:t>
      </w:r>
    </w:p>
    <w:p w:rsidR="007F7B4A" w:rsidRDefault="007F7B4A" w:rsidP="007F7B4A">
      <w:r>
        <w:br/>
        <w:t xml:space="preserve">Storjoen forekommer kun i det nordøstlige Atlanterhavet (de nordlige deler av de britiske øyer, Færøyene, Island, Norge med Svalbard og Nordvest-Russland). Første hekkefunn på Spitsbergen var i 1976. Siden har bestanden vokst kraftig. Den hekker nå på øyer og holmer langs kysten rundt hele øygruppen. Bestanden anslås å telle 500-1000 par, halvparten holder til på Bjørnøya.  </w:t>
      </w:r>
    </w:p>
    <w:p w:rsidR="007F7B4A" w:rsidRPr="00B73137" w:rsidRDefault="007F7B4A" w:rsidP="007F7B4A">
      <w:r>
        <w:t xml:space="preserve">Kunnskapen om forekomst av storjo er av ny dato og er samlet inn stort sett gjennom SEAPOP og i løpet av de siste ti år. Storjo er en art som øker i antall og utbredelse på Svalbard. </w:t>
      </w:r>
    </w:p>
    <w:p w:rsidR="007F7B4A" w:rsidRDefault="007F7B4A" w:rsidP="007F7B4A">
      <w:pPr>
        <w:rPr>
          <w:i/>
        </w:rPr>
      </w:pPr>
      <w:r>
        <w:rPr>
          <w:i/>
        </w:rPr>
        <w:t>Nordvest-Spitsbergen nasjonalpark</w:t>
      </w:r>
    </w:p>
    <w:p w:rsidR="007F7B4A" w:rsidRDefault="007F7B4A" w:rsidP="007F7B4A">
      <w:r>
        <w:t>En hekkelokalitet er kjent – Fugleholmane, sørvest for Fugleøya. Her ble 6 storjoer (3 par) observert i 2007.</w:t>
      </w:r>
    </w:p>
    <w:p w:rsidR="007F7B4A" w:rsidRDefault="007F7B4A" w:rsidP="007F7B4A">
      <w:pPr>
        <w:rPr>
          <w:i/>
        </w:rPr>
      </w:pPr>
      <w:r>
        <w:rPr>
          <w:i/>
        </w:rPr>
        <w:t>Forlandet nasjonalpark</w:t>
      </w:r>
    </w:p>
    <w:p w:rsidR="007F7B4A" w:rsidRDefault="007F7B4A" w:rsidP="007F7B4A">
      <w:r>
        <w:t>Flere hekkelokaliteter er kjent innenfor Forlandsøyane fuglereservat. Data er av nyere dato.   Her ble totalt 80 storjoer observert i 2011!</w:t>
      </w:r>
    </w:p>
    <w:p w:rsidR="007F7B4A" w:rsidRDefault="007F7B4A" w:rsidP="007F7B4A">
      <w:pPr>
        <w:rPr>
          <w:i/>
        </w:rPr>
      </w:pPr>
      <w:r>
        <w:rPr>
          <w:i/>
        </w:rPr>
        <w:t>Sør-Spitsbergen nasjonalpark</w:t>
      </w:r>
    </w:p>
    <w:p w:rsidR="007F7B4A" w:rsidRPr="00FE4216" w:rsidRDefault="007F7B4A" w:rsidP="007F7B4A">
      <w:r>
        <w:t xml:space="preserve">Nye hekkefunn er gjort i Van Keulenfjorden, på Isøyane og Dunøyane- i alt fem lokaliteter (Sterneckøya i Van Keulenfjorden, Fjørholmen, Nordre Isøya, Nordre Dunøya, Store Dunøya og Fjørholmen.) </w:t>
      </w:r>
    </w:p>
    <w:p w:rsidR="007F7B4A" w:rsidRPr="00FE4216" w:rsidRDefault="007F7B4A" w:rsidP="007F7B4A">
      <w:r>
        <w:t xml:space="preserve">Overvåkes av feltinspektørene på navngitte øyer og holmer (se omtale av ærfugl). </w:t>
      </w:r>
    </w:p>
    <w:p w:rsidR="007F7B4A" w:rsidRDefault="007F7B4A" w:rsidP="007F7B4A">
      <w:r>
        <w:t xml:space="preserve">Storjoen overvintrer utenfor kysten av Irland, New Foundland og Nordvest-Afrika. </w:t>
      </w:r>
      <w:r>
        <w:br w:type="page"/>
      </w:r>
    </w:p>
    <w:p w:rsidR="00DD4DD0" w:rsidRDefault="00DD4DD0" w:rsidP="00DD4DD0">
      <w:r>
        <w:rPr>
          <w:noProof/>
        </w:rPr>
        <w:lastRenderedPageBreak/>
        <w:drawing>
          <wp:inline distT="0" distB="0" distL="0" distR="0" wp14:anchorId="3EC68EEC" wp14:editId="6265C913">
            <wp:extent cx="5759450" cy="8147685"/>
            <wp:effectExtent l="0" t="0" r="0" b="5715"/>
            <wp:docPr id="15" name="Picture 15" descr="C:\NP-mapper\Svalbard Vest\Faunadata\Seabird\Datafiler april 2013\Kart v2\jpg\W-stor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NP-mapper\Svalbard Vest\Faunadata\Seabird\Datafiler april 2013\Kart v2\jpg\W-storjo.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DD4DD0" w:rsidRDefault="00DD4DD0">
      <w:pPr>
        <w:rPr>
          <w:rFonts w:asciiTheme="majorHAnsi" w:eastAsiaTheme="majorEastAsia" w:hAnsiTheme="majorHAnsi" w:cstheme="majorBidi"/>
          <w:b/>
          <w:bCs/>
          <w:i/>
          <w:iCs/>
          <w:color w:val="4F81BD" w:themeColor="accent1"/>
        </w:rPr>
      </w:pPr>
      <w:r>
        <w:br w:type="page"/>
      </w:r>
    </w:p>
    <w:p w:rsidR="00DD4DD0" w:rsidRDefault="007B504B" w:rsidP="00DD4DD0">
      <w:pPr>
        <w:pStyle w:val="Heading4"/>
      </w:pPr>
      <w:r>
        <w:lastRenderedPageBreak/>
        <w:t>4</w:t>
      </w:r>
      <w:r w:rsidR="00DD4DD0">
        <w:t>.</w:t>
      </w:r>
      <w:r w:rsidR="00B6328A">
        <w:t>1.</w:t>
      </w:r>
      <w:r w:rsidR="00DD4DD0">
        <w:t>1.8</w:t>
      </w:r>
      <w:r w:rsidR="00DD4DD0">
        <w:tab/>
      </w:r>
      <w:r w:rsidR="00DD4DD0">
        <w:tab/>
      </w:r>
      <w:r w:rsidR="007F7B4A">
        <w:t>Sabinemåke (Larus sabini)</w:t>
      </w:r>
    </w:p>
    <w:p w:rsidR="007F7B4A" w:rsidRDefault="007F7B4A" w:rsidP="007F7B4A">
      <w:r>
        <w:t xml:space="preserve">Sabinemåke hekker i de arktiske og subarktiske områder av Nord-Amerika og Russland pluss på Grønland og Svalbard. På Svalbard er den en sjelden og uregelmessig hekkefugl. Kjente hekkeplasser er Moffen, Lågøya og Kvitøya, men den er også funnet hekkende et fåtall andre steder. Ca. 10-50 par antas å hekke årlig. Arten er rødlistet med status </w:t>
      </w:r>
      <w:r w:rsidRPr="00E07412">
        <w:rPr>
          <w:i/>
        </w:rPr>
        <w:t>sterkt truet</w:t>
      </w:r>
      <w:r>
        <w:t xml:space="preserve"> (EN).  </w:t>
      </w:r>
    </w:p>
    <w:p w:rsidR="007F7B4A" w:rsidRPr="009E0EEA" w:rsidRDefault="007F7B4A" w:rsidP="007F7B4A">
      <w:r>
        <w:t xml:space="preserve">Kun en lokalitet er kjent innenfor de tre nasjonalparkene – Moffen.  Her observeres sabinemåke årlig. I 2007 ble det observert 26 individer her. </w:t>
      </w:r>
    </w:p>
    <w:p w:rsidR="007F7B4A" w:rsidRDefault="007F7B4A" w:rsidP="007F7B4A">
      <w:r>
        <w:t xml:space="preserve">Sabinemåke overvintrer på den sørlige halvkule utenfor sørvestkysten av Sør-Amerika og vestkysten av Afrika. </w:t>
      </w:r>
    </w:p>
    <w:p w:rsidR="00DD4DD0" w:rsidRDefault="00DD4DD0" w:rsidP="00DD4DD0">
      <w:r>
        <w:br w:type="page"/>
      </w:r>
    </w:p>
    <w:p w:rsidR="00DD4DD0" w:rsidRDefault="00DD4DD0" w:rsidP="00DD4DD0">
      <w:r>
        <w:rPr>
          <w:noProof/>
        </w:rPr>
        <w:lastRenderedPageBreak/>
        <w:drawing>
          <wp:inline distT="0" distB="0" distL="0" distR="0" wp14:anchorId="17CCCFB3" wp14:editId="2748C006">
            <wp:extent cx="5759450" cy="8147685"/>
            <wp:effectExtent l="0" t="0" r="0" b="5715"/>
            <wp:docPr id="14" name="Picture 14" descr="C:\NP-mapper\Svalbard Vest\Faunadata\Seabird\Datafiler april 2013\Kart v2\jpg\W-sabinemå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NP-mapper\Svalbard Vest\Faunadata\Seabird\Datafiler april 2013\Kart v2\jpg\W-sabinemåk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DD4DD0" w:rsidRDefault="00DD4DD0">
      <w:pPr>
        <w:rPr>
          <w:rFonts w:asciiTheme="majorHAnsi" w:eastAsiaTheme="majorEastAsia" w:hAnsiTheme="majorHAnsi" w:cstheme="majorBidi"/>
          <w:b/>
          <w:bCs/>
          <w:i/>
          <w:iCs/>
          <w:color w:val="4F81BD" w:themeColor="accent1"/>
        </w:rPr>
      </w:pPr>
      <w:r>
        <w:br w:type="page"/>
      </w:r>
    </w:p>
    <w:p w:rsidR="00DD4DD0" w:rsidRDefault="007B504B" w:rsidP="007F7B4A">
      <w:pPr>
        <w:pStyle w:val="Heading4"/>
      </w:pPr>
      <w:r>
        <w:lastRenderedPageBreak/>
        <w:t>4</w:t>
      </w:r>
      <w:r w:rsidR="00A27DF7" w:rsidRPr="00070AD6">
        <w:t>.</w:t>
      </w:r>
      <w:r w:rsidR="00B6328A">
        <w:t>1.</w:t>
      </w:r>
      <w:r w:rsidR="00A27DF7" w:rsidRPr="00070AD6">
        <w:t>1.</w:t>
      </w:r>
      <w:r w:rsidR="00070AD6" w:rsidRPr="00070AD6">
        <w:t>9</w:t>
      </w:r>
      <w:r w:rsidR="007F7B4A">
        <w:tab/>
      </w:r>
      <w:r w:rsidR="007F7B4A">
        <w:tab/>
        <w:t>Polarmåke (Larus hyperboreus)</w:t>
      </w:r>
    </w:p>
    <w:p w:rsidR="007F7B4A" w:rsidRDefault="007F7B4A" w:rsidP="007F7B4A">
      <w:r>
        <w:br/>
        <w:t xml:space="preserve">Polarmåke har en sirkumpolar, høyarktisk utbredelse (i det nordøstlige Atlanterhavet, Grønland, Island, Jan Mayen, Svalbard, Frans Josef Land og Novaja Semlja). Den hekker spredt over hele Svalbard.  Den hekker i størst antall på vestkysten, på Tusenøyane og på Bjørnøya.  Total bestand er estimert til 4000-10000 par, derav er 1000 par på Bjørnøya.  Polarmåke har samme økologiske funksjon som dagrovfugler har på sørligere breddegrader. Arten er rødlistet med status </w:t>
      </w:r>
      <w:r w:rsidRPr="00E07412">
        <w:rPr>
          <w:i/>
        </w:rPr>
        <w:t>nær truet</w:t>
      </w:r>
      <w:r>
        <w:t xml:space="preserve"> (NT).</w:t>
      </w:r>
    </w:p>
    <w:p w:rsidR="007F7B4A" w:rsidRPr="00627F01" w:rsidRDefault="007F7B4A" w:rsidP="007F7B4A">
      <w:r>
        <w:t xml:space="preserve">Data for mange av lokalitetene er eldre enn fra 2002. Det er imidlertid rimelig å anta at gamle hekkelokaliteter fortsatt er i bruk av ett eller flere par. Hekking skjer ofte i randsonen av fuglefjell der det er stabil mattilgang i hekkesesongen. </w:t>
      </w:r>
    </w:p>
    <w:p w:rsidR="007F7B4A" w:rsidRDefault="007F7B4A" w:rsidP="007F7B4A">
      <w:r>
        <w:t>Antall lokaliteter er høyt. De fleste har &lt; 10 individer, men det finnes også lokaliteter med 10-100 polarmåker.</w:t>
      </w:r>
    </w:p>
    <w:p w:rsidR="007F7B4A" w:rsidRDefault="007F7B4A" w:rsidP="007F7B4A">
      <w:pPr>
        <w:rPr>
          <w:i/>
        </w:rPr>
      </w:pPr>
      <w:r>
        <w:rPr>
          <w:i/>
        </w:rPr>
        <w:t>Nordvest-Spitsbergen nasjonalpark</w:t>
      </w:r>
    </w:p>
    <w:p w:rsidR="007F7B4A" w:rsidRDefault="007F7B4A" w:rsidP="007F7B4A">
      <w:r w:rsidRPr="00627F01">
        <w:t xml:space="preserve">Her har vi ca. 31 lokaliteter med data yngre enn </w:t>
      </w:r>
      <w:r>
        <w:t xml:space="preserve">fra </w:t>
      </w:r>
      <w:r w:rsidRPr="00627F01">
        <w:t>2002, ytterligere ca. 22 lokaliteter har dat</w:t>
      </w:r>
      <w:r>
        <w:t>a</w:t>
      </w:r>
      <w:r w:rsidRPr="00627F01">
        <w:t xml:space="preserve"> eldre enn 2002. De fleste lokaliteter ligger i områdene: øyene i</w:t>
      </w:r>
      <w:r>
        <w:t xml:space="preserve">  L</w:t>
      </w:r>
      <w:r w:rsidRPr="00627F01">
        <w:t>iefdefjorden, Nordvestøyane, Ams</w:t>
      </w:r>
      <w:r>
        <w:t>t</w:t>
      </w:r>
      <w:r w:rsidRPr="00627F01">
        <w:t xml:space="preserve">erdamøya og Danskøya og nede i </w:t>
      </w:r>
      <w:r>
        <w:t>K</w:t>
      </w:r>
      <w:r w:rsidRPr="00627F01">
        <w:t xml:space="preserve">rossfjorden. </w:t>
      </w:r>
    </w:p>
    <w:p w:rsidR="007F7B4A" w:rsidRDefault="007F7B4A" w:rsidP="007F7B4A">
      <w:pPr>
        <w:rPr>
          <w:i/>
        </w:rPr>
      </w:pPr>
      <w:r>
        <w:rPr>
          <w:i/>
        </w:rPr>
        <w:t>Forlandet nasjonalpark</w:t>
      </w:r>
    </w:p>
    <w:p w:rsidR="007F7B4A" w:rsidRDefault="007F7B4A" w:rsidP="007F7B4A">
      <w:r>
        <w:t xml:space="preserve">Fem lokaliteter er kjent, fire av de har data fra siste ti år. Lokalitetene ligger oppe ved Fuglehuken, på Forlandsøyane og Plankeholmane. </w:t>
      </w:r>
    </w:p>
    <w:p w:rsidR="007F7B4A" w:rsidRDefault="007F7B4A" w:rsidP="007F7B4A">
      <w:pPr>
        <w:rPr>
          <w:i/>
        </w:rPr>
      </w:pPr>
      <w:r>
        <w:rPr>
          <w:i/>
        </w:rPr>
        <w:t>Sør-Spitsbergen nasjonalpark</w:t>
      </w:r>
    </w:p>
    <w:p w:rsidR="007F7B4A" w:rsidRPr="00EC719C" w:rsidRDefault="007F7B4A" w:rsidP="007F7B4A">
      <w:r>
        <w:t xml:space="preserve">Hekkelokalitetene ligger spredt, men alltid inne i eller i nærhet av fuglefjell. 21 lokaliteter har nye bestandsdata, mens 7 lokaliteter har data eldre enn 2002. Lokaliteter med 10-100 individer finner vi ved Dunøyane, Isøyane, Sørkappøya og de store fuglefjellene nord for Hamburgbukta. </w:t>
      </w:r>
    </w:p>
    <w:p w:rsidR="007F7B4A" w:rsidRPr="00EC719C" w:rsidRDefault="007F7B4A" w:rsidP="007F7B4A">
      <w:r>
        <w:t>Polarmåke overvåkes årlig av feltinspektørene på navngitte øyer og holmer (se omtale under ærfugl). Ingen</w:t>
      </w:r>
    </w:p>
    <w:p w:rsidR="007F7B4A" w:rsidRDefault="007F7B4A" w:rsidP="007F7B4A">
      <w:r>
        <w:t xml:space="preserve">Overvintrer trolig i de nordlige deler av Atlanterhavet og i isfrie deler av Barentshavet. </w:t>
      </w:r>
    </w:p>
    <w:p w:rsidR="00DD4DD0" w:rsidRDefault="00DD4DD0" w:rsidP="00DD4DD0">
      <w:r>
        <w:br w:type="page"/>
      </w:r>
    </w:p>
    <w:p w:rsidR="00DD4DD0" w:rsidRDefault="00DD4DD0" w:rsidP="00DD4DD0">
      <w:pPr>
        <w:pStyle w:val="Heading4"/>
      </w:pPr>
      <w:r>
        <w:rPr>
          <w:noProof/>
        </w:rPr>
        <w:lastRenderedPageBreak/>
        <w:drawing>
          <wp:inline distT="0" distB="0" distL="0" distR="0" wp14:anchorId="1D9BC238" wp14:editId="7B76A646">
            <wp:extent cx="5759450" cy="8147685"/>
            <wp:effectExtent l="0" t="0" r="0" b="5715"/>
            <wp:docPr id="10" name="Picture 10" descr="C:\NP-mapper\Svalbard Vest\Faunadata\Seabird\Datafiler april 2013\Kart v2\jpg\W-polarmå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NP-mapper\Svalbard Vest\Faunadata\Seabird\Datafiler april 2013\Kart v2\jpg\W-polarmåk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A27DF7" w:rsidRDefault="00A27DF7">
      <w:r>
        <w:br w:type="page"/>
      </w:r>
    </w:p>
    <w:p w:rsidR="00DD4DD0" w:rsidRDefault="007B504B" w:rsidP="00DD4DD0">
      <w:pPr>
        <w:pStyle w:val="Heading4"/>
      </w:pPr>
      <w:r>
        <w:lastRenderedPageBreak/>
        <w:t>4</w:t>
      </w:r>
      <w:r w:rsidR="00DD4DD0">
        <w:t>.</w:t>
      </w:r>
      <w:r w:rsidR="00B6328A">
        <w:t>1.</w:t>
      </w:r>
      <w:r w:rsidR="00DD4DD0">
        <w:t>1.1</w:t>
      </w:r>
      <w:r w:rsidR="009E1B87">
        <w:t>0</w:t>
      </w:r>
      <w:r w:rsidR="00DD4DD0">
        <w:tab/>
        <w:t>Svartbak</w:t>
      </w:r>
    </w:p>
    <w:p w:rsidR="007F7B4A" w:rsidRDefault="007F7B4A" w:rsidP="007F7B4A">
      <w:r>
        <w:br/>
        <w:t xml:space="preserve">Svartbaken er den største av måkene våre. Den hekker langs kysten av Nord-Atlanteren fra Baffinøya i vest , Grønland, Island, langs norskekysten inkl. Svalbard til Novaja Semlja. Den ble første gang påvist på Spitsbergen i 1930. Siden da har den økt i antall og utbredelse. I dag er hovedutbredelsen Vest-Spitsbergen og Bjørnøya. Bestanden er på 100-300 par. Den hekker vanligvis som enkeltpar eller i små kolonier (2-5 par), gjerne sammen med polarmåke.  Ca. halvparten av koloniene har data som er yngre enn fra 2002. Den andre halvparten har eldre data. </w:t>
      </w:r>
    </w:p>
    <w:p w:rsidR="007F7B4A" w:rsidRDefault="007F7B4A" w:rsidP="007F7B4A">
      <w:pPr>
        <w:rPr>
          <w:i/>
        </w:rPr>
      </w:pPr>
      <w:r>
        <w:rPr>
          <w:i/>
        </w:rPr>
        <w:t>Nordvest-Spitsbergen nasjonalpark</w:t>
      </w:r>
    </w:p>
    <w:p w:rsidR="007F7B4A" w:rsidRDefault="007F7B4A" w:rsidP="007F7B4A">
      <w:r>
        <w:t>Hekking er påvist oppe på Nordvest-øyane, og i fuglereservatene Skorpa, Moseøya og Guissezholmane .</w:t>
      </w:r>
    </w:p>
    <w:p w:rsidR="007F7B4A" w:rsidRDefault="007F7B4A" w:rsidP="007F7B4A">
      <w:pPr>
        <w:rPr>
          <w:i/>
        </w:rPr>
      </w:pPr>
      <w:r>
        <w:rPr>
          <w:i/>
        </w:rPr>
        <w:t>Forlandet nasjonalpark</w:t>
      </w:r>
    </w:p>
    <w:p w:rsidR="007F7B4A" w:rsidRDefault="007F7B4A" w:rsidP="007F7B4A">
      <w:r>
        <w:t xml:space="preserve">Svartbak er kun påvist hekkende på fire steder. Her også innenfor fuglereservatene Forlandsøyane og Plankeholmane. </w:t>
      </w:r>
    </w:p>
    <w:p w:rsidR="007F7B4A" w:rsidRDefault="007F7B4A" w:rsidP="007F7B4A">
      <w:pPr>
        <w:rPr>
          <w:i/>
        </w:rPr>
      </w:pPr>
      <w:r>
        <w:rPr>
          <w:i/>
        </w:rPr>
        <w:t>Sør-Spitsbergen NP</w:t>
      </w:r>
    </w:p>
    <w:p w:rsidR="007F7B4A" w:rsidRDefault="007F7B4A" w:rsidP="007F7B4A">
      <w:r>
        <w:t xml:space="preserve">Hekkefunn er her gjort på 8 stedere.  Fuglereservatene går igjen også her med Olsholmane , Isøyane, Dunøyane og Sørkappøya som de viktigste. </w:t>
      </w:r>
    </w:p>
    <w:p w:rsidR="007F7B4A" w:rsidRPr="001A5222" w:rsidRDefault="007F7B4A" w:rsidP="007F7B4A">
      <w:r>
        <w:t>Svartbak overvåkes årlig av feltinspektørene på navngitte holmer og øyer (se omtale av ærfugl).</w:t>
      </w:r>
    </w:p>
    <w:p w:rsidR="007F7B4A" w:rsidRDefault="007F7B4A" w:rsidP="007F7B4A">
      <w:r>
        <w:t xml:space="preserve">Overvintrer utenfor kysten av Vest-Europa og i det nordlige Atlanterhavet. </w:t>
      </w:r>
    </w:p>
    <w:p w:rsidR="00DD4DD0" w:rsidRDefault="00DD4DD0" w:rsidP="00DD4DD0">
      <w:r>
        <w:br w:type="page"/>
      </w:r>
    </w:p>
    <w:p w:rsidR="00DD4DD0" w:rsidRDefault="00DD4DD0" w:rsidP="00DD4DD0">
      <w:pPr>
        <w:pStyle w:val="Heading4"/>
      </w:pPr>
      <w:r>
        <w:rPr>
          <w:noProof/>
        </w:rPr>
        <w:lastRenderedPageBreak/>
        <w:drawing>
          <wp:inline distT="0" distB="0" distL="0" distR="0" wp14:anchorId="40D6FBFE" wp14:editId="128E1837">
            <wp:extent cx="5759450" cy="8147685"/>
            <wp:effectExtent l="0" t="0" r="0" b="5715"/>
            <wp:docPr id="16" name="Picture 16" descr="C:\NP-mapper\Svalbard Vest\Faunadata\Seabird\Datafiler april 2013\Kart v2\jpg\W-svart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NP-mapper\Svalbard Vest\Faunadata\Seabird\Datafiler april 2013\Kart v2\jpg\W-svartbak.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DD4DD0" w:rsidRDefault="00DD4DD0">
      <w:pPr>
        <w:rPr>
          <w:rFonts w:asciiTheme="majorHAnsi" w:eastAsiaTheme="majorEastAsia" w:hAnsiTheme="majorHAnsi" w:cstheme="majorBidi"/>
          <w:b/>
          <w:bCs/>
          <w:i/>
          <w:iCs/>
          <w:color w:val="4F81BD" w:themeColor="accent1"/>
        </w:rPr>
      </w:pPr>
      <w:r>
        <w:br w:type="page"/>
      </w:r>
    </w:p>
    <w:p w:rsidR="007F7B4A" w:rsidRDefault="007B504B" w:rsidP="007F7B4A">
      <w:pPr>
        <w:pStyle w:val="Heading4"/>
      </w:pPr>
      <w:r>
        <w:lastRenderedPageBreak/>
        <w:t>4</w:t>
      </w:r>
      <w:r w:rsidR="00DD4DD0">
        <w:t>.</w:t>
      </w:r>
      <w:r w:rsidR="00B6328A">
        <w:t>1.</w:t>
      </w:r>
      <w:r w:rsidR="00DD4DD0">
        <w:t>1.1</w:t>
      </w:r>
      <w:r w:rsidR="009E1B87">
        <w:t>1</w:t>
      </w:r>
      <w:r w:rsidR="00DD4DD0">
        <w:tab/>
        <w:t>Krykkje</w:t>
      </w:r>
      <w:r w:rsidR="007F7B4A">
        <w:t xml:space="preserve"> (Rissa tridactyla)</w:t>
      </w:r>
    </w:p>
    <w:p w:rsidR="007F7B4A" w:rsidRPr="002962E8" w:rsidRDefault="007F7B4A" w:rsidP="007F7B4A">
      <w:r>
        <w:br/>
        <w:t xml:space="preserve">Krykkja er en mellomstor måke.  Den er den mest tallrike måkeart i verden. Leveviset er mer pelagisk enn hos de andre måkeartene. Krykkja har sirkumpolar utbredelse. På Svalbard hekker krykkja over hele øygruppen. Omkring 250 kolonier  av varierende størrelse er kjent. Bestanden er anslått til ca. 270 000 par. Overvåking har vist at det har vært en nedgang i bestanden siden 1995. Krykkje er en rødlisteart med status nær truet (NT). </w:t>
      </w:r>
    </w:p>
    <w:p w:rsidR="007F7B4A" w:rsidRDefault="007F7B4A" w:rsidP="007F7B4A">
      <w:r>
        <w:t xml:space="preserve">Svært mange krykkjekolonier er kjent. De fleste har 100-1000 fugler, men rett mange har 1000-       10 000 fugler. </w:t>
      </w:r>
    </w:p>
    <w:p w:rsidR="007F7B4A" w:rsidRDefault="007F7B4A" w:rsidP="007F7B4A">
      <w:pPr>
        <w:rPr>
          <w:i/>
        </w:rPr>
      </w:pPr>
      <w:r>
        <w:rPr>
          <w:i/>
        </w:rPr>
        <w:t>Nordvest-Spitsbergen nasjonalpark</w:t>
      </w:r>
    </w:p>
    <w:p w:rsidR="007F7B4A" w:rsidRDefault="007F7B4A" w:rsidP="007F7B4A">
      <w:r>
        <w:t>Her har vi totalt ca. 30 kolonier.  Halvparten har data yngre enn fra 2002. Den andre halvparten har eldre data. Flertallet av koloniene ligger oppe på Nordvestøyane, på Amsterdamøya, Danskøya og nede i Krossfjorden og Møllerfjorden.</w:t>
      </w:r>
    </w:p>
    <w:p w:rsidR="007F7B4A" w:rsidRDefault="007F7B4A" w:rsidP="007F7B4A">
      <w:pPr>
        <w:rPr>
          <w:i/>
        </w:rPr>
      </w:pPr>
      <w:r>
        <w:rPr>
          <w:i/>
        </w:rPr>
        <w:t>Forlandet nasjonalpark</w:t>
      </w:r>
    </w:p>
    <w:p w:rsidR="007F7B4A" w:rsidRDefault="007F7B4A" w:rsidP="007F7B4A">
      <w:r>
        <w:t xml:space="preserve">Her er bare to krykkjefjell kjent. Begge ligger oppe ved Fuglehuken. </w:t>
      </w:r>
    </w:p>
    <w:p w:rsidR="007F7B4A" w:rsidRDefault="007F7B4A" w:rsidP="007F7B4A">
      <w:pPr>
        <w:rPr>
          <w:i/>
        </w:rPr>
      </w:pPr>
      <w:r>
        <w:rPr>
          <w:i/>
        </w:rPr>
        <w:t>Sør-Spitsbergen nasjonalpark</w:t>
      </w:r>
    </w:p>
    <w:p w:rsidR="007F7B4A" w:rsidRDefault="007F7B4A" w:rsidP="007F7B4A">
      <w:r>
        <w:t xml:space="preserve">Totalt har vi kunnskap om 13 krykkjefjell her. Tolv av dem har nye data. To av krykkjefjellene  ligger oppe i den nordvestre del av parken. Mange ligger i den sentrale del av Hornsund, mens mange ligger på Østkysten mot Storfjorden. Det klart største antall har en i Stellingsfjellet nord for Hambergbukta på østkysten med ca. 33 000 krykkjer, Kovalskifjellet med nært 9000 krykkjer. Og Sofiekammen i Hornsund med ca. 16 000 krykkjer.  </w:t>
      </w:r>
    </w:p>
    <w:p w:rsidR="007F7B4A" w:rsidRPr="00571FB6" w:rsidRDefault="007F7B4A" w:rsidP="007F7B4A">
      <w:r>
        <w:t xml:space="preserve">Krykkje overvåkes årlig av feltinspektørene på Haklyuthovden på Amsterdamøya. NP overvåker også </w:t>
      </w:r>
      <w:r w:rsidRPr="00790537">
        <w:t>krykkje på følgende lokaliteter:</w:t>
      </w:r>
      <w:r>
        <w:t xml:space="preserve"> Grumant, Tschermakfjellet, Alkhornet (alle tre ved Isfjorden)  og Ossian Sars ved  Kongsfjorden. Denne overvåkningen har pågått siden 1988. De to førstnevnte har hatt en negativ utvikling i bestand, mens de to siste har vist en økning de siste årene.</w:t>
      </w:r>
    </w:p>
    <w:p w:rsidR="00DD4DD0" w:rsidRDefault="007F7B4A" w:rsidP="007F7B4A">
      <w:r>
        <w:t>I september forlater krykkjene Svalbard for å overvintre spredt over hele det nordlige Atlanterhavet.</w:t>
      </w:r>
    </w:p>
    <w:p w:rsidR="00DD4DD0" w:rsidRDefault="00DD4DD0" w:rsidP="00DD4DD0">
      <w:r>
        <w:br w:type="page"/>
      </w:r>
    </w:p>
    <w:p w:rsidR="00DD4DD0" w:rsidRDefault="00DD4DD0" w:rsidP="00DD4DD0">
      <w:r>
        <w:rPr>
          <w:noProof/>
        </w:rPr>
        <w:lastRenderedPageBreak/>
        <w:drawing>
          <wp:inline distT="0" distB="0" distL="0" distR="0" wp14:anchorId="5D6E46BE" wp14:editId="6A9CDE02">
            <wp:extent cx="5759450" cy="8147685"/>
            <wp:effectExtent l="0" t="0" r="0" b="5715"/>
            <wp:docPr id="7" name="Picture 7" descr="C:\NP-mapper\Svalbard Vest\Faunadata\Seabird\Datafiler april 2013\Kart v2\jpg\W-krykk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NP-mapper\Svalbard Vest\Faunadata\Seabird\Datafiler april 2013\Kart v2\jpg\W-krykkj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DD4DD0" w:rsidRDefault="00DD4DD0">
      <w:pPr>
        <w:rPr>
          <w:rFonts w:asciiTheme="majorHAnsi" w:eastAsiaTheme="majorEastAsia" w:hAnsiTheme="majorHAnsi" w:cstheme="majorBidi"/>
          <w:b/>
          <w:bCs/>
          <w:i/>
          <w:iCs/>
          <w:color w:val="4F81BD" w:themeColor="accent1"/>
        </w:rPr>
      </w:pPr>
      <w:r>
        <w:br w:type="page"/>
      </w:r>
    </w:p>
    <w:p w:rsidR="00A27DF7" w:rsidRPr="00070AD6" w:rsidRDefault="007B504B" w:rsidP="00070AD6">
      <w:pPr>
        <w:pStyle w:val="Heading4"/>
      </w:pPr>
      <w:r>
        <w:lastRenderedPageBreak/>
        <w:t>4</w:t>
      </w:r>
      <w:r w:rsidR="00A27DF7" w:rsidRPr="00070AD6">
        <w:t>.</w:t>
      </w:r>
      <w:r w:rsidR="00B6328A">
        <w:t>1.</w:t>
      </w:r>
      <w:r w:rsidR="00A27DF7" w:rsidRPr="00070AD6">
        <w:t>1.</w:t>
      </w:r>
      <w:r w:rsidR="00070AD6" w:rsidRPr="00070AD6">
        <w:t>1</w:t>
      </w:r>
      <w:r w:rsidR="009E1B87">
        <w:t>2</w:t>
      </w:r>
      <w:r w:rsidR="00A27DF7" w:rsidRPr="00070AD6">
        <w:tab/>
        <w:t>Ismåke</w:t>
      </w:r>
    </w:p>
    <w:p w:rsidR="00A27DF7" w:rsidRPr="006B6A60" w:rsidRDefault="00A27DF7" w:rsidP="00A27DF7"/>
    <w:p w:rsidR="007F7B4A" w:rsidRDefault="007F7B4A" w:rsidP="007F7B4A">
      <w:r>
        <w:t xml:space="preserve">Ismåke har en sirkumpolar utbredelse i Arktis. På Svalbard ligger det spredte kolonier hovedsakelig i de østlige deler av øygruppen. Ca. 80 kolonier er kjent. De fleste er små med mellom 10 og 50 hekkende par.  Svalbardbestanden anslås å være på 1000-2000 par. </w:t>
      </w:r>
    </w:p>
    <w:p w:rsidR="007F7B4A" w:rsidRDefault="007F7B4A" w:rsidP="007F7B4A">
      <w:pPr>
        <w:rPr>
          <w:i/>
        </w:rPr>
      </w:pPr>
      <w:r>
        <w:t xml:space="preserve">De siste årene  er det drevet målbevisst overvåkning på ismåke og ved bruk av </w:t>
      </w:r>
      <w:r w:rsidR="00060BB0">
        <w:t>Argos</w:t>
      </w:r>
      <w:r>
        <w:t xml:space="preserve">-sendere har en fått ny kunnskap om ismåkene </w:t>
      </w:r>
      <w:r w:rsidR="00060BB0">
        <w:t>trekkruter, vinterområder og arealbruk i hekkesesongen</w:t>
      </w:r>
      <w:r>
        <w:t xml:space="preserve">. Kunnskapen om arten er </w:t>
      </w:r>
      <w:r w:rsidR="00060BB0">
        <w:t xml:space="preserve">fortsatt på et lavt </w:t>
      </w:r>
      <w:r>
        <w:t xml:space="preserve">nivå.  Ismåke er en rødlistet art med status </w:t>
      </w:r>
      <w:r>
        <w:rPr>
          <w:i/>
        </w:rPr>
        <w:t xml:space="preserve">sårbar </w:t>
      </w:r>
      <w:r>
        <w:t xml:space="preserve">(VU). </w:t>
      </w:r>
    </w:p>
    <w:p w:rsidR="007F7B4A" w:rsidRPr="00F032A5" w:rsidRDefault="007F7B4A" w:rsidP="007F7B4A">
      <w:pPr>
        <w:rPr>
          <w:i/>
        </w:rPr>
      </w:pPr>
      <w:r w:rsidRPr="00F032A5">
        <w:rPr>
          <w:i/>
        </w:rPr>
        <w:t>Nordvest-Spitsbergen nasjonalpark</w:t>
      </w:r>
    </w:p>
    <w:p w:rsidR="007F7B4A" w:rsidRDefault="007F7B4A" w:rsidP="007F7B4A">
      <w:r>
        <w:t xml:space="preserve">Her er to hekkelokaliteter kjent (en ved Magdalenefjorden og en inne på breene), men det finnes ingen observasjoner av hekking for de siste åtte år. </w:t>
      </w:r>
    </w:p>
    <w:p w:rsidR="007F7B4A" w:rsidRPr="00F032A5" w:rsidRDefault="007F7B4A" w:rsidP="007F7B4A">
      <w:pPr>
        <w:rPr>
          <w:i/>
        </w:rPr>
      </w:pPr>
      <w:r w:rsidRPr="00F032A5">
        <w:rPr>
          <w:i/>
        </w:rPr>
        <w:t>Forlandet nasjonalpark</w:t>
      </w:r>
    </w:p>
    <w:p w:rsidR="007F7B4A" w:rsidRDefault="007F7B4A" w:rsidP="007F7B4A">
      <w:r>
        <w:t>Her er det ingen kjente hekkefunn.</w:t>
      </w:r>
    </w:p>
    <w:p w:rsidR="007F7B4A" w:rsidRPr="00F032A5" w:rsidRDefault="007F7B4A" w:rsidP="007F7B4A">
      <w:pPr>
        <w:rPr>
          <w:i/>
        </w:rPr>
      </w:pPr>
      <w:r w:rsidRPr="00F032A5">
        <w:rPr>
          <w:i/>
        </w:rPr>
        <w:t xml:space="preserve">Sør-Spitsbergen nasjonalpark </w:t>
      </w:r>
    </w:p>
    <w:p w:rsidR="007F7B4A" w:rsidRPr="00267EEB" w:rsidRDefault="007F7B4A" w:rsidP="007F7B4A">
      <w:r>
        <w:t xml:space="preserve">Totalt elleve hekkelokaliteter er kjent på nunataker inne på breene sør og nord for Hornsund. På bare fem av dem (de østligste) er det påvist hekking i løpet av de siste åtte år. </w:t>
      </w:r>
    </w:p>
    <w:p w:rsidR="007F7B4A" w:rsidRDefault="007F7B4A" w:rsidP="007F7B4A">
      <w:r w:rsidRPr="006B6A60">
        <w:rPr>
          <w:i/>
        </w:rPr>
        <w:t xml:space="preserve">En kort </w:t>
      </w:r>
      <w:r>
        <w:rPr>
          <w:i/>
        </w:rPr>
        <w:t>redegjørelse for evt overvåkingsdata og -lokaliteter</w:t>
      </w:r>
      <w:r w:rsidRPr="006B6A60">
        <w:rPr>
          <w:i/>
        </w:rPr>
        <w:t>:</w:t>
      </w:r>
    </w:p>
    <w:p w:rsidR="0041098A" w:rsidRDefault="0041098A">
      <w:pPr>
        <w:rPr>
          <w:rFonts w:asciiTheme="majorHAnsi" w:eastAsiaTheme="majorEastAsia" w:hAnsiTheme="majorHAnsi" w:cstheme="majorBidi"/>
          <w:b/>
          <w:bCs/>
          <w:i/>
          <w:iCs/>
          <w:color w:val="4F81BD" w:themeColor="accent1"/>
        </w:rPr>
      </w:pPr>
      <w:r>
        <w:rPr>
          <w:noProof/>
        </w:rPr>
        <w:lastRenderedPageBreak/>
        <w:drawing>
          <wp:inline distT="0" distB="0" distL="0" distR="0">
            <wp:extent cx="5760720" cy="81578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småke2.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8157845"/>
                    </a:xfrm>
                    <a:prstGeom prst="rect">
                      <a:avLst/>
                    </a:prstGeom>
                  </pic:spPr>
                </pic:pic>
              </a:graphicData>
            </a:graphic>
          </wp:inline>
        </w:drawing>
      </w:r>
      <w:r>
        <w:br w:type="page"/>
      </w:r>
    </w:p>
    <w:p w:rsidR="00DD4DD0" w:rsidRDefault="007B504B" w:rsidP="00DD4DD0">
      <w:pPr>
        <w:pStyle w:val="Heading4"/>
      </w:pPr>
      <w:r>
        <w:lastRenderedPageBreak/>
        <w:t>4</w:t>
      </w:r>
      <w:r w:rsidR="00DD4DD0">
        <w:t>.</w:t>
      </w:r>
      <w:r w:rsidR="00B6328A">
        <w:t>1.</w:t>
      </w:r>
      <w:r w:rsidR="00DD4DD0">
        <w:t>1.1</w:t>
      </w:r>
      <w:r w:rsidR="009E1B87">
        <w:t>3</w:t>
      </w:r>
      <w:r w:rsidR="00DD4DD0">
        <w:tab/>
        <w:t>Rødnebbterne</w:t>
      </w:r>
    </w:p>
    <w:p w:rsidR="00DD4DD0" w:rsidRPr="006B6A60" w:rsidRDefault="00DD4DD0" w:rsidP="00DD4DD0"/>
    <w:p w:rsidR="007F7B4A" w:rsidRPr="00E91872" w:rsidRDefault="007F7B4A" w:rsidP="007F7B4A">
      <w:r>
        <w:t xml:space="preserve">Rødnebbterna er den eneste terna på Svalbard. Den har sirkumpolar utbredelse langt mot nord, men finnes også på øyer og langs fastlandet i det nordlige Atlanterhav og Stillehav. På Svalbard er den vanlig langs kysten over det meste av øygruppen. Rødnebbterna kjennetegnes ved å ha mange hekkelokaliteter og med et lite antall fugler (1-100) på hver. Enkelte kolonier kan telle flere hundre par.  Rødnebbterna er en flyktig hekker i den forstand at den kan hekke ett sted ett år, for året etter å hekke et helt annet sted eller avbryte hekkeforsøket pga dårlig næringstilgang. Svalbardbestanden er anslått til ca. 10 000 par.  </w:t>
      </w:r>
    </w:p>
    <w:p w:rsidR="007F7B4A" w:rsidRDefault="007F7B4A" w:rsidP="007F7B4A">
      <w:pPr>
        <w:rPr>
          <w:i/>
        </w:rPr>
      </w:pPr>
      <w:r>
        <w:rPr>
          <w:i/>
        </w:rPr>
        <w:t>Nordvest-Spitsbergen nasjonalpark</w:t>
      </w:r>
    </w:p>
    <w:p w:rsidR="007F7B4A" w:rsidRDefault="007F7B4A" w:rsidP="007F7B4A">
      <w:r>
        <w:t xml:space="preserve">Totalt er 15 hekkelokaliteter kjent, flertallet har data som er yngre enn fra 2002. </w:t>
      </w:r>
    </w:p>
    <w:p w:rsidR="007F7B4A" w:rsidRDefault="007F7B4A" w:rsidP="007F7B4A">
      <w:pPr>
        <w:rPr>
          <w:i/>
        </w:rPr>
      </w:pPr>
      <w:r>
        <w:rPr>
          <w:i/>
        </w:rPr>
        <w:t>Forlandet nasjonalpark</w:t>
      </w:r>
    </w:p>
    <w:p w:rsidR="007F7B4A" w:rsidRDefault="007F7B4A" w:rsidP="007F7B4A">
      <w:r>
        <w:t>Bare tre hekkelokaliteter er kjent – alle ligger innenfor Forlandsøyane fuglereservat.</w:t>
      </w:r>
    </w:p>
    <w:p w:rsidR="007F7B4A" w:rsidRDefault="007F7B4A" w:rsidP="007F7B4A">
      <w:pPr>
        <w:rPr>
          <w:i/>
        </w:rPr>
      </w:pPr>
      <w:r>
        <w:rPr>
          <w:i/>
        </w:rPr>
        <w:t>Sør-Spitsbergen nasjonalpark</w:t>
      </w:r>
    </w:p>
    <w:p w:rsidR="007F7B4A" w:rsidRDefault="007F7B4A" w:rsidP="007F7B4A">
      <w:r w:rsidRPr="00A5503F">
        <w:t xml:space="preserve">Her er bare </w:t>
      </w:r>
      <w:r>
        <w:t>tre lokaliteter kjent, to av dem har gamle data. Alle tre ligger innenfor fuglereservater. (Isøyane, Dunøyane og Sørkappøya ).</w:t>
      </w:r>
    </w:p>
    <w:p w:rsidR="007F7B4A" w:rsidRPr="00A5503F" w:rsidRDefault="007F7B4A" w:rsidP="007F7B4A">
      <w:r>
        <w:t>Rødnebbterne overvåkes årlig av feltinspektørene på navngitte holmer og øyer (se omtalen av ærfugl).</w:t>
      </w:r>
    </w:p>
    <w:p w:rsidR="007F7B4A" w:rsidRDefault="007F7B4A" w:rsidP="007F7B4A">
      <w:r>
        <w:t xml:space="preserve">Rødnebbterna overvintrer i pakkisen i Sørishavet. </w:t>
      </w:r>
    </w:p>
    <w:p w:rsidR="00DD4DD0" w:rsidRDefault="00DD4DD0" w:rsidP="00DD4DD0">
      <w:r>
        <w:br w:type="page"/>
      </w:r>
    </w:p>
    <w:p w:rsidR="00DD4DD0" w:rsidRDefault="00DD4DD0" w:rsidP="00DD4DD0">
      <w:pPr>
        <w:pStyle w:val="Heading4"/>
      </w:pPr>
      <w:r>
        <w:rPr>
          <w:noProof/>
        </w:rPr>
        <w:lastRenderedPageBreak/>
        <w:drawing>
          <wp:inline distT="0" distB="0" distL="0" distR="0" wp14:anchorId="6B7DF28B" wp14:editId="59CEACA4">
            <wp:extent cx="5759450" cy="8147685"/>
            <wp:effectExtent l="0" t="0" r="0" b="5715"/>
            <wp:docPr id="13" name="Picture 13" descr="C:\NP-mapper\Svalbard Vest\Faunadata\Seabird\Datafiler april 2013\Kart v2\jpg\W-rødnebbte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NP-mapper\Svalbard Vest\Faunadata\Seabird\Datafiler april 2013\Kart v2\jpg\W-rødnebbterne.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DD4DD0" w:rsidRDefault="00DD4DD0">
      <w:pPr>
        <w:rPr>
          <w:rFonts w:asciiTheme="majorHAnsi" w:eastAsiaTheme="majorEastAsia" w:hAnsiTheme="majorHAnsi" w:cstheme="majorBidi"/>
          <w:b/>
          <w:bCs/>
          <w:i/>
          <w:iCs/>
          <w:color w:val="4F81BD" w:themeColor="accent1"/>
        </w:rPr>
      </w:pPr>
      <w:r>
        <w:br w:type="page"/>
      </w:r>
    </w:p>
    <w:p w:rsidR="00A27DF7" w:rsidRDefault="007B504B" w:rsidP="00DD4DD0">
      <w:pPr>
        <w:pStyle w:val="Heading4"/>
      </w:pPr>
      <w:r>
        <w:lastRenderedPageBreak/>
        <w:t>4</w:t>
      </w:r>
      <w:r w:rsidR="00070AD6">
        <w:t>.</w:t>
      </w:r>
      <w:r w:rsidR="00B6328A">
        <w:t>1.</w:t>
      </w:r>
      <w:r w:rsidR="00070AD6">
        <w:t>1.1</w:t>
      </w:r>
      <w:r w:rsidR="009E1B87">
        <w:t>4</w:t>
      </w:r>
      <w:r w:rsidR="00A27DF7">
        <w:tab/>
        <w:t>Lomvi</w:t>
      </w:r>
    </w:p>
    <w:p w:rsidR="00A27DF7" w:rsidRPr="006B6A60" w:rsidRDefault="00A27DF7" w:rsidP="00A27DF7"/>
    <w:p w:rsidR="007F7B4A" w:rsidRDefault="007F7B4A" w:rsidP="007F7B4A">
      <w:r>
        <w:t xml:space="preserve">Lomvien er den største av de nålevende alkefugler. Den er en av de mest tallrike sjøfugler i tempererte og subarktiske områder på den nordlige halvkule. Det er store populasjoner i Atlanterhavet og Stillehavet. Utenom Bjørnøya hekker få par på Svalbard. På Bjørnøya hadde bestanden et dramatisk krasj i antall lomvi i 1987. Etter den tid har den tatt seg opp igjen og er nå på ca. 125 000 par. Ellers på Svalbard er det bare 100-200 individer. </w:t>
      </w:r>
    </w:p>
    <w:p w:rsidR="007F7B4A" w:rsidRDefault="007F7B4A" w:rsidP="007F7B4A">
      <w:r>
        <w:t>Lomvi er uhyre fåtallig som hekkefugl på Spitsbergen.  Bare to fuglefjell er kjent å ha/har hatt hekkende lomvi. Det er den sørvestre del av Amsterdamøya og Fuglehuken. Hekkefunn er ikke kjent innenfor Sør-Spitsbergen nasjonalpark.</w:t>
      </w:r>
    </w:p>
    <w:p w:rsidR="007F7B4A" w:rsidRPr="00390516" w:rsidRDefault="007F7B4A" w:rsidP="007F7B4A">
      <w:r>
        <w:t xml:space="preserve">Lomvi er en rødlistet art med status </w:t>
      </w:r>
      <w:r>
        <w:rPr>
          <w:i/>
        </w:rPr>
        <w:t xml:space="preserve">sårbar </w:t>
      </w:r>
      <w:r>
        <w:t xml:space="preserve">(VU). </w:t>
      </w:r>
    </w:p>
    <w:p w:rsidR="007F7B4A" w:rsidRDefault="007F7B4A" w:rsidP="007F7B4A">
      <w:r>
        <w:t xml:space="preserve">Lomvien overvintrer i det nordlige Atlanterhav, i Barentshavet og utenfor kysten av Nord-Norge. </w:t>
      </w:r>
    </w:p>
    <w:p w:rsidR="00A27DF7" w:rsidRDefault="00A27DF7">
      <w:r>
        <w:br w:type="page"/>
      </w:r>
    </w:p>
    <w:p w:rsidR="00F10A01" w:rsidRDefault="00F10A01" w:rsidP="00A27DF7">
      <w:pPr>
        <w:pStyle w:val="Heading4"/>
      </w:pPr>
      <w:r>
        <w:rPr>
          <w:noProof/>
        </w:rPr>
        <w:lastRenderedPageBreak/>
        <w:drawing>
          <wp:inline distT="0" distB="0" distL="0" distR="0">
            <wp:extent cx="5759450" cy="8147685"/>
            <wp:effectExtent l="0" t="0" r="0" b="5715"/>
            <wp:docPr id="8" name="Picture 8" descr="C:\NP-mapper\Svalbard Vest\Faunadata\Seabird\Datafiler april 2013\Kart v2\jpg\W-lom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NP-mapper\Svalbard Vest\Faunadata\Seabird\Datafiler april 2013\Kart v2\jpg\W-lomvi.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F10A01" w:rsidRDefault="00F10A01" w:rsidP="00F10A01">
      <w:pPr>
        <w:rPr>
          <w:rFonts w:asciiTheme="majorHAnsi" w:eastAsiaTheme="majorEastAsia" w:hAnsiTheme="majorHAnsi" w:cstheme="majorBidi"/>
          <w:color w:val="4F81BD" w:themeColor="accent1"/>
        </w:rPr>
      </w:pPr>
      <w:r>
        <w:br w:type="page"/>
      </w:r>
    </w:p>
    <w:p w:rsidR="00A27DF7" w:rsidRDefault="007B504B" w:rsidP="00A27DF7">
      <w:pPr>
        <w:pStyle w:val="Heading4"/>
      </w:pPr>
      <w:r>
        <w:lastRenderedPageBreak/>
        <w:t>4</w:t>
      </w:r>
      <w:r w:rsidR="00A27DF7">
        <w:t>.</w:t>
      </w:r>
      <w:r w:rsidR="00B6328A">
        <w:t>1.</w:t>
      </w:r>
      <w:r w:rsidR="00A27DF7">
        <w:t>1.</w:t>
      </w:r>
      <w:r w:rsidR="00070AD6">
        <w:t>1</w:t>
      </w:r>
      <w:r w:rsidR="009E1B87">
        <w:t>5</w:t>
      </w:r>
      <w:r w:rsidR="00A27DF7">
        <w:tab/>
        <w:t>Polarlomvi</w:t>
      </w:r>
    </w:p>
    <w:p w:rsidR="00A27DF7" w:rsidRPr="006B6A60" w:rsidRDefault="00A27DF7" w:rsidP="00A27DF7"/>
    <w:p w:rsidR="00273163" w:rsidRPr="005F2136" w:rsidRDefault="00273163" w:rsidP="00273163">
      <w:r>
        <w:t xml:space="preserve">Polarlomvien finnes i arktiske og subarktiske områder mellom 46˚ og 82˚N. I nordøst finner vi den på Svalbard, Frans Josef Land og Novaja Semlja. På Svalbard fins den hekkende over hele øygruppa. Totalt er det registrert 142 kolonier. De største koloniene med  &gt; 100 000 par finnes på sørøstkysten av Spitsbergen  ved Storfjorden. Polarlomvi er en tallrik alkefugl. På Svalbard finnes den spredt hekkende i mange fuglefjell med varierende størrelse.  Polarlomvien er rødlistet med status </w:t>
      </w:r>
      <w:r>
        <w:rPr>
          <w:i/>
        </w:rPr>
        <w:t xml:space="preserve">nær truet </w:t>
      </w:r>
      <w:r>
        <w:t>(NT).</w:t>
      </w:r>
    </w:p>
    <w:p w:rsidR="00273163" w:rsidRDefault="00273163" w:rsidP="00273163">
      <w:pPr>
        <w:rPr>
          <w:i/>
        </w:rPr>
      </w:pPr>
      <w:r>
        <w:rPr>
          <w:i/>
        </w:rPr>
        <w:t>Nordvest-Spitsbergen nasjonalpark</w:t>
      </w:r>
    </w:p>
    <w:p w:rsidR="00273163" w:rsidRDefault="00273163" w:rsidP="00273163">
      <w:r>
        <w:t>Her finnes ca. 32 fuglefjell med polarlomvi totalt. Av disse har 17 lokaliteter data som er fra 2002 eller senere, 15 lokaliteter har eldre data. De fleste ligger oppe ved Nordvestøyane, på Amsterdamøya eller Danskøya og nede i Krossfjorden eller Lilliehöökfjorden. Av lokaliteter kan følgende nevnes som har flere tusen individer :  Fem lokaliteter på Amsterdamøya, Flathuken, Hakluytodden, Hamiltonbukta, 14. julibukta, Klovningen, Knoffberget, Makarovbreen og Nilsfjellet ved Signehamna.</w:t>
      </w:r>
    </w:p>
    <w:p w:rsidR="00273163" w:rsidRDefault="00273163" w:rsidP="00273163">
      <w:pPr>
        <w:rPr>
          <w:i/>
        </w:rPr>
      </w:pPr>
      <w:r>
        <w:rPr>
          <w:i/>
        </w:rPr>
        <w:t>Forlandet NP</w:t>
      </w:r>
    </w:p>
    <w:p w:rsidR="00273163" w:rsidRDefault="00273163" w:rsidP="00273163">
      <w:r>
        <w:t>Her er bare to lokaliteter kjent – Fuglehuken er den klart største med over 56 000 polarlomvi i 2011. Barentsfjellet er langt mindre – 200 fugler. Her er også data 40 år gamle.</w:t>
      </w:r>
    </w:p>
    <w:p w:rsidR="00273163" w:rsidRDefault="00273163" w:rsidP="00273163">
      <w:pPr>
        <w:rPr>
          <w:i/>
        </w:rPr>
      </w:pPr>
      <w:r>
        <w:rPr>
          <w:i/>
        </w:rPr>
        <w:t>Sør-Spitsbergen nasjonalpark</w:t>
      </w:r>
    </w:p>
    <w:p w:rsidR="00273163" w:rsidRDefault="00273163" w:rsidP="00273163">
      <w:r>
        <w:t xml:space="preserve">Innenfor denne nasjonalparken finner vi 9 lokaliteter med polarlomvi. For 8 av dem er data av ny dato. Stellingsfjellet på østkysten nord for Hamburgbukta er klart det største med nært 240 000 polarlomvi i 2010. Kovalskifjellet i samme område har ca. 44 000 fugler. Stepanovfjellet har færre.  Ellers finnes det flere lokaliteter i Hornsund med flere tusen polarlomvi (bl.a. Sofiekammen). </w:t>
      </w:r>
    </w:p>
    <w:p w:rsidR="00273163" w:rsidRDefault="00273163" w:rsidP="00273163">
      <w:pPr>
        <w:rPr>
          <w:i/>
        </w:rPr>
      </w:pPr>
      <w:r>
        <w:t xml:space="preserve">En </w:t>
      </w:r>
      <w:r w:rsidRPr="006B6A60">
        <w:rPr>
          <w:i/>
        </w:rPr>
        <w:t xml:space="preserve">kort </w:t>
      </w:r>
      <w:r>
        <w:rPr>
          <w:i/>
        </w:rPr>
        <w:t>redegjørelse for evt overvåkingsdata og -lokaliteter</w:t>
      </w:r>
      <w:r w:rsidRPr="006B6A60">
        <w:rPr>
          <w:i/>
        </w:rPr>
        <w:t>:</w:t>
      </w:r>
    </w:p>
    <w:p w:rsidR="00273163" w:rsidRDefault="00273163" w:rsidP="00273163">
      <w:r>
        <w:t xml:space="preserve">Polarlomvi overvåkes årlig  av feltinspektørene på Haklyuthovden på Amsterdamøya. Ellers </w:t>
      </w:r>
      <w:r w:rsidRPr="00790537">
        <w:t>overvåkes den av NP på følgende lokaliteter</w:t>
      </w:r>
      <w:r>
        <w:t xml:space="preserve">: Grumant, Diabasodden, Tschermakfjellet og Alkhornet (alle fire ved Isfjorden), Fuglehuken nord på Forlandet og Ossian Sars ved Kongsfjorden.   Overvåkningen som har pågått siden 1988 viser at bestanden har gått tilbake i alle overvåkingsområder. Dette var også bakgrunnen for at arten ble rødlistet i 2010. </w:t>
      </w:r>
    </w:p>
    <w:p w:rsidR="00273163" w:rsidRDefault="00273163" w:rsidP="00273163">
      <w:r>
        <w:t xml:space="preserve">Om vinteren finner vi polarlomvien utenfor Grønland, ved Island og New Foundland. </w:t>
      </w:r>
    </w:p>
    <w:p w:rsidR="00A27DF7" w:rsidRDefault="00A27DF7">
      <w:r>
        <w:br w:type="page"/>
      </w:r>
    </w:p>
    <w:p w:rsidR="00F10A01" w:rsidRDefault="00F10A01" w:rsidP="00A27DF7">
      <w:pPr>
        <w:pStyle w:val="Heading4"/>
      </w:pPr>
      <w:r>
        <w:rPr>
          <w:noProof/>
        </w:rPr>
        <w:lastRenderedPageBreak/>
        <w:drawing>
          <wp:inline distT="0" distB="0" distL="0" distR="0">
            <wp:extent cx="5759450" cy="8147685"/>
            <wp:effectExtent l="0" t="0" r="0" b="5715"/>
            <wp:docPr id="9" name="Picture 9" descr="C:\NP-mapper\Svalbard Vest\Faunadata\Seabird\Datafiler april 2013\Kart v2\jpg\W-polarlom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NP-mapper\Svalbard Vest\Faunadata\Seabird\Datafiler april 2013\Kart v2\jpg\W-polarlomvi.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F10A01" w:rsidRDefault="00F10A01" w:rsidP="00F10A01">
      <w:pPr>
        <w:rPr>
          <w:rFonts w:asciiTheme="majorHAnsi" w:eastAsiaTheme="majorEastAsia" w:hAnsiTheme="majorHAnsi" w:cstheme="majorBidi"/>
          <w:color w:val="4F81BD" w:themeColor="accent1"/>
        </w:rPr>
      </w:pPr>
      <w:r>
        <w:br w:type="page"/>
      </w:r>
    </w:p>
    <w:p w:rsidR="00A27DF7" w:rsidRDefault="007B504B" w:rsidP="00A27DF7">
      <w:pPr>
        <w:pStyle w:val="Heading4"/>
      </w:pPr>
      <w:r>
        <w:lastRenderedPageBreak/>
        <w:t>4</w:t>
      </w:r>
      <w:r w:rsidR="00DA245F">
        <w:t>.</w:t>
      </w:r>
      <w:r w:rsidR="00B6328A">
        <w:t>1.</w:t>
      </w:r>
      <w:r w:rsidR="00DA245F">
        <w:t>1.1</w:t>
      </w:r>
      <w:r w:rsidR="009E1B87">
        <w:t>6</w:t>
      </w:r>
      <w:r w:rsidR="00A27DF7">
        <w:tab/>
        <w:t>Teist</w:t>
      </w:r>
    </w:p>
    <w:p w:rsidR="00A27DF7" w:rsidRPr="006B6A60" w:rsidRDefault="00A27DF7" w:rsidP="00A27DF7"/>
    <w:p w:rsidR="00273163" w:rsidRDefault="00273163" w:rsidP="00273163">
      <w:r>
        <w:t xml:space="preserve">Teisten er en mellomstor alkefugl. Den har sirkumpolar utbredelse. På Svalbard er den en vanlig hekkefugl over hele øygruppen. Teisten har stor utbredelse og finnes spredt på mange hekkelokaliteter langs kysten og på øyer over hele Svalbard.  Totalt er det registrert 202 kolonier/hekkeområder. De fleste av disse har et lite antall fugler &lt;10 eller mellom 10 og 100 teist. </w:t>
      </w:r>
    </w:p>
    <w:p w:rsidR="00273163" w:rsidRDefault="00273163" w:rsidP="00273163">
      <w:pPr>
        <w:rPr>
          <w:i/>
        </w:rPr>
      </w:pPr>
      <w:r>
        <w:rPr>
          <w:i/>
        </w:rPr>
        <w:t>Nordvest-Spitsbergen nasjonalpark</w:t>
      </w:r>
    </w:p>
    <w:p w:rsidR="00273163" w:rsidRDefault="00273163" w:rsidP="00273163">
      <w:r>
        <w:t xml:space="preserve">Her er ca. 44 lokaliteter kjent i alt. For 21 av dem har vi nyere data, mens det for de øvrige 23 finnes data som er eldre enn fra 2002. De aller fleste ligger oppe i området Nordvestøyane, Amsterdamøya og Danskøya samt nede i Krossfjorden med sidefjorder. </w:t>
      </w:r>
    </w:p>
    <w:p w:rsidR="00273163" w:rsidRDefault="00273163" w:rsidP="00273163">
      <w:pPr>
        <w:rPr>
          <w:i/>
        </w:rPr>
      </w:pPr>
      <w:r>
        <w:rPr>
          <w:i/>
        </w:rPr>
        <w:t>Forlandet nasjonalpark</w:t>
      </w:r>
    </w:p>
    <w:p w:rsidR="00273163" w:rsidRDefault="00273163" w:rsidP="00273163">
      <w:r>
        <w:t xml:space="preserve">Her finnes bare to små lokaliteter. Den ene oppe ved Fuglehuken. Den andre nede ved Sutorfjellet.  Hele 200 teist ble telt her i 1973. </w:t>
      </w:r>
    </w:p>
    <w:p w:rsidR="00273163" w:rsidRDefault="00273163" w:rsidP="00273163">
      <w:pPr>
        <w:rPr>
          <w:i/>
        </w:rPr>
      </w:pPr>
      <w:r>
        <w:rPr>
          <w:i/>
        </w:rPr>
        <w:t>Sør-Spitsbergen nasjonalpark</w:t>
      </w:r>
    </w:p>
    <w:p w:rsidR="00273163" w:rsidRPr="005B319B" w:rsidRDefault="00273163" w:rsidP="00273163">
      <w:r>
        <w:t xml:space="preserve">Her finnes i alt 19 lokaliteter. For mange av lokalitetene er dataene gamle. Størrelsesorden er i intervallene 1-10 og 10-100 (noe som for teist er en stor lokalitet). De fleste lokalitetene ligger oppe i nordvest mot Bellsund. Ellers er det flere sentralt i Hornsund. Noen små lokaliteter finnes på østkysten. </w:t>
      </w:r>
    </w:p>
    <w:p w:rsidR="00273163" w:rsidRDefault="00273163" w:rsidP="00273163">
      <w:r>
        <w:t xml:space="preserve">Teisten overvintrer rundt Svalbard så lenge det er åpent vann. </w:t>
      </w:r>
    </w:p>
    <w:p w:rsidR="00A27DF7" w:rsidRDefault="00A27DF7">
      <w:r>
        <w:br w:type="page"/>
      </w:r>
    </w:p>
    <w:p w:rsidR="00F10A01" w:rsidRDefault="00F10A01" w:rsidP="00A27DF7">
      <w:pPr>
        <w:pStyle w:val="Heading4"/>
      </w:pPr>
      <w:r>
        <w:rPr>
          <w:noProof/>
        </w:rPr>
        <w:lastRenderedPageBreak/>
        <w:drawing>
          <wp:inline distT="0" distB="0" distL="0" distR="0">
            <wp:extent cx="5759450" cy="8147685"/>
            <wp:effectExtent l="0" t="0" r="0" b="5715"/>
            <wp:docPr id="17" name="Picture 17" descr="C:\NP-mapper\Svalbard Vest\Faunadata\Seabird\Datafiler april 2013\Kart v2\jpg\W-te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NP-mapper\Svalbard Vest\Faunadata\Seabird\Datafiler april 2013\Kart v2\jpg\W-teist.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F10A01" w:rsidRDefault="00F10A01" w:rsidP="00F10A01">
      <w:pPr>
        <w:rPr>
          <w:rFonts w:asciiTheme="majorHAnsi" w:eastAsiaTheme="majorEastAsia" w:hAnsiTheme="majorHAnsi" w:cstheme="majorBidi"/>
          <w:color w:val="4F81BD" w:themeColor="accent1"/>
        </w:rPr>
      </w:pPr>
      <w:r>
        <w:br w:type="page"/>
      </w:r>
    </w:p>
    <w:p w:rsidR="00DD4DD0" w:rsidRDefault="007B504B" w:rsidP="00DD4DD0">
      <w:pPr>
        <w:pStyle w:val="Heading4"/>
      </w:pPr>
      <w:r>
        <w:lastRenderedPageBreak/>
        <w:t>4</w:t>
      </w:r>
      <w:r w:rsidR="00DD4DD0">
        <w:t>.</w:t>
      </w:r>
      <w:r w:rsidR="00B6328A">
        <w:t>1.</w:t>
      </w:r>
      <w:r w:rsidR="00DD4DD0">
        <w:t>1.1</w:t>
      </w:r>
      <w:r w:rsidR="009E1B87">
        <w:t>7</w:t>
      </w:r>
      <w:r w:rsidR="00DD4DD0">
        <w:tab/>
        <w:t>Alkekonge</w:t>
      </w:r>
    </w:p>
    <w:p w:rsidR="00DD4DD0" w:rsidRPr="006B6A60" w:rsidRDefault="00DD4DD0" w:rsidP="00DD4DD0"/>
    <w:p w:rsidR="00273163" w:rsidRDefault="00273163" w:rsidP="00273163">
      <w:r>
        <w:t xml:space="preserve">Alkekongen er den minste av de europeiske alkefuglene. Den er en høyarktisk art med vid utbredelse. Alkekongen  er den mest tallrike fuglearten på Svalbard. Bestanden er anslått til &gt; 1million par. Den hekker over hele øygruppen, men er fåtallig i de østligste områdene.  I alt er 207 kolonier/hekkeområder kjent. Disse ligger i steinurer eller fjellpartier med sprekker og hulrom. De største koloniene ligger sørvest og nordvest på Spitsbergen, spesielt i Hornsund, Bellsund og området rundt Magdalenefjorden. </w:t>
      </w:r>
    </w:p>
    <w:p w:rsidR="00273163" w:rsidRDefault="00273163" w:rsidP="00273163">
      <w:pPr>
        <w:rPr>
          <w:i/>
        </w:rPr>
      </w:pPr>
      <w:r>
        <w:rPr>
          <w:i/>
        </w:rPr>
        <w:t>Nordvest-Spitsbergen nasjonalpark</w:t>
      </w:r>
    </w:p>
    <w:p w:rsidR="00273163" w:rsidRDefault="00273163" w:rsidP="00273163">
      <w:r>
        <w:t>Dette er alkekongenes nasjonalpark fremfor noen. Ca. 35 lokaliteter er kjent. Nyere data finnes for 12 av disse, mens de øvrige 23 har gamle data. De fleste alkekongekoloniene har 1000-10 000 individer - som f.eks  Aasefjellet og Fuglesangen. Men det finnes også de som har 10 000 – 100 0000 individer.  Danskøya har en koloni som i 1978 ble anslått til ca. 100 000 fugler. Høystakken i Magdalenefjorden  ble anslått å være like stor i 1994.</w:t>
      </w:r>
    </w:p>
    <w:p w:rsidR="00273163" w:rsidRDefault="00273163" w:rsidP="00273163">
      <w:pPr>
        <w:rPr>
          <w:i/>
        </w:rPr>
      </w:pPr>
      <w:r>
        <w:rPr>
          <w:i/>
        </w:rPr>
        <w:t>Forlandet nasjonalpark</w:t>
      </w:r>
    </w:p>
    <w:p w:rsidR="00273163" w:rsidRDefault="00273163" w:rsidP="00273163">
      <w:r w:rsidRPr="00C22475">
        <w:t xml:space="preserve">Her finnes bare to alkekongekolonier i vår base. </w:t>
      </w:r>
      <w:r>
        <w:t xml:space="preserve"> Den ene ligger oppe ved Fuglehuken . Den andre ved Sutorfjellet.  De er ikke av de største. </w:t>
      </w:r>
    </w:p>
    <w:p w:rsidR="00273163" w:rsidRDefault="00273163" w:rsidP="00273163">
      <w:pPr>
        <w:rPr>
          <w:i/>
        </w:rPr>
      </w:pPr>
      <w:r>
        <w:rPr>
          <w:i/>
        </w:rPr>
        <w:t>Sør-Spitsbergen nasjonalpark</w:t>
      </w:r>
    </w:p>
    <w:p w:rsidR="00273163" w:rsidRPr="00C22475" w:rsidRDefault="00273163" w:rsidP="00273163">
      <w:r>
        <w:t xml:space="preserve">Her finnes ca. 19 lokaliteter. Tre lokaliteter har nye data, mens hekkedata er eldre enn fra 2002 for de øvrige 16. Oppe i nordvestre del av parken og sør for Bellsund finnes mange kolonier i størrelsesorden 1 000-10 000 individer. Det samme er tilfelle nede i Hornsund, men der har vi kolonier med opp mot og over 100 000 alkekonger. En av de største er Skoddefjellet hvor antall alkekonger ble taksert til 114 000 i 1994! Bare noen få mindre lokaliteter finnes på østkysten av Sør-Spitsbergen. </w:t>
      </w:r>
    </w:p>
    <w:p w:rsidR="00273163" w:rsidRDefault="00273163" w:rsidP="00273163">
      <w:r>
        <w:t xml:space="preserve">Alkekongene overvintrer utenfor Sørvest-Grønland. Noen overvintrer årlig rundt Svalbard, i Barentshavet og langs norskekysten sør til Skagerak. </w:t>
      </w:r>
    </w:p>
    <w:p w:rsidR="00DD4DD0" w:rsidRPr="0062122E" w:rsidRDefault="00DD4DD0" w:rsidP="00DD4DD0"/>
    <w:p w:rsidR="00DD4DD0" w:rsidRDefault="00DD4DD0" w:rsidP="00DD4DD0">
      <w:r>
        <w:br w:type="page"/>
      </w:r>
    </w:p>
    <w:p w:rsidR="00DD4DD0" w:rsidRPr="00E136AA" w:rsidRDefault="00DD4DD0" w:rsidP="00DD4DD0">
      <w:r>
        <w:rPr>
          <w:noProof/>
        </w:rPr>
        <w:lastRenderedPageBreak/>
        <w:drawing>
          <wp:inline distT="0" distB="0" distL="0" distR="0" wp14:anchorId="4717A5DF" wp14:editId="71432D4E">
            <wp:extent cx="5759450" cy="8147685"/>
            <wp:effectExtent l="0" t="0" r="0" b="5715"/>
            <wp:docPr id="1" name="Picture 1" descr="C:\NP-mapper\Svalbard Vest\Faunadata\Seabird\Datafiler april 2013\Kart v2\jpg\W-alkeko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P-mapper\Svalbard Vest\Faunadata\Seabird\Datafiler april 2013\Kart v2\jpg\W-alkekong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8147685"/>
                    </a:xfrm>
                    <a:prstGeom prst="rect">
                      <a:avLst/>
                    </a:prstGeom>
                    <a:noFill/>
                    <a:ln>
                      <a:noFill/>
                    </a:ln>
                  </pic:spPr>
                </pic:pic>
              </a:graphicData>
            </a:graphic>
          </wp:inline>
        </w:drawing>
      </w:r>
    </w:p>
    <w:p w:rsidR="00F10A01" w:rsidRDefault="00F10A01" w:rsidP="00E136AA">
      <w:pPr>
        <w:pStyle w:val="Heading2"/>
      </w:pPr>
    </w:p>
    <w:p w:rsidR="00DB37C1" w:rsidRDefault="00DB37C1">
      <w:r>
        <w:br w:type="page"/>
      </w:r>
    </w:p>
    <w:p w:rsidR="004A629A" w:rsidRPr="00070AD6" w:rsidRDefault="007B504B" w:rsidP="004A629A">
      <w:pPr>
        <w:pStyle w:val="Heading3"/>
      </w:pPr>
      <w:bookmarkStart w:id="85" w:name="_Toc369539633"/>
      <w:r>
        <w:lastRenderedPageBreak/>
        <w:t>4</w:t>
      </w:r>
      <w:r w:rsidR="00B6328A">
        <w:t>.1</w:t>
      </w:r>
      <w:r w:rsidR="004A629A">
        <w:t>.2</w:t>
      </w:r>
      <w:r w:rsidR="004A629A" w:rsidRPr="00070AD6">
        <w:tab/>
      </w:r>
      <w:r w:rsidR="004A629A">
        <w:t>Avgrensete sjøfuglkolonier</w:t>
      </w:r>
      <w:bookmarkEnd w:id="85"/>
    </w:p>
    <w:p w:rsidR="004A629A" w:rsidRDefault="00124A55" w:rsidP="004A629A">
      <w:r>
        <w:t>Observasjons- og telle</w:t>
      </w:r>
      <w:r w:rsidR="004A629A">
        <w:t>data for kolonihekkende sjøfugl på Svalbard ligger i NP’s kolonidatabase. Denne ble etablert for snart 20 år siden</w:t>
      </w:r>
      <w:r>
        <w:t xml:space="preserve"> og er en punktdatabase</w:t>
      </w:r>
      <w:r w:rsidR="004A629A">
        <w:t xml:space="preserve">, og de eldste data er mer enn 50 år gamle. </w:t>
      </w:r>
      <w:r>
        <w:t xml:space="preserve">I forvaltningssammenheng er det behov for kunnskap om utbredelsen av de enkelte kolonier, og i forbindelse utarbeidelsen av PRIMOS (Prioriterte miljøområder på Svalbard) ble det foretatt en avgrensning av 176 av </w:t>
      </w:r>
      <w:r w:rsidR="009E1B87">
        <w:t xml:space="preserve">de 589 </w:t>
      </w:r>
      <w:r>
        <w:t xml:space="preserve">sjøfuglkoloniene </w:t>
      </w:r>
      <w:r w:rsidR="009E1B87" w:rsidRPr="009E1B87">
        <w:t xml:space="preserve">på Svalbard </w:t>
      </w:r>
      <w:r w:rsidR="009E1B87">
        <w:t xml:space="preserve"> finnes i NPs kolonidatabase</w:t>
      </w:r>
      <w:r>
        <w:t>, basert på</w:t>
      </w:r>
      <w:r w:rsidR="00726934">
        <w:t xml:space="preserve"> all tilgjengelig informasjon. </w:t>
      </w:r>
      <w:r w:rsidR="009E1B87">
        <w:t>I figur XXX er det avgrensete kolonier innenfor alle de nummererte rutene. Oversikt over hvilke kolonier dette gjelder er gitt i Appendiks XXX.</w:t>
      </w:r>
    </w:p>
    <w:p w:rsidR="009E1B87" w:rsidRDefault="00C42EAB" w:rsidP="00C42EAB">
      <w:pPr>
        <w:jc w:val="center"/>
      </w:pPr>
      <w:r>
        <w:rPr>
          <w:noProof/>
        </w:rPr>
        <w:drawing>
          <wp:inline distT="0" distB="0" distL="0" distR="0">
            <wp:extent cx="5760720" cy="4907915"/>
            <wp:effectExtent l="19050" t="19050" r="11430" b="26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bird-kolonigrenser.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4907915"/>
                    </a:xfrm>
                    <a:prstGeom prst="rect">
                      <a:avLst/>
                    </a:prstGeom>
                    <a:ln>
                      <a:solidFill>
                        <a:schemeClr val="accent1"/>
                      </a:solidFill>
                    </a:ln>
                  </pic:spPr>
                </pic:pic>
              </a:graphicData>
            </a:graphic>
          </wp:inline>
        </w:drawing>
      </w:r>
    </w:p>
    <w:p w:rsidR="009E1B87" w:rsidRDefault="009E1B87" w:rsidP="00C42EAB">
      <w:pPr>
        <w:ind w:left="1418" w:hanging="1418"/>
      </w:pPr>
      <w:r>
        <w:t>Figur XXX</w:t>
      </w:r>
      <w:r>
        <w:tab/>
        <w:t>Ruter hvor det er sjøfuglkolonier med kartfestete grenser</w:t>
      </w:r>
      <w:r w:rsidR="00C42EAB">
        <w:t>. Se oversikt i Appendiks XXX.</w:t>
      </w:r>
    </w:p>
    <w:p w:rsidR="004A629A" w:rsidRPr="00070AD6" w:rsidRDefault="007B504B" w:rsidP="004A629A">
      <w:pPr>
        <w:pStyle w:val="Heading3"/>
      </w:pPr>
      <w:bookmarkStart w:id="86" w:name="_Toc369539634"/>
      <w:r>
        <w:t>4</w:t>
      </w:r>
      <w:r w:rsidR="00B6328A">
        <w:t>.1</w:t>
      </w:r>
      <w:r w:rsidR="004A629A">
        <w:t>.3</w:t>
      </w:r>
      <w:r w:rsidR="004A629A" w:rsidRPr="00070AD6">
        <w:tab/>
      </w:r>
      <w:r w:rsidR="004A629A">
        <w:t>Mytende sjøfugl</w:t>
      </w:r>
      <w:bookmarkEnd w:id="86"/>
    </w:p>
    <w:p w:rsidR="004A629A" w:rsidRDefault="004A629A" w:rsidP="004A629A">
      <w:r>
        <w:t>Svalbard er et viktig hekke-, oppvekst- og myteområde for store bestander av andefugl. Felles for alle andefugler er at de etter hekkesesongen gjennomfører en fullstendig utskifting av vingefjærene (myting), og på grunn av dette mister flyveevnen i ca. en måned. Fjærfellingen foregår i juli-august, og artene samles da i konsentrerte flokker på grunne områder langs kysten. På grunn av</w:t>
      </w:r>
      <w:r w:rsidR="00FD0701">
        <w:t xml:space="preserve"> flokkadferden og manglende flyv</w:t>
      </w:r>
      <w:r>
        <w:t xml:space="preserve">eevne er fuglene svært sårbare for alle typer menneskelig forstyrrelse i denne perioden. </w:t>
      </w:r>
    </w:p>
    <w:p w:rsidR="004A629A" w:rsidRDefault="004A629A" w:rsidP="004A629A">
      <w:r>
        <w:lastRenderedPageBreak/>
        <w:t xml:space="preserve">Kunnskap om mytebestandene og myteområder er viktig kunnskap i forstyrrelses- og ferdsels-sammenheng. På Svalbard faller myteperioden sammen med den perioden det er mest trafikk/aktivitet på øygruppen, og detaljert kunnskap om myteområder er derfor viktig, skal en ha en mulighet til å styre trafikken unna de viktigste og mest sårbare områdene. Kunnskap om myteområdene er også viktig i beredskapssammenheng, blant annet ved akutt oljeforurensing som følge av for eksempel skipsuhell. Data på mytebestandenes størrelse er også viktige i overvåkingssammenheng for å følge artenes bestandsutvikling og reproduksjon. </w:t>
      </w:r>
    </w:p>
    <w:p w:rsidR="004A629A" w:rsidRDefault="004A629A" w:rsidP="004A629A">
      <w:r>
        <w:t xml:space="preserve">Som en del av programmet SEAPOP (seapop.no) ble det i august-september 2010 og 2011 gjennomført tellinger av høstbestandene av sjøfugl på Svalbard, med fokus på mytende andefugl. Feltarbeidet ble gjennonmført i perioden 15. – 31. august 2010, og 26. august - 2. september 2011. Resultatene viser at viktige myteområder for ærfugl og praktærfugl er lokalisert til vestkysten av Spitsbergen, enkelte områder på østsiden av Spitsbergen, vestsiden av Barentsøya og sørsiden av Edgeøya (spesielt Tjuvfjordlaguna). Resultatene antyder at bestanden av ærfugl og praktærfugl ligger på samme nivå eller har gått noe ned siden 1980-tallet. </w:t>
      </w:r>
    </w:p>
    <w:p w:rsidR="004A629A" w:rsidRDefault="004A629A" w:rsidP="004A629A">
      <w:r>
        <w:t>Resultatene viser at brefronter i sjøen skaper miljøforhold som gjør de til attraktive næringsområder for flere arter, blant annet, havhest, krykkje, ismåke og polarmåke. Betydningen av brefronter som næringsområder for sjøfugl etter endt hekkesesong kan være større enn tidligere antatt. Spesielt gjelder dette for rødlistede arter som krykkje, ismåke og polarmåke.</w:t>
      </w:r>
    </w:p>
    <w:p w:rsidR="00401BC2" w:rsidRDefault="00401BC2" w:rsidP="004A629A">
      <w:r>
        <w:t xml:space="preserve">For en fullstendig gjennomgang av mytetellingene i 2010 og 2011, se Strøm et al. </w:t>
      </w:r>
      <w:r w:rsidR="00724550">
        <w:t>(</w:t>
      </w:r>
      <w:r>
        <w:t>201</w:t>
      </w:r>
      <w:r w:rsidR="00724550">
        <w:t>2)</w:t>
      </w:r>
      <w:r>
        <w:t xml:space="preserve">. </w:t>
      </w:r>
      <w:r w:rsidR="00724550">
        <w:t>Vi velger å vise oppsummeringskartet fra denne sluttrapporten, som gir et øyeblikksbilde av spesielt viktige myteområder for andefugl på Svalbard.</w:t>
      </w:r>
    </w:p>
    <w:p w:rsidR="00724550" w:rsidRDefault="00724550" w:rsidP="004A629A">
      <w:r>
        <w:rPr>
          <w:noProof/>
        </w:rPr>
        <w:lastRenderedPageBreak/>
        <w:drawing>
          <wp:inline distT="0" distB="0" distL="0" distR="0">
            <wp:extent cx="5037522" cy="6457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39701" cy="6460744"/>
                    </a:xfrm>
                    <a:prstGeom prst="rect">
                      <a:avLst/>
                    </a:prstGeom>
                    <a:noFill/>
                    <a:ln>
                      <a:noFill/>
                    </a:ln>
                  </pic:spPr>
                </pic:pic>
              </a:graphicData>
            </a:graphic>
          </wp:inline>
        </w:drawing>
      </w:r>
    </w:p>
    <w:p w:rsidR="00724550" w:rsidRPr="00724550" w:rsidRDefault="00724550" w:rsidP="00724550">
      <w:pPr>
        <w:ind w:left="851" w:hanging="851"/>
        <w:rPr>
          <w:sz w:val="20"/>
          <w:szCs w:val="20"/>
        </w:rPr>
      </w:pPr>
      <w:r w:rsidRPr="00724550">
        <w:rPr>
          <w:sz w:val="20"/>
          <w:szCs w:val="20"/>
        </w:rPr>
        <w:t>Fig. Xx</w:t>
      </w:r>
      <w:r w:rsidRPr="00724550">
        <w:rPr>
          <w:sz w:val="20"/>
          <w:szCs w:val="20"/>
        </w:rPr>
        <w:tab/>
      </w:r>
      <w:r w:rsidRPr="00724550">
        <w:rPr>
          <w:i/>
          <w:iCs/>
          <w:sz w:val="20"/>
          <w:szCs w:val="20"/>
        </w:rPr>
        <w:t>Kart som viser spesielt viktige myteområder for ærfugl og praktærfug</w:t>
      </w:r>
      <w:r>
        <w:rPr>
          <w:i/>
          <w:iCs/>
          <w:sz w:val="20"/>
          <w:szCs w:val="20"/>
        </w:rPr>
        <w:t xml:space="preserve">l på Svalbard basert på data fra </w:t>
      </w:r>
      <w:r w:rsidRPr="00724550">
        <w:rPr>
          <w:i/>
          <w:iCs/>
          <w:sz w:val="20"/>
          <w:szCs w:val="20"/>
        </w:rPr>
        <w:t>dette studiet, i tillegg til allerede publiserte data. NB! Kartet er foreløpig.</w:t>
      </w:r>
    </w:p>
    <w:p w:rsidR="00106520" w:rsidRPr="00070AD6" w:rsidRDefault="007B504B" w:rsidP="00106520">
      <w:pPr>
        <w:pStyle w:val="Heading3"/>
      </w:pPr>
      <w:bookmarkStart w:id="87" w:name="_Toc369539635"/>
      <w:r>
        <w:t>4</w:t>
      </w:r>
      <w:r w:rsidR="00B6328A">
        <w:t>.1</w:t>
      </w:r>
      <w:r w:rsidR="00106520">
        <w:t>.4</w:t>
      </w:r>
      <w:r w:rsidR="00106520" w:rsidRPr="00070AD6">
        <w:tab/>
      </w:r>
      <w:r w:rsidR="00106520">
        <w:t>Sjøfuglreservatene</w:t>
      </w:r>
      <w:bookmarkEnd w:id="87"/>
    </w:p>
    <w:p w:rsidR="00106520" w:rsidRDefault="00106520" w:rsidP="00106520">
      <w:r>
        <w:t>På Svalbard er det 15 fuglereservater, alle opprettet i 1973, samtidig med opprettelsen av de tre nasjonalparkene som omfattes av denne rapporten og to av fem naturreservater (Nordaust-Svalbard og Søraust-Svalbard naturreservater). Alle fuglereservatene ligger på vestkysten av Spitsbergen, spredt fra Sørkapp i sør til Danskøya i nord. Av disse 15 ligger sju utenfor og åtte innenfor nasjonalparkene (se figur x).</w:t>
      </w:r>
    </w:p>
    <w:p w:rsidR="00106520" w:rsidRDefault="00106520" w:rsidP="00106520"/>
    <w:p w:rsidR="00106520" w:rsidRPr="00FF4790" w:rsidRDefault="00106520" w:rsidP="00106520">
      <w:r>
        <w:rPr>
          <w:noProof/>
        </w:rPr>
        <w:lastRenderedPageBreak/>
        <w:drawing>
          <wp:inline distT="0" distB="0" distL="0" distR="0" wp14:anchorId="5646F21C" wp14:editId="7AC30D16">
            <wp:extent cx="3244906" cy="459516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neomr-VS.ti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45945" cy="4596633"/>
                    </a:xfrm>
                    <a:prstGeom prst="rect">
                      <a:avLst/>
                    </a:prstGeom>
                  </pic:spPr>
                </pic:pic>
              </a:graphicData>
            </a:graphic>
          </wp:inline>
        </w:drawing>
      </w:r>
    </w:p>
    <w:p w:rsidR="00106520" w:rsidRDefault="00106520" w:rsidP="00106520">
      <w:r>
        <w:t xml:space="preserve">Datagrunnlaget for fuglereservatene er generelt ikke veldig godt. Både Norsk Polarinstitutt og Sysselmannen har data fra tellinger i fuglereservatene, men de aller fleste tellingene er ikke standardiserte, og derfor ikke brukbare som grunnlag for å si noe om trend/utvikling. </w:t>
      </w:r>
    </w:p>
    <w:p w:rsidR="007B504B" w:rsidRPr="000E551A" w:rsidRDefault="007B504B" w:rsidP="00106520">
      <w:r w:rsidRPr="007B504B">
        <w:rPr>
          <w:highlight w:val="yellow"/>
        </w:rPr>
        <w:t>Mer om sjøfuglreservater… Halfdans analyser…</w:t>
      </w:r>
    </w:p>
    <w:p w:rsidR="00517225" w:rsidRDefault="007B504B" w:rsidP="004A629A">
      <w:pPr>
        <w:pStyle w:val="Heading2"/>
      </w:pPr>
      <w:bookmarkStart w:id="88" w:name="_Toc369539636"/>
      <w:r>
        <w:t>4</w:t>
      </w:r>
      <w:r w:rsidR="004A629A">
        <w:t>.</w:t>
      </w:r>
      <w:r w:rsidR="00D418D0">
        <w:t>2</w:t>
      </w:r>
      <w:r w:rsidR="00517225" w:rsidRPr="00070AD6">
        <w:tab/>
      </w:r>
      <w:r w:rsidR="00015219">
        <w:t>T</w:t>
      </w:r>
      <w:r w:rsidR="00FD0701">
        <w:t>errestrisk fugl</w:t>
      </w:r>
      <w:bookmarkEnd w:id="88"/>
    </w:p>
    <w:p w:rsidR="00FD0701" w:rsidRPr="00FD0701" w:rsidRDefault="007B504B" w:rsidP="00FD0701">
      <w:pPr>
        <w:pStyle w:val="Heading3"/>
      </w:pPr>
      <w:bookmarkStart w:id="89" w:name="_Toc369539637"/>
      <w:r>
        <w:t>4</w:t>
      </w:r>
      <w:r w:rsidR="00FD0701">
        <w:t>.</w:t>
      </w:r>
      <w:r w:rsidR="00D418D0">
        <w:t>2</w:t>
      </w:r>
      <w:r w:rsidR="00FD0701">
        <w:t>.1</w:t>
      </w:r>
      <w:r w:rsidR="00FD0701">
        <w:tab/>
        <w:t>Svalbardrype</w:t>
      </w:r>
      <w:bookmarkEnd w:id="89"/>
    </w:p>
    <w:p w:rsidR="00517225" w:rsidRPr="00675631" w:rsidRDefault="00517225" w:rsidP="00873D8A">
      <w:pPr>
        <w:rPr>
          <w:rFonts w:cs="Calibri"/>
        </w:rPr>
      </w:pPr>
      <w:r w:rsidRPr="00675631">
        <w:t xml:space="preserve">Svalbardrypene er stedegne for Svalbard som Norge har et spesielt forvaltningsansvar for. Bestandsestimater for hele Svalbard finnes ikke. </w:t>
      </w:r>
      <w:r>
        <w:t xml:space="preserve">Basert på data fra overvåkingsområdet sentralt på Spitsbergen </w:t>
      </w:r>
      <w:r w:rsidRPr="00675631">
        <w:t>forekommer</w:t>
      </w:r>
      <w:r>
        <w:t xml:space="preserve"> de</w:t>
      </w:r>
      <w:r w:rsidRPr="00675631">
        <w:t xml:space="preserve"> i lave tettheter om våren (1-3 stegg per km</w:t>
      </w:r>
      <w:r w:rsidRPr="00675631">
        <w:rPr>
          <w:vertAlign w:val="superscript"/>
        </w:rPr>
        <w:t>2</w:t>
      </w:r>
      <w:r w:rsidRPr="00675631">
        <w:t>)</w:t>
      </w:r>
      <w:r>
        <w:t xml:space="preserve"> </w:t>
      </w:r>
      <w:r w:rsidRPr="00675631">
        <w:t>med liten variasjon mellom år</w:t>
      </w:r>
      <w:r>
        <w:t>,</w:t>
      </w:r>
      <w:r w:rsidRPr="00675631">
        <w:t xml:space="preserve"> </w:t>
      </w:r>
      <w:r>
        <w:t>og det er så langt ikke registrert noen negativ trend i bestanden</w:t>
      </w:r>
      <w:r w:rsidRPr="00675631">
        <w:t xml:space="preserve"> (Pedersen m. fl. 2012). Rypene har lav genetisk diversitet som tyder på at de har vært isolert på øygruppen i lang tid (Sahlman </w:t>
      </w:r>
      <w:r w:rsidR="00873D8A">
        <w:t>et al.</w:t>
      </w:r>
      <w:r w:rsidRPr="00675631">
        <w:t xml:space="preserve"> 2009). Svalbardrype er i rødlisten for Svalbard </w:t>
      </w:r>
      <w:r>
        <w:t>vektet</w:t>
      </w:r>
      <w:r w:rsidRPr="00675631">
        <w:t xml:space="preserve"> som livskraftig. Både stegg og høner returnerer til hekkeområdene i løpet av mars</w:t>
      </w:r>
      <w:r>
        <w:t xml:space="preserve"> (Unander </w:t>
      </w:r>
      <w:r w:rsidR="00873D8A">
        <w:t>og</w:t>
      </w:r>
      <w:r>
        <w:t xml:space="preserve"> Steen 1985)</w:t>
      </w:r>
      <w:r w:rsidRPr="00675631">
        <w:t xml:space="preserve">. Tilgangen på gode hekkehabitater kan være begrensende for bestanden da mindre enn 5 % av landområdene på Svalbard utgjør medium til gode habitater for rypene (Fig. 2; Pedersen m. fl. 2011). </w:t>
      </w:r>
      <w:r w:rsidRPr="00675631">
        <w:rPr>
          <w:rFonts w:cs="Calibri"/>
        </w:rPr>
        <w:t>Det er fortsatt begrenset</w:t>
      </w:r>
      <w:r w:rsidRPr="00675631">
        <w:t xml:space="preserve"> </w:t>
      </w:r>
      <w:r w:rsidRPr="00675631">
        <w:rPr>
          <w:rFonts w:cs="Calibri"/>
        </w:rPr>
        <w:t>kunnskap om hvilke økologiske faktorer (f.eks. predasjon) som påvirker endringer i</w:t>
      </w:r>
      <w:r w:rsidRPr="00675631">
        <w:t xml:space="preserve"> </w:t>
      </w:r>
      <w:r w:rsidRPr="00675631">
        <w:rPr>
          <w:rFonts w:cs="Calibri"/>
        </w:rPr>
        <w:t xml:space="preserve">bestanden mellom år og hvilken rolle jakten spiller for utviklingen i bestandene (Pedersen </w:t>
      </w:r>
      <w:r w:rsidR="00CB122B">
        <w:rPr>
          <w:rFonts w:cs="Calibri"/>
        </w:rPr>
        <w:t>et al.</w:t>
      </w:r>
      <w:r w:rsidRPr="00675631">
        <w:rPr>
          <w:rFonts w:cs="Calibri"/>
        </w:rPr>
        <w:t xml:space="preserve"> 2005). </w:t>
      </w:r>
    </w:p>
    <w:p w:rsidR="00517225" w:rsidRPr="00675631" w:rsidRDefault="00517225" w:rsidP="00873D8A">
      <w:r w:rsidRPr="00675631">
        <w:rPr>
          <w:rFonts w:cs="Calibri"/>
        </w:rPr>
        <w:lastRenderedPageBreak/>
        <w:t xml:space="preserve">Siden overvåkingsserien for </w:t>
      </w:r>
      <w:r>
        <w:rPr>
          <w:rFonts w:cs="Calibri"/>
        </w:rPr>
        <w:t>fjell</w:t>
      </w:r>
      <w:r w:rsidR="00873D8A">
        <w:rPr>
          <w:rFonts w:cs="Calibri"/>
        </w:rPr>
        <w:t>rype</w:t>
      </w:r>
      <w:r w:rsidRPr="00675631">
        <w:rPr>
          <w:rFonts w:cs="Calibri"/>
        </w:rPr>
        <w:t xml:space="preserve"> på Svalbard </w:t>
      </w:r>
      <w:r w:rsidR="00873D8A">
        <w:rPr>
          <w:rFonts w:cs="Calibri"/>
        </w:rPr>
        <w:t xml:space="preserve">ble startet </w:t>
      </w:r>
      <w:r w:rsidRPr="00675631">
        <w:rPr>
          <w:rFonts w:cs="Calibri"/>
        </w:rPr>
        <w:t>i 2000 har kunnskapen om svalbardrypenes biologi og økologi øket gjennom prosjekter finansiert av bl.a. Svalbard Miljøvernfond. I 2011 ferdigstilte vi en habitatsmodell for Svalbardrypene som gir viktige grunnlagsdata om fordelingen av egnede hekkehabitater for svalbardrype på Spitsbergen. Egenskaper ved både vegetasjonen og terrenget har betydning for om områder er egnet som</w:t>
      </w:r>
      <w:r w:rsidRPr="00675631">
        <w:t xml:space="preserve"> </w:t>
      </w:r>
      <w:r w:rsidRPr="00675631">
        <w:rPr>
          <w:rFonts w:cs="Calibri"/>
        </w:rPr>
        <w:t>hekkehabitater. Habitatmodellen består av fire forklaringsvariabler: 1) Naturtype, ’etablerte</w:t>
      </w:r>
      <w:r w:rsidRPr="00675631">
        <w:t xml:space="preserve"> </w:t>
      </w:r>
      <w:r w:rsidRPr="00675631">
        <w:rPr>
          <w:rFonts w:cs="Calibri"/>
        </w:rPr>
        <w:t>reinroseheier’, 2) høyde over havet, 3) terrengets helning og 4) en</w:t>
      </w:r>
      <w:r w:rsidRPr="00675631">
        <w:t xml:space="preserve"> </w:t>
      </w:r>
      <w:r w:rsidRPr="00675631">
        <w:rPr>
          <w:rFonts w:cs="Calibri"/>
        </w:rPr>
        <w:t>indeks for solinnstråling. I områder som har alle disse egenskapene er det størst</w:t>
      </w:r>
      <w:r w:rsidRPr="00675631">
        <w:t xml:space="preserve"> </w:t>
      </w:r>
      <w:r w:rsidRPr="00675631">
        <w:rPr>
          <w:rFonts w:cs="Calibri"/>
        </w:rPr>
        <w:t>sannsynlighet for å finne territoriell stegg om våren, noe som indikerer at området er egnet</w:t>
      </w:r>
      <w:r w:rsidRPr="00675631">
        <w:t xml:space="preserve"> som </w:t>
      </w:r>
      <w:r w:rsidRPr="00675631">
        <w:rPr>
          <w:rFonts w:cs="Calibri"/>
        </w:rPr>
        <w:t>hekkehabitat. De beste områdene finnes i relativt smale bånd, litt opp i fjellsidene med</w:t>
      </w:r>
      <w:r w:rsidRPr="00675631">
        <w:t xml:space="preserve"> </w:t>
      </w:r>
      <w:r w:rsidRPr="00675631">
        <w:rPr>
          <w:rFonts w:cs="Calibri"/>
        </w:rPr>
        <w:t xml:space="preserve">sørlig/vestlig eksposisjon og rikelig med reinroseheier (Fig. 2; Pedersen </w:t>
      </w:r>
      <w:r w:rsidR="00CB122B">
        <w:rPr>
          <w:rFonts w:cs="Calibri"/>
        </w:rPr>
        <w:t>et al.</w:t>
      </w:r>
      <w:r w:rsidRPr="00675631">
        <w:rPr>
          <w:rFonts w:cs="Calibri"/>
        </w:rPr>
        <w:t xml:space="preserve"> 2011). Fra habitatmodellen har vi utarbeidet digitale kart som arbeidsredskap til bruk i forbindelse med f.eks. forvaltning av verneområder, konsekvensutredninger for naturinngrep og ferdsel, utvikling av bestands- og høstingsmodeller og evaluering av fremtidige effekter av klimaoppvarming på rypebestanden.</w:t>
      </w:r>
    </w:p>
    <w:p w:rsidR="00FD0701" w:rsidRDefault="007B504B" w:rsidP="00D418D0">
      <w:pPr>
        <w:pStyle w:val="Heading2"/>
      </w:pPr>
      <w:bookmarkStart w:id="90" w:name="_Toc369539638"/>
      <w:r>
        <w:t>4</w:t>
      </w:r>
      <w:r w:rsidR="00D418D0">
        <w:t>.3</w:t>
      </w:r>
      <w:r w:rsidR="00D418D0">
        <w:tab/>
        <w:t>Øvrig</w:t>
      </w:r>
      <w:r w:rsidR="00FD0701">
        <w:t xml:space="preserve"> </w:t>
      </w:r>
      <w:r w:rsidR="00D418D0">
        <w:t>fugl</w:t>
      </w:r>
      <w:bookmarkEnd w:id="90"/>
    </w:p>
    <w:p w:rsidR="00FD0701" w:rsidRDefault="007C3E67" w:rsidP="00FD0701">
      <w:r w:rsidRPr="00D418D0">
        <w:rPr>
          <w:highlight w:val="yellow"/>
        </w:rPr>
        <w:t>Tekst…</w:t>
      </w:r>
    </w:p>
    <w:p w:rsidR="00FD0701" w:rsidRDefault="007B504B" w:rsidP="00FD0701">
      <w:pPr>
        <w:pStyle w:val="Heading2"/>
      </w:pPr>
      <w:bookmarkStart w:id="91" w:name="_Toc369539639"/>
      <w:r>
        <w:t>4</w:t>
      </w:r>
      <w:r w:rsidR="00D418D0">
        <w:t>.4</w:t>
      </w:r>
      <w:r w:rsidR="00FD0701">
        <w:tab/>
      </w:r>
      <w:r w:rsidR="00015219">
        <w:t>M</w:t>
      </w:r>
      <w:r w:rsidR="00FD0701">
        <w:t>arine pattedyr</w:t>
      </w:r>
      <w:bookmarkEnd w:id="91"/>
    </w:p>
    <w:p w:rsidR="00FD0701" w:rsidRDefault="00F270C7" w:rsidP="00D45A7D">
      <w:r>
        <w:t xml:space="preserve">På Svalbard regnes </w:t>
      </w:r>
      <w:r w:rsidR="00D02216">
        <w:t xml:space="preserve">fem </w:t>
      </w:r>
      <w:r>
        <w:t xml:space="preserve">arter sjøpattedyr som «stedegne», jf Svalbardmiljøloven. Dette er </w:t>
      </w:r>
      <w:r w:rsidR="00D02216">
        <w:t xml:space="preserve">ringsel, </w:t>
      </w:r>
      <w:r>
        <w:t xml:space="preserve">steinkobbe, </w:t>
      </w:r>
      <w:r w:rsidR="00D02216">
        <w:t>storkobbe, hvalross og hvithval. I tillegg regnes isbjørn som et sjøpattedyr. Pga deres sterke tilknytning til sjøis så inkluderes også narhval og grønlandshval i denne rapporten. Øvrige hval- og selarter er i veldig liten grad å finne innenfor Svalbard territorialfarvann, og utelates her.</w:t>
      </w:r>
    </w:p>
    <w:p w:rsidR="00FD0701" w:rsidRDefault="007B504B" w:rsidP="00FD0701">
      <w:pPr>
        <w:pStyle w:val="Heading3"/>
      </w:pPr>
      <w:bookmarkStart w:id="92" w:name="_Toc369539640"/>
      <w:r>
        <w:t>4</w:t>
      </w:r>
      <w:r w:rsidR="00D418D0">
        <w:t>.4</w:t>
      </w:r>
      <w:r w:rsidR="00FD0701">
        <w:t>.1</w:t>
      </w:r>
      <w:r w:rsidR="00FD0701">
        <w:tab/>
        <w:t>Steinkobbe</w:t>
      </w:r>
      <w:bookmarkEnd w:id="92"/>
    </w:p>
    <w:p w:rsidR="005904F0" w:rsidRDefault="003924C7" w:rsidP="00FD0701">
      <w:r>
        <w:t xml:space="preserve">Steinkobben på Svalbard er på den norske rødlisten </w:t>
      </w:r>
      <w:r w:rsidR="005904F0">
        <w:t>både på Svalbard og fastlandet, og er den eneste pattedyrarten som er på rødlista begge steder. Imidlertid er steinkobben på Svalbard en genetisk isolert bestand, og rødlistestatusen på Svalbard og på fastlandet har utgangspunkt i forskjellige kriterier; på Svalbard er det en liten reproduserende bestand som er hovedkriteriet.</w:t>
      </w:r>
    </w:p>
    <w:p w:rsidR="005904F0" w:rsidRDefault="005904F0" w:rsidP="00FD0701">
      <w:r>
        <w:t xml:space="preserve">Leveområdene til </w:t>
      </w:r>
      <w:r w:rsidR="003E1059">
        <w:t xml:space="preserve">steinkobbe </w:t>
      </w:r>
      <w:r>
        <w:t>på Svalbard er i hovedsak vestkysten av Spitsbergen og spesielt på vestkysten av Forlandet</w:t>
      </w:r>
      <w:r w:rsidR="00D43B1E">
        <w:t>. Kunnskapen om liggeplassene på land er god, basert på data fra satellittmerkete dyr. I</w:t>
      </w:r>
      <w:r w:rsidR="00A03F18">
        <w:t xml:space="preserve"> figur XX og CC </w:t>
      </w:r>
      <w:r>
        <w:t>vise</w:t>
      </w:r>
      <w:r w:rsidR="00A03F18">
        <w:t>s</w:t>
      </w:r>
      <w:r>
        <w:t xml:space="preserve"> data fra 60 individer (unger, subadulte og voksne) påsatt satellittsendere i 2009 og 2010 (30 hvert år)</w:t>
      </w:r>
      <w:r w:rsidR="00D43B1E">
        <w:t>;</w:t>
      </w:r>
      <w:r w:rsidR="00E64AD8">
        <w:t xml:space="preserve"> figur XX viser terrestriske liggeplasser og figur CC gjengir alle «satellitt-track» som en illustrasjon på leveområder til sjøs</w:t>
      </w:r>
      <w:r>
        <w:t>.</w:t>
      </w:r>
      <w:r w:rsidR="003E1059">
        <w:t xml:space="preserve"> </w:t>
      </w:r>
      <w:r w:rsidR="00D43B1E">
        <w:t>K</w:t>
      </w:r>
      <w:r w:rsidR="003E1059">
        <w:t xml:space="preserve">artet viser alle de brukte liggeplassene i 2010 og 2011. Disse liggeplassene er også potensielle kasteplasser, særlig de på Forlandet. Arten er i ekspansjon, så derfor er alle liggeplasser potensielle kasteplasser. </w:t>
      </w:r>
      <w:r w:rsidR="00D43B1E">
        <w:t>Data fra de satellittmerkete dyrene viser også at de i veldig stor grad holder seg innenfor Svalbards territorialfarvann på kysten av Vest-Spitsbergen, og at noen vandrer ned til Bjørnøya, mens vandringer opp i Storfjorden nesten ikke forekommer.</w:t>
      </w:r>
    </w:p>
    <w:p w:rsidR="003E1059" w:rsidRDefault="003E1059" w:rsidP="00FD0701"/>
    <w:p w:rsidR="005904F0" w:rsidRDefault="005904F0" w:rsidP="00FD0701">
      <w:r>
        <w:rPr>
          <w:noProof/>
        </w:rPr>
        <w:lastRenderedPageBreak/>
        <w:drawing>
          <wp:inline distT="0" distB="0" distL="0" distR="0" wp14:anchorId="48593FD9" wp14:editId="22F338AF">
            <wp:extent cx="5050205" cy="390845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rHaulouts.ti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49916" cy="3908230"/>
                    </a:xfrm>
                    <a:prstGeom prst="rect">
                      <a:avLst/>
                    </a:prstGeom>
                  </pic:spPr>
                </pic:pic>
              </a:graphicData>
            </a:graphic>
          </wp:inline>
        </w:drawing>
      </w:r>
    </w:p>
    <w:p w:rsidR="005904F0" w:rsidRDefault="005904F0" w:rsidP="00D342A7">
      <w:pPr>
        <w:ind w:left="1134" w:hanging="1134"/>
        <w:rPr>
          <w:sz w:val="20"/>
        </w:rPr>
      </w:pPr>
      <w:r>
        <w:rPr>
          <w:sz w:val="20"/>
        </w:rPr>
        <w:t>Figur XX</w:t>
      </w:r>
      <w:r>
        <w:rPr>
          <w:sz w:val="20"/>
        </w:rPr>
        <w:tab/>
        <w:t>Liggeplasser for steinkobbe basert på data fra satellittmerkete dyr i 2009 og 2010, 30 hvert år. Antallet på hver liggeplass er antall ganger et s</w:t>
      </w:r>
      <w:r w:rsidR="00F270C7">
        <w:rPr>
          <w:sz w:val="20"/>
        </w:rPr>
        <w:t>atellittmerket dyr har brukt den.</w:t>
      </w:r>
      <w:r w:rsidR="00146E59">
        <w:rPr>
          <w:sz w:val="20"/>
        </w:rPr>
        <w:t xml:space="preserve"> </w:t>
      </w:r>
    </w:p>
    <w:p w:rsidR="00D43B1E" w:rsidRDefault="00D43B1E" w:rsidP="00D342A7">
      <w:pPr>
        <w:ind w:left="1134" w:hanging="1134"/>
        <w:rPr>
          <w:sz w:val="20"/>
        </w:rPr>
      </w:pPr>
      <w:r>
        <w:rPr>
          <w:noProof/>
          <w:sz w:val="20"/>
        </w:rPr>
        <w:drawing>
          <wp:inline distT="0" distB="0" distL="0" distR="0" wp14:anchorId="67D244AC" wp14:editId="08A1760B">
            <wp:extent cx="2416828" cy="3422931"/>
            <wp:effectExtent l="0" t="0" r="2540" b="6350"/>
            <wp:docPr id="2" name="Picture 2" descr="C:\NP-mapper\Svalbard Vest\Faunadata\Steinkobbe\Map4Christ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P-mapper\Svalbard Vest\Faunadata\Steinkobbe\Map4Christia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16953" cy="3423108"/>
                    </a:xfrm>
                    <a:prstGeom prst="rect">
                      <a:avLst/>
                    </a:prstGeom>
                    <a:noFill/>
                    <a:ln>
                      <a:noFill/>
                    </a:ln>
                  </pic:spPr>
                </pic:pic>
              </a:graphicData>
            </a:graphic>
          </wp:inline>
        </w:drawing>
      </w:r>
    </w:p>
    <w:p w:rsidR="00D43B1E" w:rsidRDefault="00D43B1E" w:rsidP="00D43B1E">
      <w:pPr>
        <w:ind w:left="1134" w:hanging="1134"/>
        <w:rPr>
          <w:sz w:val="20"/>
        </w:rPr>
      </w:pPr>
      <w:r>
        <w:rPr>
          <w:sz w:val="20"/>
        </w:rPr>
        <w:t>Figur CC</w:t>
      </w:r>
      <w:r>
        <w:rPr>
          <w:sz w:val="20"/>
        </w:rPr>
        <w:tab/>
        <w:t xml:space="preserve">Track fra satellittmerkete dyr i 2009 og 2010, 30 hvert år. </w:t>
      </w:r>
    </w:p>
    <w:p w:rsidR="00F270C7" w:rsidRPr="00F270C7" w:rsidRDefault="00F270C7" w:rsidP="00F270C7">
      <w:r>
        <w:t xml:space="preserve">Det ble gjennomført en bestandstelling på vestsiden av Forlandet i 2009 og 2010, basert telling av individer på digitale fotografier av hele kysten. Ved bruk av korreksjonsfaktorer for å korrigere for det </w:t>
      </w:r>
      <w:r>
        <w:lastRenderedPageBreak/>
        <w:t>antall dyr som til enhver tid er i vannet kom Merket et al. (2013) fram til en bestandsstørrelse på Svalbard på ca 1800 dyr.</w:t>
      </w:r>
    </w:p>
    <w:p w:rsidR="00FD0701" w:rsidRDefault="007B504B" w:rsidP="00FD0701">
      <w:pPr>
        <w:pStyle w:val="Heading3"/>
      </w:pPr>
      <w:bookmarkStart w:id="93" w:name="_Toc369539641"/>
      <w:r>
        <w:t>4</w:t>
      </w:r>
      <w:r w:rsidR="00FD0701">
        <w:t>.</w:t>
      </w:r>
      <w:r w:rsidR="00D418D0">
        <w:t>4</w:t>
      </w:r>
      <w:r w:rsidR="00FD0701">
        <w:t>.2</w:t>
      </w:r>
      <w:r w:rsidR="00FD0701">
        <w:tab/>
        <w:t>Ringsel</w:t>
      </w:r>
      <w:bookmarkEnd w:id="93"/>
    </w:p>
    <w:p w:rsidR="00947F20" w:rsidRDefault="003E1059" w:rsidP="003E1059">
      <w:r>
        <w:t>Ringsel er en nøkkelart i arktiske økosystemer. Den er tallrik, er svært isavhengig, er hovedbytte for isbjørn og en nøkkelressurs for store deler av befolkningen i kystområdene i Arktis. Pga av sin økologiske nøkkelrolle og panarktiske utbredelse har arten høy prioritet som indikator i hele utbredelsesområdet.</w:t>
      </w:r>
    </w:p>
    <w:p w:rsidR="00947F20" w:rsidRDefault="00947F20" w:rsidP="003E1059">
      <w:r>
        <w:t>Den forekommer over hele Svalbard, og kastingen foregår på fjordisen</w:t>
      </w:r>
      <w:r w:rsidR="00ED1897">
        <w:t xml:space="preserve"> fra starten av april</w:t>
      </w:r>
      <w:r>
        <w:t xml:space="preserve">. </w:t>
      </w:r>
      <w:r w:rsidR="000A6AF5">
        <w:t>Tilstedeværelsen av fjordis på Vest-Spitsbergen har vært svært variabel det siste tiåret, og noen år har det vært svært lite kastehabitat på vestkysten av Spitsbergen. I kartet i figur XXY er forekomsten av kastehabitat i de fire årene 2010-2013 vist. Kastehabitat er her definert som fjorder med is 28 dager eller mer med startdato 1. april. I år med lite fjordis egnet for kasting vil det være stor tetthet av kasting i de områder hvor habitat finnes, og ofte vil det disse årene være forhøyet dødelighet av unger pga at ungene har mindre beskyttelse og generelt blir mer eksponert for predatorer, vær og vind.</w:t>
      </w:r>
    </w:p>
    <w:p w:rsidR="00146E59" w:rsidRDefault="00146E59" w:rsidP="003E1059">
      <w:r>
        <w:t>Ut fra de siste årene er det tydelig at hovedmengden egnet kastehabitat finnes innenfor Nordvest-Spitsbergen nasjonalpark, i  Raudfjorden og Liefdefjorden/Woodfjorden, og i Sør-Spitsbergen nasjonalpart, i Van Keulenfjorden, innerst i Hornsund, og på østsiden fra Sørkapp og nordover mot Kvalvågen.</w:t>
      </w:r>
    </w:p>
    <w:p w:rsidR="00796887" w:rsidRDefault="00796887" w:rsidP="003E1059">
      <w:r>
        <w:rPr>
          <w:noProof/>
        </w:rPr>
        <w:lastRenderedPageBreak/>
        <w:drawing>
          <wp:inline distT="0" distB="0" distL="0" distR="0" wp14:anchorId="353A4BA1" wp14:editId="18742BD8">
            <wp:extent cx="5585278" cy="78638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ngsel-kast-alleår.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585278" cy="7863840"/>
                    </a:xfrm>
                    <a:prstGeom prst="rect">
                      <a:avLst/>
                    </a:prstGeom>
                  </pic:spPr>
                </pic:pic>
              </a:graphicData>
            </a:graphic>
          </wp:inline>
        </w:drawing>
      </w:r>
    </w:p>
    <w:p w:rsidR="000A6AF5" w:rsidRPr="00796887" w:rsidRDefault="00796887" w:rsidP="00796887">
      <w:pPr>
        <w:ind w:left="1276" w:hanging="1276"/>
        <w:rPr>
          <w:sz w:val="20"/>
        </w:rPr>
      </w:pPr>
      <w:r>
        <w:t xml:space="preserve">Figur </w:t>
      </w:r>
      <w:r w:rsidR="000A6AF5" w:rsidRPr="00796887">
        <w:t>XXY</w:t>
      </w:r>
      <w:r>
        <w:tab/>
      </w:r>
      <w:r>
        <w:rPr>
          <w:sz w:val="20"/>
        </w:rPr>
        <w:t>Kasteområder for ringsel i årene 2010, 2011, 2012 og 2013. Kasteområdene er angitt som de områder med fjordis som er etablert i starten av kasteperioden, satt til 1. april, og hvor fjordisen ligger i minimum 28 dager. Fire år er tatt med for å illustrere variasjonen i tilgjengelig kastehabitat mellom år.</w:t>
      </w:r>
    </w:p>
    <w:p w:rsidR="000A6AF5" w:rsidRDefault="000A6AF5" w:rsidP="003E1059">
      <w:r>
        <w:lastRenderedPageBreak/>
        <w:t xml:space="preserve">Selv om behovet for å få etablert en robust overvåking er stort, er </w:t>
      </w:r>
      <w:r w:rsidR="00ED1897">
        <w:t xml:space="preserve">slik overvåking enda ikke satt i gang </w:t>
      </w:r>
      <w:r>
        <w:t>på Svalbard.</w:t>
      </w:r>
      <w:r w:rsidR="00ED1897">
        <w:t xml:space="preserve"> </w:t>
      </w:r>
    </w:p>
    <w:p w:rsidR="00FD0701" w:rsidRDefault="007B504B" w:rsidP="00947F20">
      <w:pPr>
        <w:pStyle w:val="Heading3"/>
      </w:pPr>
      <w:bookmarkStart w:id="94" w:name="_Toc369539642"/>
      <w:r>
        <w:t>4</w:t>
      </w:r>
      <w:r w:rsidR="00D418D0">
        <w:t>.4</w:t>
      </w:r>
      <w:r w:rsidR="00FD0701">
        <w:t>.</w:t>
      </w:r>
      <w:r w:rsidR="00D418D0">
        <w:t>3</w:t>
      </w:r>
      <w:r w:rsidR="00FD0701">
        <w:tab/>
        <w:t>Storkobbe</w:t>
      </w:r>
      <w:bookmarkEnd w:id="94"/>
    </w:p>
    <w:p w:rsidR="005E04A2" w:rsidRDefault="00FB28BA" w:rsidP="003E1059">
      <w:r>
        <w:t>Storkobbe</w:t>
      </w:r>
      <w:r w:rsidR="00821A2F">
        <w:t>n finnes spredt over hele Arktis og foretrekker steder med drivis i o</w:t>
      </w:r>
      <w:r w:rsidR="005E04A2">
        <w:t>mråder med relativt grunt vann</w:t>
      </w:r>
      <w:r w:rsidR="00D91324">
        <w:t xml:space="preserve">. Den forekommer stort sett enkeltvis over store områder og det finnes derfor svært lite data </w:t>
      </w:r>
      <w:r w:rsidR="005E04A2">
        <w:t>på hvor mange som finnes i Svalbardområdet. Den er sterkt tilknyttet isen og er svært uvanlig å se på land.</w:t>
      </w:r>
    </w:p>
    <w:p w:rsidR="00FD0701" w:rsidRDefault="005E04A2" w:rsidP="003E1059">
      <w:r>
        <w:t>Den kaster ungene sine om våren</w:t>
      </w:r>
      <w:r w:rsidR="00911F2C">
        <w:t xml:space="preserve">, de fleste i begynnelsen av mai. Ungene blir gjerne kastet på et isflak eller langs iskanten, og går gjerne i sjøen etter få timer. De dier opp mot fire uker, noe som betyr at storkobbe med diende unger kan påtreffes i hele mai måned. </w:t>
      </w:r>
    </w:p>
    <w:p w:rsidR="00911F2C" w:rsidRDefault="00911F2C" w:rsidP="003E1059">
      <w:r>
        <w:t>Kasteområdene er kartfestet i figur UUU. Det er laget kart for tre år</w:t>
      </w:r>
      <w:r w:rsidR="00465F1B">
        <w:t xml:space="preserve"> for å illustrere variasjonen hos en isavhengig art. </w:t>
      </w:r>
    </w:p>
    <w:p w:rsidR="006A2800" w:rsidRDefault="006A2800" w:rsidP="003E1059">
      <w:r>
        <w:t>I Nordvest-Spitsbergen nasjonalpark finnes det fortsatt kastehabitat i hele verneområdet, men den største andelen finnes i den østre delen av nasjonalparken, i Raudfjorden og Liefdefjorden. I Forlandet nasjonalpark er kastehabitat begrenset noen brefronter på østkysten av Forlandet, mens det i Sør-Spitsbergen nasjonalpark finnes kastehabitat i Van Keulenfjorden, Hornsund, og enkelte år fra Sørkapp og oppover på østsiden langs Storfjorden.</w:t>
      </w:r>
    </w:p>
    <w:p w:rsidR="00465F1B" w:rsidRDefault="006A2800" w:rsidP="003E1059">
      <w:r>
        <w:rPr>
          <w:noProof/>
        </w:rPr>
        <w:lastRenderedPageBreak/>
        <w:drawing>
          <wp:inline distT="0" distB="0" distL="0" distR="0" wp14:anchorId="3BC2B477" wp14:editId="37921F82">
            <wp:extent cx="5643593" cy="80162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kobbe-kast.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46222" cy="8019974"/>
                    </a:xfrm>
                    <a:prstGeom prst="rect">
                      <a:avLst/>
                    </a:prstGeom>
                  </pic:spPr>
                </pic:pic>
              </a:graphicData>
            </a:graphic>
          </wp:inline>
        </w:drawing>
      </w:r>
    </w:p>
    <w:p w:rsidR="00465F1B" w:rsidRPr="007B1C7F" w:rsidRDefault="00465F1B" w:rsidP="00465F1B">
      <w:pPr>
        <w:ind w:left="1276" w:hanging="1276"/>
        <w:rPr>
          <w:sz w:val="20"/>
          <w:szCs w:val="20"/>
        </w:rPr>
      </w:pPr>
      <w:r w:rsidRPr="007B1C7F">
        <w:rPr>
          <w:sz w:val="20"/>
          <w:szCs w:val="20"/>
        </w:rPr>
        <w:t>Figur UUU</w:t>
      </w:r>
      <w:r w:rsidRPr="007B1C7F">
        <w:rPr>
          <w:sz w:val="20"/>
          <w:szCs w:val="20"/>
        </w:rPr>
        <w:tab/>
        <w:t>Kasteområder for storkobbe i årene 2010, 2011, og 2012. Kasteområdene er angitt som areal av en 3 km buffer utenfor brefro</w:t>
      </w:r>
      <w:r w:rsidR="006A2800">
        <w:rPr>
          <w:sz w:val="20"/>
          <w:szCs w:val="20"/>
        </w:rPr>
        <w:t>n</w:t>
      </w:r>
      <w:r w:rsidRPr="007B1C7F">
        <w:rPr>
          <w:sz w:val="20"/>
          <w:szCs w:val="20"/>
        </w:rPr>
        <w:t xml:space="preserve">ter, </w:t>
      </w:r>
      <w:r w:rsidR="006A2800">
        <w:rPr>
          <w:sz w:val="20"/>
          <w:szCs w:val="20"/>
        </w:rPr>
        <w:t xml:space="preserve">pluss </w:t>
      </w:r>
      <w:r w:rsidRPr="007B1C7F">
        <w:rPr>
          <w:sz w:val="20"/>
          <w:szCs w:val="20"/>
        </w:rPr>
        <w:t>areal av fastis med en 1 km buffer utenfor. Tre år er tatt med for å illustrere variasjonen i tilgjengelig kastehabitat mellom år.</w:t>
      </w:r>
    </w:p>
    <w:p w:rsidR="00FD0701" w:rsidRDefault="007B504B" w:rsidP="00FD0701">
      <w:pPr>
        <w:pStyle w:val="Heading3"/>
      </w:pPr>
      <w:bookmarkStart w:id="95" w:name="_Toc369539643"/>
      <w:r>
        <w:lastRenderedPageBreak/>
        <w:t>4</w:t>
      </w:r>
      <w:r w:rsidR="00D418D0">
        <w:t>.4.4</w:t>
      </w:r>
      <w:r w:rsidR="00FD0701">
        <w:tab/>
        <w:t>Hvalross</w:t>
      </w:r>
      <w:bookmarkEnd w:id="95"/>
    </w:p>
    <w:p w:rsidR="00146E59" w:rsidRDefault="00146E59" w:rsidP="00146E59">
      <w:r>
        <w:t xml:space="preserve">Hvalross har en sirkumpolar utbredelse, men finnes i det </w:t>
      </w:r>
      <w:r w:rsidRPr="00146E59">
        <w:t xml:space="preserve">nordøstlige Atlanterhavet finnes hvalross i gruntvannsområder langs kysten av Øst-Grønland, Svalbard og Frans Josefs land og ned til det sørlige Barents- og Karahavet. </w:t>
      </w:r>
      <w:r>
        <w:t>De fleste hva</w:t>
      </w:r>
      <w:r w:rsidR="00A74595">
        <w:t>l</w:t>
      </w:r>
      <w:r>
        <w:t>rossene som observeres på Svalbard er hanner</w:t>
      </w:r>
      <w:r w:rsidR="00A10F09">
        <w:t>. Noen liggeplasser på østsiden av Svalbard benyttes ofte av hunner og unger, men dette er ikke tilfelle i særlig grad på Vest-Spitsbergen.</w:t>
      </w:r>
    </w:p>
    <w:p w:rsidR="00A10F09" w:rsidRDefault="00A10F09" w:rsidP="00146E59">
      <w:r>
        <w:t xml:space="preserve">NP har </w:t>
      </w:r>
      <w:r w:rsidR="003D21EC">
        <w:t xml:space="preserve">kartlagt liggeplasser for hvalross </w:t>
      </w:r>
      <w:r w:rsidR="0096076B">
        <w:t>de siste 20 år (Gjertz 1994, Lydersen et al. 2008), og tellinger av dyr som benytter liggeplassene er utgangspunktet for bestandsestimatet fra 2006 på 2629 dyr (95 % CI: 2318-2998; Lydersen et al. 2008</w:t>
      </w:r>
      <w:r w:rsidR="00644AF3">
        <w:t xml:space="preserve">. </w:t>
      </w:r>
    </w:p>
    <w:p w:rsidR="00EA7C44" w:rsidRDefault="005B66BC" w:rsidP="00146E59">
      <w:r>
        <w:rPr>
          <w:noProof/>
        </w:rPr>
        <w:drawing>
          <wp:inline distT="0" distB="0" distL="0" distR="0">
            <wp:extent cx="4389461" cy="62179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valross-liggeplasser201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390486" cy="6219372"/>
                    </a:xfrm>
                    <a:prstGeom prst="rect">
                      <a:avLst/>
                    </a:prstGeom>
                  </pic:spPr>
                </pic:pic>
              </a:graphicData>
            </a:graphic>
          </wp:inline>
        </w:drawing>
      </w:r>
    </w:p>
    <w:p w:rsidR="00A10F09" w:rsidRPr="00146E59" w:rsidRDefault="00A10F09" w:rsidP="00146E59"/>
    <w:p w:rsidR="00FD0701" w:rsidRDefault="00FD0701" w:rsidP="00FD0701"/>
    <w:p w:rsidR="00FD0701" w:rsidRDefault="007B504B" w:rsidP="00FD0701">
      <w:pPr>
        <w:pStyle w:val="Heading3"/>
      </w:pPr>
      <w:bookmarkStart w:id="96" w:name="_Toc369539644"/>
      <w:r>
        <w:lastRenderedPageBreak/>
        <w:t>4</w:t>
      </w:r>
      <w:r w:rsidR="00D418D0">
        <w:t>.4.5</w:t>
      </w:r>
      <w:r w:rsidR="00FD0701">
        <w:tab/>
        <w:t>Øvrige selarter</w:t>
      </w:r>
      <w:bookmarkEnd w:id="96"/>
    </w:p>
    <w:p w:rsidR="00FD0701" w:rsidRDefault="007B504B" w:rsidP="00FD0701">
      <w:r w:rsidRPr="007B504B">
        <w:rPr>
          <w:highlight w:val="yellow"/>
        </w:rPr>
        <w:t>Tekst…</w:t>
      </w:r>
    </w:p>
    <w:p w:rsidR="00FD0701" w:rsidRDefault="007B504B" w:rsidP="00FD0701">
      <w:pPr>
        <w:pStyle w:val="Heading3"/>
      </w:pPr>
      <w:bookmarkStart w:id="97" w:name="_Toc369539645"/>
      <w:r>
        <w:t>4</w:t>
      </w:r>
      <w:r w:rsidR="00D418D0">
        <w:t>.4</w:t>
      </w:r>
      <w:r w:rsidR="00FD0701">
        <w:t>.6</w:t>
      </w:r>
      <w:r w:rsidR="00FD0701">
        <w:tab/>
        <w:t>Hvithval</w:t>
      </w:r>
      <w:bookmarkEnd w:id="97"/>
    </w:p>
    <w:p w:rsidR="00FD0701" w:rsidRDefault="007B504B" w:rsidP="00FD0701">
      <w:r w:rsidRPr="007B504B">
        <w:rPr>
          <w:highlight w:val="yellow"/>
        </w:rPr>
        <w:t>Tekst…</w:t>
      </w:r>
    </w:p>
    <w:p w:rsidR="00FD0701" w:rsidRDefault="007B504B" w:rsidP="00FD0701">
      <w:pPr>
        <w:pStyle w:val="Heading3"/>
      </w:pPr>
      <w:bookmarkStart w:id="98" w:name="_Toc369539646"/>
      <w:r>
        <w:t>4</w:t>
      </w:r>
      <w:r w:rsidR="00D418D0">
        <w:t>.4</w:t>
      </w:r>
      <w:r w:rsidR="00FD0701">
        <w:t>.</w:t>
      </w:r>
      <w:r w:rsidR="00A74595">
        <w:t>7</w:t>
      </w:r>
      <w:r w:rsidR="00FD0701">
        <w:tab/>
        <w:t>Øvrige hvalarter</w:t>
      </w:r>
      <w:bookmarkEnd w:id="98"/>
    </w:p>
    <w:p w:rsidR="00FD0701" w:rsidRDefault="007B504B" w:rsidP="00FD0701">
      <w:r w:rsidRPr="007B504B">
        <w:rPr>
          <w:highlight w:val="yellow"/>
        </w:rPr>
        <w:t>Tekst…</w:t>
      </w:r>
    </w:p>
    <w:p w:rsidR="00FD0701" w:rsidRDefault="007B504B" w:rsidP="00FD0701">
      <w:pPr>
        <w:pStyle w:val="Heading3"/>
      </w:pPr>
      <w:bookmarkStart w:id="99" w:name="_Toc369539647"/>
      <w:r>
        <w:t>4</w:t>
      </w:r>
      <w:r w:rsidR="00D418D0">
        <w:t>.4</w:t>
      </w:r>
      <w:r w:rsidR="00FD0701">
        <w:t>.</w:t>
      </w:r>
      <w:r w:rsidR="00A74595">
        <w:t>8</w:t>
      </w:r>
      <w:r w:rsidR="00FD0701">
        <w:tab/>
        <w:t>Isbjørn</w:t>
      </w:r>
      <w:bookmarkEnd w:id="99"/>
    </w:p>
    <w:p w:rsidR="00731F6D" w:rsidRPr="009E78AA" w:rsidRDefault="00731F6D" w:rsidP="00731F6D">
      <w:r w:rsidRPr="009E78AA">
        <w:t>Forlandet nasjonalpark har normalt ikke mye isbjørn. Enkeltbjørn har vært observert jaktende på steinkobbe der på sommeren (Lydersen, pers. med.), og noe bjørn kan vandre i områdene særlig i perioder med sjøis i Forlandsundet. Generelt er derfor ikke hensyn til isbjørn i dette området noe som skulle kreve spesiell varsomhet utover de generelle regler som gjelder om isbjørn påtreffes i området. Hilokaliteter er aldri registrert i området.</w:t>
      </w:r>
    </w:p>
    <w:p w:rsidR="00731F6D" w:rsidRPr="009E78AA" w:rsidRDefault="00731F6D" w:rsidP="00731F6D">
      <w:r w:rsidRPr="009E78AA">
        <w:t xml:space="preserve">Nordvest-Spitsbergen nasjonalpark har isbjørn året rundt. Mange av bjørnene i området er å finne i området på våren år etter år (Lone </w:t>
      </w:r>
      <w:r w:rsidR="00CB122B">
        <w:t>et al.</w:t>
      </w:r>
      <w:r w:rsidRPr="009E78AA">
        <w:t xml:space="preserve"> 2013). Som ellers på Svalbard (Mauritzen 2001) er noen isbjørn svært lokale og oppholder seg i området hele året, mens andre vandrer opp i pakkisen på sommeren og vender tilbake på høsten. Antall isbjørn i området vil derfor være høyere fra høst til vår enn på sommeren. Noen binner går i hi i området, eller i nærliggende områder i Woodfjorden og Wijdefjorden. Under merkearbeidet på våren støter man typisk hvert år på noen få binner med unger som er for små til å kunne ha beveget seg langveisfra (figur xx). Brefrontene i Liefdefjorden og Raudfjorden er områder hvor binner med unger og andre bjørn ofte treffes om våren, områdene foran brefrontene er spesielt viktig habitat for binner med unger av året (Freitas </w:t>
      </w:r>
      <w:r w:rsidR="00CB122B">
        <w:t>et al.</w:t>
      </w:r>
      <w:r w:rsidRPr="009E78AA">
        <w:t xml:space="preserve"> 2012). På vestkysten nord for Krossfjorden treffes isbjørn sporadisk.</w:t>
      </w:r>
    </w:p>
    <w:p w:rsidR="00731F6D" w:rsidRPr="009E78AA" w:rsidRDefault="00731F6D" w:rsidP="00731F6D">
      <w:r w:rsidRPr="009E78AA">
        <w:t xml:space="preserve">Sørspitsbergen nasjonalpark har på østsida områder som blir flittig brukt av isbjørn, særlig i deler av året hvor det er sjøis i området. På vinteren og våren treffer man her en blanding av vidtvandrende bjørn som ofte vandrer mot nordøst senere på våren eller sommeren, og lokale bjørn som går på land om sommeren (Mauritzen </w:t>
      </w:r>
      <w:r w:rsidR="00CB122B">
        <w:t>et al.</w:t>
      </w:r>
      <w:r w:rsidRPr="009E78AA">
        <w:t xml:space="preserve"> 2001). Mange isbjørn følger med isen som driver rundt Sørkapp, og tar så ofte veien inn Hornsund. De passerer da ofte den polske stasjonen på vei innover. Ved brefrontene inne i Hornsund er det ofte mye bjørn på våren, og mange har blitt merket her inne (figur xxx). Binner med små unger treffes her regelmessig (figur xxxx), og noen hilokaliteter er også funnet (figur xxxxx). Trolig jakter noen bjørn foran brefrontene også på sommeren, noe data på svømming fra satellitthalsbånd på binner indikerer (upubliserte data). </w:t>
      </w:r>
    </w:p>
    <w:p w:rsidR="00731F6D" w:rsidRDefault="00731F6D" w:rsidP="00731F6D">
      <w:r w:rsidRPr="009E78AA">
        <w:t xml:space="preserve">Konklusjonen er at Forlandet er mindre viktig som isbjørnhabitat, mens Nordvest-Spitsbergen og Sørspitsbergen er viktige områder. På sommeren og tidlig på høsten vil mange bjørn, som ellers kan være på Svalbard, befinne seg i pakkisen (Aars </w:t>
      </w:r>
      <w:r w:rsidR="00CB122B">
        <w:t>et al.</w:t>
      </w:r>
      <w:r w:rsidRPr="009E78AA">
        <w:t xml:space="preserve"> 2009). Spesielt er tiden på våren den da mest hensyn bør tas, og spesielt foran brefronter. Binner med unger treffes ikke ofte ute på isen før helt først i april (Aars 2013), men hiene kan være brutt </w:t>
      </w:r>
      <w:r>
        <w:t xml:space="preserve">noe før (Andersen </w:t>
      </w:r>
      <w:r w:rsidR="00CB122B">
        <w:t>et al.</w:t>
      </w:r>
      <w:r>
        <w:t xml:space="preserve"> 2012).</w:t>
      </w:r>
    </w:p>
    <w:p w:rsidR="007B504B" w:rsidRPr="009E78AA" w:rsidRDefault="007B504B" w:rsidP="00731F6D">
      <w:r w:rsidRPr="007B504B">
        <w:rPr>
          <w:highlight w:val="yellow"/>
        </w:rPr>
        <w:t>Mer…</w:t>
      </w:r>
    </w:p>
    <w:p w:rsidR="007B504B" w:rsidRDefault="007B504B">
      <w:pPr>
        <w:rPr>
          <w:rFonts w:asciiTheme="majorHAnsi" w:eastAsiaTheme="majorEastAsia" w:hAnsiTheme="majorHAnsi" w:cstheme="majorBidi"/>
          <w:b/>
          <w:bCs/>
          <w:color w:val="4F81BD" w:themeColor="accent1"/>
          <w:sz w:val="26"/>
          <w:szCs w:val="26"/>
        </w:rPr>
      </w:pPr>
      <w:r>
        <w:br w:type="page"/>
      </w:r>
    </w:p>
    <w:p w:rsidR="00FD0701" w:rsidRDefault="007B504B" w:rsidP="00FD0701">
      <w:pPr>
        <w:pStyle w:val="Heading2"/>
      </w:pPr>
      <w:bookmarkStart w:id="100" w:name="_Toc369539648"/>
      <w:r>
        <w:lastRenderedPageBreak/>
        <w:t>4</w:t>
      </w:r>
      <w:r w:rsidR="00FD0701">
        <w:t>.</w:t>
      </w:r>
      <w:r w:rsidR="00D418D0">
        <w:t>5</w:t>
      </w:r>
      <w:r w:rsidR="00FD0701">
        <w:tab/>
      </w:r>
      <w:r w:rsidR="00015219">
        <w:t>T</w:t>
      </w:r>
      <w:r w:rsidR="007F2F90">
        <w:t>errestriske pattedyr</w:t>
      </w:r>
      <w:bookmarkEnd w:id="100"/>
    </w:p>
    <w:p w:rsidR="007F2F90" w:rsidRDefault="007B504B" w:rsidP="007F2F90">
      <w:pPr>
        <w:pStyle w:val="Heading3"/>
      </w:pPr>
      <w:bookmarkStart w:id="101" w:name="_Toc369539649"/>
      <w:r>
        <w:t>4</w:t>
      </w:r>
      <w:r w:rsidR="007F2F90">
        <w:t>.</w:t>
      </w:r>
      <w:r w:rsidR="00D418D0">
        <w:t>5</w:t>
      </w:r>
      <w:r w:rsidR="007F2F90">
        <w:t>.1</w:t>
      </w:r>
      <w:r w:rsidR="007F2F90">
        <w:tab/>
        <w:t>Svalbardrein</w:t>
      </w:r>
      <w:bookmarkEnd w:id="101"/>
    </w:p>
    <w:p w:rsidR="00D71CD2" w:rsidRDefault="00D71CD2" w:rsidP="00D71CD2">
      <w:r>
        <w:t>På Svalbard finnes den stedegne underarten, svalbardrein (</w:t>
      </w:r>
      <w:r w:rsidRPr="00B72BED">
        <w:rPr>
          <w:i/>
        </w:rPr>
        <w:t>Rangifer tarandus</w:t>
      </w:r>
      <w:r>
        <w:rPr>
          <w:i/>
        </w:rPr>
        <w:t xml:space="preserve"> platyrhynchus). </w:t>
      </w:r>
      <w:r>
        <w:t>Svalbardreinen er den mest isolerte og stedbundne av alle de åtte underartene av villrein. I 1925 ble arten fredet fordi jaktuttaket hadde vært for høyt. Bestandene var sterkt reduserte og noen steder helt forsvunnet. Fredningen resulterte i at bestandene vokste og rekoloniserte områder hvor reinen var utryddet. Fra 1983 ble det åpnet for en begrenset lokal forskningsjakt på Nordenskiöld Land. Siden 1997 har det vært ordinær jakt.</w:t>
      </w:r>
    </w:p>
    <w:p w:rsidR="00D71CD2" w:rsidRDefault="00D71CD2" w:rsidP="00D71CD2">
      <w:r>
        <w:t xml:space="preserve">Svalbardreinen opptrer i varierende tettheter i de fleste områder som ikke er dekket av isbreer på Svalbard (Sysselmannen på Svalbard 2009; Figur 3). </w:t>
      </w:r>
      <w:r w:rsidRPr="00695B5B">
        <w:rPr>
          <w:szCs w:val="24"/>
        </w:rPr>
        <w:t xml:space="preserve">Om sommeren er lavereliggende terreng, sletter og daler med gress og urter viktige beiteområder </w:t>
      </w:r>
      <w:r>
        <w:rPr>
          <w:szCs w:val="24"/>
        </w:rPr>
        <w:t>(</w:t>
      </w:r>
      <w:r w:rsidRPr="00695B5B">
        <w:rPr>
          <w:szCs w:val="24"/>
        </w:rPr>
        <w:t>lavhei, våtmark, strandeng, snø</w:t>
      </w:r>
      <w:r>
        <w:rPr>
          <w:szCs w:val="24"/>
        </w:rPr>
        <w:t xml:space="preserve">leier, fuglefjellsvegetasjon, </w:t>
      </w:r>
      <w:r w:rsidRPr="00695B5B">
        <w:rPr>
          <w:szCs w:val="24"/>
        </w:rPr>
        <w:t>mosetundra</w:t>
      </w:r>
      <w:r>
        <w:rPr>
          <w:szCs w:val="24"/>
        </w:rPr>
        <w:t>)</w:t>
      </w:r>
      <w:r w:rsidRPr="00695B5B">
        <w:rPr>
          <w:szCs w:val="24"/>
        </w:rPr>
        <w:t>. Om vinteren er høyereliggende eller kupert terreng med mindre snø og is de mest brukte beiteområdene, for eksempe</w:t>
      </w:r>
      <w:r>
        <w:rPr>
          <w:szCs w:val="24"/>
        </w:rPr>
        <w:t xml:space="preserve">l reinrosehei, rabber og lavhei </w:t>
      </w:r>
      <w:r>
        <w:rPr>
          <w:noProof/>
          <w:szCs w:val="24"/>
        </w:rPr>
        <w:t>(Bjorkvoll et al. 2009, Staaland 1986)</w:t>
      </w:r>
      <w:r>
        <w:rPr>
          <w:szCs w:val="24"/>
        </w:rPr>
        <w:t xml:space="preserve">. </w:t>
      </w:r>
      <w:r>
        <w:t xml:space="preserve">Det er ikke kjent hvor mange reinsdyr som finnes på Svalbard totalt eller hvor mange delbestander som finnes. </w:t>
      </w:r>
      <w:r w:rsidRPr="00DF161D">
        <w:t xml:space="preserve">Svalbardreinen </w:t>
      </w:r>
      <w:r>
        <w:t>er utbredt langs hele Vest-Spitsbergen og finnes innefor alle verneområdene. I forvaltningsplanen er Svalbard oppdelt i 13 reinsdyrområder hvorav verneområdene omfatter 4 av disse (R1, R4, R12 og R13, Tabell 2; Sysselmannen på Svalbard 2009)</w:t>
      </w:r>
      <w:r w:rsidRPr="00DF161D">
        <w:t>.</w:t>
      </w:r>
    </w:p>
    <w:p w:rsidR="00D71CD2" w:rsidRDefault="00D71CD2" w:rsidP="00D71CD2">
      <w:r>
        <w:t xml:space="preserve">Det er ikke gjennomført systematisk kartlegging av reinbestandene i verneområdene, men Sysselmannen på Svalbard gjennomfører jevnlig registreringer av reinsdyr i områder som er omfattet av verneområdene i forbindelse med rundtokt og feltinspeksjon (Tabell 1). Registreringene er ikke foretatt med regulære mellomrom og det er delvis mangelfull dokumentasjon av metoder og datagrunnlag. </w:t>
      </w:r>
      <w:r w:rsidRPr="001834B0">
        <w:t>Delvis er det gjort strukturtellinger eller tellinger av voksne dyr, kalver og kadavre innenfor gr</w:t>
      </w:r>
      <w:r>
        <w:t xml:space="preserve">ovt angitte geografiske områder </w:t>
      </w:r>
      <w:r>
        <w:rPr>
          <w:noProof/>
        </w:rPr>
        <w:t>(Vistad et al. 2008)</w:t>
      </w:r>
      <w:r>
        <w:t xml:space="preserve">. Disse data kan trolig bare anvendes til å si noe generelt om utbredelse og omtrentlig bestandsstørrelse (Tabell 1). Fra eldre kilder er det mulig å finne informasjon om tidligere forekomster og noen av disse undersøkelsene er oppsummert forvaltningsplanen for svalbardrein (Tabell 2; Sysselmannen på </w:t>
      </w:r>
      <w:r w:rsidRPr="00041CC3">
        <w:t xml:space="preserve">Svalbard 2009; </w:t>
      </w:r>
      <w:r w:rsidRPr="00041CC3">
        <w:rPr>
          <w:noProof/>
        </w:rPr>
        <w:t>Øritsland and Alendal 1986</w:t>
      </w:r>
      <w:r w:rsidRPr="00041CC3">
        <w:t>).</w:t>
      </w:r>
      <w:r>
        <w:t xml:space="preserve"> </w:t>
      </w:r>
    </w:p>
    <w:p w:rsidR="00D71CD2" w:rsidRDefault="00D71CD2" w:rsidP="00D71CD2">
      <w:r>
        <w:t xml:space="preserve">Det finnes derimot systematiske årlig bestandsregistreringer (kjønns- og aldersstruktur og kadaver) av reinsdyrbestandene i tre tilgrensende områder (Tabell 1) og kunnskap fra disse registreringene kan anvendes forbindelse med vurdering av tilsvarende områder med liknende habitatkvalitet og karakteristikk innenfor verneområdene. I tabell 2 oppsummerer jeg kort de overvåkingsserier som finnes langs Vest-Spitsbergen. </w:t>
      </w:r>
    </w:p>
    <w:p w:rsidR="00D71CD2" w:rsidRPr="00273F1C" w:rsidRDefault="00D71CD2" w:rsidP="00D71CD2">
      <w:pPr>
        <w:rPr>
          <w:i/>
          <w:sz w:val="20"/>
          <w:szCs w:val="20"/>
        </w:rPr>
      </w:pPr>
      <w:r w:rsidRPr="00273F1C">
        <w:rPr>
          <w:b/>
          <w:sz w:val="20"/>
          <w:szCs w:val="20"/>
        </w:rPr>
        <w:t>Tabell 2.</w:t>
      </w:r>
      <w:r w:rsidRPr="00273F1C">
        <w:rPr>
          <w:i/>
          <w:sz w:val="20"/>
          <w:szCs w:val="20"/>
        </w:rPr>
        <w:t xml:space="preserve"> Kort beskrivelse av de tre bestandene som overvåkes på Vest-Spitsbergen.</w:t>
      </w:r>
    </w:p>
    <w:tbl>
      <w:tblPr>
        <w:tblStyle w:val="TableGrid"/>
        <w:tblW w:w="0" w:type="auto"/>
        <w:tblLook w:val="04A0" w:firstRow="1" w:lastRow="0" w:firstColumn="1" w:lastColumn="0" w:noHBand="0" w:noVBand="1"/>
      </w:tblPr>
      <w:tblGrid>
        <w:gridCol w:w="1668"/>
        <w:gridCol w:w="7544"/>
      </w:tblGrid>
      <w:tr w:rsidR="00D71CD2" w:rsidTr="007C3E67">
        <w:tc>
          <w:tcPr>
            <w:tcW w:w="1668" w:type="dxa"/>
          </w:tcPr>
          <w:p w:rsidR="00D71CD2" w:rsidRPr="00273F1C" w:rsidRDefault="00D71CD2" w:rsidP="007C3E67">
            <w:pPr>
              <w:rPr>
                <w:b/>
                <w:sz w:val="20"/>
              </w:rPr>
            </w:pPr>
            <w:r w:rsidRPr="00273F1C">
              <w:rPr>
                <w:b/>
                <w:sz w:val="20"/>
              </w:rPr>
              <w:t>Område</w:t>
            </w:r>
          </w:p>
        </w:tc>
        <w:tc>
          <w:tcPr>
            <w:tcW w:w="7544" w:type="dxa"/>
          </w:tcPr>
          <w:p w:rsidR="00D71CD2" w:rsidRPr="00273F1C" w:rsidRDefault="00D71CD2" w:rsidP="007C3E67">
            <w:pPr>
              <w:rPr>
                <w:b/>
                <w:sz w:val="20"/>
              </w:rPr>
            </w:pPr>
            <w:r w:rsidRPr="00273F1C">
              <w:rPr>
                <w:b/>
                <w:sz w:val="20"/>
              </w:rPr>
              <w:t>Beskrivelse</w:t>
            </w:r>
          </w:p>
        </w:tc>
      </w:tr>
      <w:tr w:rsidR="00D71CD2" w:rsidTr="007C3E67">
        <w:tc>
          <w:tcPr>
            <w:tcW w:w="1668" w:type="dxa"/>
          </w:tcPr>
          <w:p w:rsidR="00D71CD2" w:rsidRDefault="00D71CD2" w:rsidP="007C3E67">
            <w:pPr>
              <w:rPr>
                <w:b/>
                <w:sz w:val="20"/>
              </w:rPr>
            </w:pPr>
            <w:r w:rsidRPr="00273F1C">
              <w:rPr>
                <w:b/>
                <w:sz w:val="20"/>
              </w:rPr>
              <w:t>Brøggerhalvøya</w:t>
            </w:r>
          </w:p>
          <w:p w:rsidR="00D71CD2" w:rsidRPr="00EF5EE7" w:rsidRDefault="00D71CD2" w:rsidP="007C3E67">
            <w:pPr>
              <w:rPr>
                <w:sz w:val="20"/>
              </w:rPr>
            </w:pPr>
            <w:r w:rsidRPr="00EF5EE7">
              <w:rPr>
                <w:sz w:val="20"/>
              </w:rPr>
              <w:t>(1978 - )</w:t>
            </w:r>
          </w:p>
        </w:tc>
        <w:tc>
          <w:tcPr>
            <w:tcW w:w="7544" w:type="dxa"/>
          </w:tcPr>
          <w:p w:rsidR="00D71CD2" w:rsidRPr="00273F1C" w:rsidRDefault="00D71CD2" w:rsidP="007C3E67">
            <w:pPr>
              <w:rPr>
                <w:sz w:val="20"/>
              </w:rPr>
            </w:pPr>
            <w:r w:rsidRPr="00273F1C">
              <w:rPr>
                <w:sz w:val="20"/>
              </w:rPr>
              <w:t>I 1978 ble 15 reinsdyr reintrodusert til Brøggerhalvøya som en del av UNESCO's prosjekt ”Mennesket og biosfæren”. Årlige tellinger har vist at bestanden på Brøggerhalvøya vokste eksponentielt i antall frem til vinteren 1993/94 (N = 360). Denne langvarige positive veksten i bestanden skyldes sannsynligvis mye mat med høy kvalitet til stede i årene etter utsettingen siden området ikke hadde vært beitet på ca. 100 år. Høsten 1993 var usedvanlig mild og ned</w:t>
            </w:r>
            <w:r>
              <w:rPr>
                <w:sz w:val="20"/>
              </w:rPr>
              <w:t xml:space="preserve">børrik, noe som førte til tidlig isdannelse på bakken og låste beiter. I løpet av vinteren 1993/1994 </w:t>
            </w:r>
            <w:r w:rsidRPr="00273F1C">
              <w:rPr>
                <w:sz w:val="20"/>
              </w:rPr>
              <w:t>kollaps</w:t>
            </w:r>
            <w:r>
              <w:rPr>
                <w:sz w:val="20"/>
              </w:rPr>
              <w:t>et</w:t>
            </w:r>
            <w:r w:rsidRPr="00273F1C">
              <w:rPr>
                <w:sz w:val="20"/>
              </w:rPr>
              <w:t xml:space="preserve"> bestanden </w:t>
            </w:r>
            <w:r>
              <w:rPr>
                <w:sz w:val="20"/>
              </w:rPr>
              <w:t xml:space="preserve">som følge av </w:t>
            </w:r>
            <w:r w:rsidRPr="00273F1C">
              <w:rPr>
                <w:sz w:val="20"/>
              </w:rPr>
              <w:t>høy dødelighet</w:t>
            </w:r>
            <w:r>
              <w:rPr>
                <w:sz w:val="20"/>
              </w:rPr>
              <w:t xml:space="preserve">. I tillegg vandret dyr ut av området. </w:t>
            </w:r>
            <w:r w:rsidRPr="00273F1C">
              <w:rPr>
                <w:sz w:val="20"/>
              </w:rPr>
              <w:t xml:space="preserve">Påfølgende vår (april 1994) ble det funnet kun 78 rein på Brøggerhalvøya. Etter dette har bestanden variert mellom 85-205 </w:t>
            </w:r>
            <w:r w:rsidRPr="00273F1C">
              <w:rPr>
                <w:sz w:val="20"/>
              </w:rPr>
              <w:lastRenderedPageBreak/>
              <w:t>individer dvs. at tettheten av dyr per km</w:t>
            </w:r>
            <w:r w:rsidRPr="00273F1C">
              <w:rPr>
                <w:sz w:val="20"/>
                <w:vertAlign w:val="superscript"/>
              </w:rPr>
              <w:t>2</w:t>
            </w:r>
            <w:r w:rsidRPr="00273F1C">
              <w:rPr>
                <w:sz w:val="20"/>
              </w:rPr>
              <w:t xml:space="preserve"> har variert mellom 0.6-2.3 dyr (1994-2013). Reinsdyrene på Prins Karls Forland stammer fra utvandrede dyr etter </w:t>
            </w:r>
            <w:r>
              <w:rPr>
                <w:sz w:val="20"/>
              </w:rPr>
              <w:t>reintroduk</w:t>
            </w:r>
            <w:r w:rsidRPr="00273F1C">
              <w:rPr>
                <w:sz w:val="20"/>
              </w:rPr>
              <w:t>sjonen på Brøggerhalvøya og i dette verneområdet synes reinsdyr i dag å være vanlig forekommende.</w:t>
            </w:r>
          </w:p>
        </w:tc>
      </w:tr>
      <w:tr w:rsidR="00D71CD2" w:rsidTr="007C3E67">
        <w:tc>
          <w:tcPr>
            <w:tcW w:w="1668" w:type="dxa"/>
          </w:tcPr>
          <w:p w:rsidR="00D71CD2" w:rsidRDefault="00D71CD2" w:rsidP="007C3E67">
            <w:pPr>
              <w:rPr>
                <w:b/>
                <w:sz w:val="20"/>
              </w:rPr>
            </w:pPr>
            <w:r w:rsidRPr="00273F1C">
              <w:rPr>
                <w:b/>
                <w:sz w:val="20"/>
              </w:rPr>
              <w:lastRenderedPageBreak/>
              <w:t>Adventdalen</w:t>
            </w:r>
          </w:p>
          <w:p w:rsidR="00D71CD2" w:rsidRPr="00EF5EE7" w:rsidRDefault="00D71CD2" w:rsidP="007C3E67">
            <w:pPr>
              <w:rPr>
                <w:sz w:val="20"/>
              </w:rPr>
            </w:pPr>
            <w:r w:rsidRPr="00EF5EE7">
              <w:rPr>
                <w:sz w:val="20"/>
              </w:rPr>
              <w:t>(1979 - )</w:t>
            </w:r>
          </w:p>
        </w:tc>
        <w:tc>
          <w:tcPr>
            <w:tcW w:w="7544" w:type="dxa"/>
          </w:tcPr>
          <w:p w:rsidR="00D71CD2" w:rsidRPr="00273F1C" w:rsidRDefault="00D71CD2" w:rsidP="007C3E67">
            <w:pPr>
              <w:rPr>
                <w:sz w:val="20"/>
              </w:rPr>
            </w:pPr>
            <w:r>
              <w:rPr>
                <w:sz w:val="20"/>
              </w:rPr>
              <w:t xml:space="preserve">Overvåkingen av reinsdyrbestanden i Adventdalen omfatter hoveddalføret og tilgrensende sidedaler. </w:t>
            </w:r>
            <w:r w:rsidRPr="00273F1C">
              <w:rPr>
                <w:sz w:val="20"/>
              </w:rPr>
              <w:t>I motsetning til Brøggerhalvøya er dyrene i Adventdalen ikke introdusert og har vært til stede i man</w:t>
            </w:r>
            <w:r>
              <w:rPr>
                <w:sz w:val="20"/>
              </w:rPr>
              <w:t>ge tusen år</w:t>
            </w:r>
            <w:r w:rsidRPr="00273F1C">
              <w:rPr>
                <w:sz w:val="20"/>
              </w:rPr>
              <w:t>. I dag er det ingen jakt innenfor dette overvåkingsområdet. I overvåkingsperioden har tettheten i bestanden variert mye og overvåkingsdataene viser stor årlig variasjon i vinteroverlevelse og kalv per simle. Tidsseriene viser at bestanden økte relativt sakte fra 1979 til 1995 sammenliknet med den kraftige økningen fra slutten av 1990 tallet. Siden 2000 er det registrert årlig fra om lag 700 til 1150 reinsdyr i overvåkingsområdet dvs. 2.7-4.6 dyr per km</w:t>
            </w:r>
            <w:r w:rsidRPr="00273F1C">
              <w:rPr>
                <w:sz w:val="20"/>
                <w:vertAlign w:val="superscript"/>
              </w:rPr>
              <w:t>2</w:t>
            </w:r>
            <w:r w:rsidRPr="00273F1C">
              <w:rPr>
                <w:sz w:val="20"/>
              </w:rPr>
              <w:t xml:space="preserve">. </w:t>
            </w:r>
            <w:r>
              <w:rPr>
                <w:sz w:val="20"/>
              </w:rPr>
              <w:t>Adventdalen og Reindalen er trolig blant de områdene på Svalbard som kan inneha de høyeste tettheter av reinsdyr.</w:t>
            </w:r>
          </w:p>
        </w:tc>
      </w:tr>
      <w:tr w:rsidR="00D71CD2" w:rsidTr="007C3E67">
        <w:tc>
          <w:tcPr>
            <w:tcW w:w="1668" w:type="dxa"/>
          </w:tcPr>
          <w:p w:rsidR="00D71CD2" w:rsidRPr="00EF5EE7" w:rsidRDefault="00D71CD2" w:rsidP="007C3E67">
            <w:pPr>
              <w:rPr>
                <w:rFonts w:ascii="Calibri" w:hAnsi="Calibri"/>
                <w:b/>
                <w:sz w:val="20"/>
              </w:rPr>
            </w:pPr>
            <w:r w:rsidRPr="00EF5EE7">
              <w:rPr>
                <w:rFonts w:ascii="Calibri" w:hAnsi="Calibri"/>
                <w:b/>
                <w:sz w:val="20"/>
              </w:rPr>
              <w:t>Reindalen</w:t>
            </w:r>
          </w:p>
          <w:p w:rsidR="00D71CD2" w:rsidRPr="00EF5EE7" w:rsidRDefault="00D71CD2" w:rsidP="007C3E67">
            <w:pPr>
              <w:rPr>
                <w:rFonts w:ascii="Calibri" w:hAnsi="Calibri"/>
                <w:sz w:val="20"/>
              </w:rPr>
            </w:pPr>
            <w:r w:rsidRPr="00EF5EE7">
              <w:rPr>
                <w:rFonts w:ascii="Calibri" w:hAnsi="Calibri"/>
                <w:sz w:val="20"/>
              </w:rPr>
              <w:t>(1979 - )</w:t>
            </w:r>
          </w:p>
        </w:tc>
        <w:tc>
          <w:tcPr>
            <w:tcW w:w="7544" w:type="dxa"/>
          </w:tcPr>
          <w:p w:rsidR="00D71CD2" w:rsidRPr="00EF5EE7" w:rsidRDefault="00D71CD2" w:rsidP="007C3E67">
            <w:pPr>
              <w:rPr>
                <w:rFonts w:ascii="Calibri" w:hAnsi="Calibri"/>
                <w:sz w:val="20"/>
              </w:rPr>
            </w:pPr>
            <w:r>
              <w:rPr>
                <w:rFonts w:ascii="Calibri" w:hAnsi="Calibri"/>
                <w:sz w:val="20"/>
              </w:rPr>
              <w:t xml:space="preserve">Overvåkingen av reinsdyrbestanden i Reindalen omfatter hoveddalføret og sidedalene </w:t>
            </w:r>
            <w:r w:rsidRPr="00EF5EE7">
              <w:rPr>
                <w:rFonts w:ascii="Calibri" w:hAnsi="Calibri"/>
                <w:sz w:val="20"/>
              </w:rPr>
              <w:t xml:space="preserve">Semmeldalen, Colesdalen og Fardalen, samt mindre tilgrensede dalfører. Tilsvarende som for Adventdalen er dyrene i Reindalen ikke introdusert og har vært til stede i mange </w:t>
            </w:r>
            <w:r>
              <w:rPr>
                <w:rFonts w:ascii="Calibri" w:hAnsi="Calibri"/>
                <w:sz w:val="20"/>
              </w:rPr>
              <w:t>tusen år</w:t>
            </w:r>
            <w:r w:rsidRPr="00EF5EE7">
              <w:rPr>
                <w:rFonts w:ascii="Calibri" w:hAnsi="Calibri"/>
                <w:sz w:val="20"/>
              </w:rPr>
              <w:t xml:space="preserve">. Det er begrenset jakt innenfor overvåkingsområdet. I overvåkingsperioden har tettheten i bestanden variert mye og overvåkingsdataene viser stor årlig variasjon i vinteroverlevelse og kalv per simle. Fram til midten av 1990-tallet ble det registrerte årlig fra om lag 250 til 650 reinsdyr i overvåkingsområdet. Etter den tid er det registrert en markert økning i antall reinsdyr, og siden år 2000 er det registrert om lag 800 dyr årlig. </w:t>
            </w:r>
            <w:r>
              <w:rPr>
                <w:rFonts w:ascii="Calibri" w:hAnsi="Calibri"/>
                <w:sz w:val="20"/>
              </w:rPr>
              <w:t>Fra 2000 tallet har bestanden i Adventdalen og Reindalen hatt sammenfallende populasjonsdynamikk. Tetthet av dyr per arealenhet er tilsvarende som for Adventdalen.</w:t>
            </w:r>
          </w:p>
        </w:tc>
      </w:tr>
    </w:tbl>
    <w:p w:rsidR="00D418D0" w:rsidRDefault="00D418D0" w:rsidP="00D418D0">
      <w:pPr>
        <w:rPr>
          <w:b/>
          <w:i/>
          <w:lang w:eastAsia="nb-NO"/>
        </w:rPr>
      </w:pPr>
    </w:p>
    <w:p w:rsidR="00D71CD2" w:rsidRPr="00D418D0" w:rsidRDefault="00D71CD2" w:rsidP="00D418D0">
      <w:pPr>
        <w:rPr>
          <w:b/>
          <w:i/>
          <w:lang w:eastAsia="nb-NO"/>
        </w:rPr>
      </w:pPr>
      <w:r w:rsidRPr="00D418D0">
        <w:rPr>
          <w:b/>
          <w:i/>
          <w:lang w:eastAsia="nb-NO"/>
        </w:rPr>
        <w:t>Faktorer som påvirker bestandsutvikling</w:t>
      </w:r>
    </w:p>
    <w:p w:rsidR="00D71CD2" w:rsidRPr="004B428B" w:rsidRDefault="00D71CD2" w:rsidP="00D71CD2">
      <w:pPr>
        <w:rPr>
          <w:lang w:eastAsia="nb-NO"/>
        </w:rPr>
      </w:pPr>
      <w:r>
        <w:rPr>
          <w:lang w:eastAsia="nb-NO"/>
        </w:rPr>
        <w:t>På Svalbard er det i hovedsak to faktorer som påvirker bestandens størrelse og årlig variasjon. Disse faktorene vil ofte virke i kombinasjon. Det er viktig å kjenne til disse faktorene for å kunne vurdere situasjonen/status til reinsdyr i de enkelte område/år siden dyrenes sårbarhet vil variere, og være høyere i vintre med tidlig og stor romlig utbredelse av isdekket på tundraen.</w:t>
      </w:r>
    </w:p>
    <w:p w:rsidR="00D71CD2" w:rsidRDefault="00D71CD2" w:rsidP="00D71CD2">
      <w:r w:rsidRPr="002C4E5A">
        <w:rPr>
          <w:b/>
          <w:i/>
        </w:rPr>
        <w:t>Tetthetsavhengighet</w:t>
      </w:r>
      <w:r w:rsidRPr="002C4E5A">
        <w:rPr>
          <w:b/>
        </w:rPr>
        <w:t xml:space="preserve"> </w:t>
      </w:r>
      <w:r w:rsidRPr="002C4E5A">
        <w:t>er sammenhengen mellom antall dyr per arealenhet og livshistorie trekk som f.eks. fødsels- og dødsrater og alder ved kjønnsmodning. Endringer i disse</w:t>
      </w:r>
      <w:r>
        <w:t xml:space="preserve"> parametrene</w:t>
      </w:r>
      <w:r w:rsidRPr="002C4E5A">
        <w:t xml:space="preserve"> påvirker vekstraten i en bestand. Dersom vekstraten i et gitt år er avhengig av antall dyr dette året (eller foregående år) sier man at det er t</w:t>
      </w:r>
      <w:r>
        <w:t>etthetsavhengighet i bestands</w:t>
      </w:r>
      <w:r w:rsidRPr="002C4E5A">
        <w:t>dynamikk</w:t>
      </w:r>
      <w:r>
        <w:t>en</w:t>
      </w:r>
      <w:r w:rsidRPr="002C4E5A">
        <w:t xml:space="preserve">. </w:t>
      </w:r>
      <w:r>
        <w:t>I Adventdalen og Reindalen har studier</w:t>
      </w:r>
      <w:r w:rsidRPr="002C4E5A">
        <w:t xml:space="preserve"> vist tydelig at økende bestandsstørrelser medfører redusert kalveproduksjon</w:t>
      </w:r>
      <w:r>
        <w:t xml:space="preserve"> og økt dødelighet i bestandene </w:t>
      </w:r>
      <w:r>
        <w:rPr>
          <w:noProof/>
        </w:rPr>
        <w:t>(Aanes et al. 2003, Solberg et al. 2001)</w:t>
      </w:r>
      <w:r>
        <w:t xml:space="preserve">. </w:t>
      </w:r>
      <w:r w:rsidRPr="002C4E5A">
        <w:t>Denne tetthetsavhengigheten i bestandsdynam</w:t>
      </w:r>
      <w:r>
        <w:t>ikken gir bestandsreduksjon dersom bestandene når høye tettheter</w:t>
      </w:r>
      <w:r w:rsidRPr="002C4E5A">
        <w:t xml:space="preserve"> og b</w:t>
      </w:r>
      <w:r>
        <w:t xml:space="preserve">estandsvekst ved lave tettheter. Til sammenlikning er det kun en svak tendens til tetthetsavhengighet i bestanden på Brøggerhalvøya </w:t>
      </w:r>
      <w:r>
        <w:rPr>
          <w:noProof/>
        </w:rPr>
        <w:t>(Aanes et al. 2000)</w:t>
      </w:r>
      <w:r>
        <w:t xml:space="preserve">. </w:t>
      </w:r>
    </w:p>
    <w:p w:rsidR="00D71CD2" w:rsidRDefault="00D71CD2" w:rsidP="00D71CD2">
      <w:pPr>
        <w:rPr>
          <w:sz w:val="23"/>
          <w:szCs w:val="23"/>
        </w:rPr>
      </w:pPr>
      <w:r w:rsidRPr="00D71CD2">
        <w:rPr>
          <w:highlight w:val="yellow"/>
        </w:rPr>
        <w:t xml:space="preserve">Et økende antall studier fra de overvåkede populasjonene har vist at </w:t>
      </w:r>
      <w:r w:rsidRPr="00D71CD2">
        <w:rPr>
          <w:b/>
          <w:i/>
          <w:highlight w:val="yellow"/>
        </w:rPr>
        <w:t>klimavariasjon</w:t>
      </w:r>
      <w:r w:rsidRPr="00D71CD2">
        <w:rPr>
          <w:highlight w:val="yellow"/>
        </w:rPr>
        <w:t xml:space="preserve"> i stor grad former bestandsdynamikken til svalbardreinen </w:t>
      </w:r>
      <w:r w:rsidRPr="00D71CD2">
        <w:rPr>
          <w:noProof/>
          <w:highlight w:val="yellow"/>
        </w:rPr>
        <w:t>(Hansen et al. 2011, Hansen et al. 2013, Stien et al. 2012)</w:t>
      </w:r>
      <w:r w:rsidRPr="00D71CD2">
        <w:rPr>
          <w:highlight w:val="yellow"/>
        </w:rPr>
        <w:t xml:space="preserve">. Klimaet påvirker svalbardrein i hovedsak gjennom innvirkning på plantevekst om sommeren og tilgang på mat om vinteren. Studier av alle de overvåkede bestandene har vist at is på bakken om vinteren er den viktigste faktor som bidrar til å forme bestandsdynamikken. Vintre med mye is gir en reduksjon i bestanden fordi isen dekker vegetasjonen slik at reinen ikke får tilgang på tilstrekkelig mat. Dette fører til økt dødelighet og redusert kalveproduksjon </w:t>
      </w:r>
      <w:r w:rsidRPr="00D71CD2">
        <w:rPr>
          <w:noProof/>
          <w:highlight w:val="yellow"/>
        </w:rPr>
        <w:t>(Solberg et al. 2001, Stien et al. 2012)</w:t>
      </w:r>
      <w:r w:rsidRPr="00D71CD2">
        <w:rPr>
          <w:highlight w:val="yellow"/>
        </w:rPr>
        <w:t xml:space="preserve">. Stor dødelighet av rein én vinter etterfølges som regel av mindre dødelighet og færre kadavre neste </w:t>
      </w:r>
      <w:r w:rsidRPr="00D71CD2">
        <w:rPr>
          <w:highlight w:val="yellow"/>
        </w:rPr>
        <w:lastRenderedPageBreak/>
        <w:t xml:space="preserve">vinter fordi de svakeste individene har sultet i hjel. Om sommeren påvirkes bestandene gjennom en positiv effekt av temperatur på neste års vekstrate </w:t>
      </w:r>
      <w:r w:rsidRPr="00D71CD2">
        <w:rPr>
          <w:noProof/>
          <w:highlight w:val="yellow"/>
        </w:rPr>
        <w:t>(Aanes et al. 2002, Hansen et al. 2013)</w:t>
      </w:r>
      <w:r w:rsidRPr="00D71CD2">
        <w:rPr>
          <w:highlight w:val="yellow"/>
        </w:rPr>
        <w:t>.</w:t>
      </w:r>
    </w:p>
    <w:p w:rsidR="00A22AA4" w:rsidRPr="00A22AA4" w:rsidRDefault="00A22AA4" w:rsidP="00A22AA4">
      <w:pPr>
        <w:ind w:left="993" w:hanging="993"/>
        <w:rPr>
          <w:sz w:val="20"/>
          <w:szCs w:val="20"/>
        </w:rPr>
      </w:pPr>
      <w:r w:rsidRPr="00A22AA4">
        <w:rPr>
          <w:sz w:val="20"/>
          <w:szCs w:val="20"/>
        </w:rPr>
        <w:t xml:space="preserve">Tabell 1 </w:t>
      </w:r>
      <w:r w:rsidRPr="00A22AA4">
        <w:rPr>
          <w:sz w:val="20"/>
          <w:szCs w:val="20"/>
        </w:rPr>
        <w:tab/>
        <w:t>Oversikt over bestandsregistreringer av reinsdyr som foregår på Vest-Spitsbergen. (-) = bestanden er ikke talt dette år.</w:t>
      </w:r>
    </w:p>
    <w:p w:rsidR="00A22AA4" w:rsidRPr="00A22AA4" w:rsidRDefault="00A22AA4" w:rsidP="00D71CD2">
      <w:pPr>
        <w:rPr>
          <w:i/>
          <w:sz w:val="20"/>
          <w:szCs w:val="20"/>
        </w:rPr>
        <w:sectPr w:rsidR="00A22AA4" w:rsidRPr="00A22AA4" w:rsidSect="007C3E67">
          <w:footerReference w:type="default" r:id="rId63"/>
          <w:pgSz w:w="11906" w:h="16838"/>
          <w:pgMar w:top="1417" w:right="1417" w:bottom="1417" w:left="1417" w:header="708" w:footer="708" w:gutter="0"/>
          <w:cols w:space="708"/>
          <w:docGrid w:linePitch="360"/>
        </w:sectPr>
      </w:pPr>
      <w:r>
        <w:rPr>
          <w:i/>
          <w:noProof/>
          <w:sz w:val="20"/>
          <w:szCs w:val="20"/>
        </w:rPr>
        <w:drawing>
          <wp:inline distT="0" distB="0" distL="0" distR="0">
            <wp:extent cx="5537200" cy="5195398"/>
            <wp:effectExtent l="0" t="0" r="6350" b="5715"/>
            <wp:docPr id="37" name="Picture 37" descr="C:\NP-mapper\Svalbard Vest\Svalbardrein\Tabell-oversikt-re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P-mapper\Svalbard Vest\Svalbardrein\Tabell-oversikt-rein.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43823" cy="5201612"/>
                    </a:xfrm>
                    <a:prstGeom prst="rect">
                      <a:avLst/>
                    </a:prstGeom>
                    <a:noFill/>
                    <a:ln>
                      <a:noFill/>
                    </a:ln>
                  </pic:spPr>
                </pic:pic>
              </a:graphicData>
            </a:graphic>
          </wp:inline>
        </w:drawing>
      </w:r>
    </w:p>
    <w:p w:rsidR="007F2F90" w:rsidRDefault="007B504B" w:rsidP="007F2F90">
      <w:pPr>
        <w:pStyle w:val="Heading3"/>
      </w:pPr>
      <w:bookmarkStart w:id="102" w:name="_Toc369539650"/>
      <w:r>
        <w:lastRenderedPageBreak/>
        <w:t>4</w:t>
      </w:r>
      <w:r w:rsidR="00D418D0">
        <w:t>.5</w:t>
      </w:r>
      <w:r w:rsidR="007F2F90">
        <w:t>.2</w:t>
      </w:r>
      <w:r w:rsidR="007F2F90">
        <w:tab/>
        <w:t>Fjellrev</w:t>
      </w:r>
      <w:bookmarkEnd w:id="102"/>
    </w:p>
    <w:p w:rsidR="007F2F90" w:rsidRDefault="007F2F90" w:rsidP="007F2F90">
      <w:pPr>
        <w:rPr>
          <w:sz w:val="24"/>
          <w:szCs w:val="24"/>
        </w:rPr>
      </w:pPr>
      <w:r>
        <w:rPr>
          <w:sz w:val="24"/>
          <w:szCs w:val="24"/>
        </w:rPr>
        <w:t>Fjellrev er stedegen for arktisk tundra og finnes på alle arktiske øyer og kontinenter. Den finnes over hele Svalbard øygruppen og er vektet i rødlisten for Svalbard som livskraftig. Bestandsestimater for hele Svalbard finnes ikke, men det er estimert en tetthet på 1-2 reproduserende rev per 10 km</w:t>
      </w:r>
      <w:r w:rsidRPr="00CC0675">
        <w:rPr>
          <w:sz w:val="24"/>
          <w:szCs w:val="24"/>
          <w:vertAlign w:val="superscript"/>
        </w:rPr>
        <w:t>2</w:t>
      </w:r>
      <w:r>
        <w:rPr>
          <w:sz w:val="24"/>
          <w:szCs w:val="24"/>
        </w:rPr>
        <w:t xml:space="preserve"> fra et område på om lag 900 km</w:t>
      </w:r>
      <w:r w:rsidRPr="00CC0675">
        <w:rPr>
          <w:sz w:val="24"/>
          <w:szCs w:val="24"/>
          <w:vertAlign w:val="superscript"/>
        </w:rPr>
        <w:t>2</w:t>
      </w:r>
      <w:r>
        <w:rPr>
          <w:sz w:val="24"/>
          <w:szCs w:val="24"/>
        </w:rPr>
        <w:t xml:space="preserve"> sentralt på Spitsbergen. Årlig overvåking av bestanden i det samme området viser ingen negativ trend. Dette er også et område hvor den største fangsten av fjellrev drives på Svalbard (Fuglei m.fl. 2013). Da fjellrev er tilpasset et liv i arktiske og alpine områder hvor ressursene sesongmessig kan være svært begrenset, har den utviklet egenskaper som ”nysgjerrig” og ”tillitsfull”. De kan således oppfattes som ”tamme” i sammenhenger hvor de tiltrekkes mat i en eller annen form (Overrein 2002). </w:t>
      </w:r>
    </w:p>
    <w:p w:rsidR="007F2F90" w:rsidRDefault="007F2F90" w:rsidP="007F2F90">
      <w:pPr>
        <w:rPr>
          <w:sz w:val="24"/>
          <w:szCs w:val="24"/>
        </w:rPr>
      </w:pPr>
      <w:r>
        <w:rPr>
          <w:sz w:val="24"/>
          <w:szCs w:val="24"/>
        </w:rPr>
        <w:t>Fjellrev yngler i hi gravet ut i jord/sand eller i steinur. I tillegg til å brukes til yngling er hiene viktige som ly mot dårlig vær, nedbør, lave temperaturer og predatorer (Tannerfeldt m.fl. 2003). Grunnet permafrost er gode hilokaliteter svært begrenset på Svalbard og det tar lang tid å etablere hi av høy kvalitet for yngling (Prestrud 1992). Hiene kan bli svært gamle, brukes om igjen i generasjoner og er således faste ”innstalasjoner” eller lokaliteter i terrenget. NP registrerer hilokalitener for fjellrev på Svalbard i en GIS basert hi-database.</w:t>
      </w:r>
    </w:p>
    <w:p w:rsidR="007F2F90" w:rsidRDefault="007F2F90" w:rsidP="007F2F90">
      <w:pPr>
        <w:rPr>
          <w:sz w:val="24"/>
          <w:szCs w:val="24"/>
        </w:rPr>
      </w:pPr>
      <w:r>
        <w:rPr>
          <w:sz w:val="24"/>
          <w:szCs w:val="24"/>
        </w:rPr>
        <w:t xml:space="preserve">Figur 1 viser områder hvor hi er funnet og registrert innenfor de tre nasjonalparkene definert for denne kunnskapsinnhentingen. Da det kun er gjennomført systematisk hi-leting i overvåkingsområdene for fjellrev (Kongsfjorden/Brøggerhalvøya og Adventdalen/Sassendalen; av Pål Prestrud på 1980-tallet) er det store kunnskapsmangler, kunnskapshull om ynglehi for fjellrev i samtlige nasjonalparker denne kunnskapsinnhentingen skal dekke. Fjellrev yngler gjerne i eller i nærheten av store fuglefjellslokaliteter (der det finnes fuglefjell finnes det også revehi). Kartet i figur 1 viser kjente fuglefjellslokalitetene for klippehekkende sjøfugl. Sammenligner vi kartene ser vi at det i alle tre nasjonalparkene er store områder vi ikke har kunnskap om, men hvor det med stor sannsynlighet finnes ynglehi for fjellrev. </w:t>
      </w:r>
    </w:p>
    <w:p w:rsidR="007F2F90" w:rsidRDefault="007F2F90" w:rsidP="007F2F90">
      <w:pPr>
        <w:jc w:val="center"/>
        <w:rPr>
          <w:sz w:val="24"/>
          <w:szCs w:val="24"/>
        </w:rPr>
      </w:pPr>
      <w:r w:rsidRPr="00947A5D">
        <w:rPr>
          <w:noProof/>
          <w:sz w:val="24"/>
          <w:szCs w:val="24"/>
        </w:rPr>
        <w:lastRenderedPageBreak/>
        <mc:AlternateContent>
          <mc:Choice Requires="wpg">
            <w:drawing>
              <wp:inline distT="0" distB="0" distL="0" distR="0" wp14:anchorId="2B922095" wp14:editId="1FF8B339">
                <wp:extent cx="4106203" cy="4213292"/>
                <wp:effectExtent l="0" t="0" r="8890" b="0"/>
                <wp:docPr id="31" name="Group 8"/>
                <wp:cNvGraphicFramePr/>
                <a:graphic xmlns:a="http://schemas.openxmlformats.org/drawingml/2006/main">
                  <a:graphicData uri="http://schemas.microsoft.com/office/word/2010/wordprocessingGroup">
                    <wpg:wgp>
                      <wpg:cNvGrpSpPr/>
                      <wpg:grpSpPr>
                        <a:xfrm>
                          <a:off x="0" y="0"/>
                          <a:ext cx="4106203" cy="4213292"/>
                          <a:chOff x="1556969" y="1322354"/>
                          <a:chExt cx="4106203" cy="4213292"/>
                        </a:xfrm>
                      </wpg:grpSpPr>
                      <wpg:grpSp>
                        <wpg:cNvPr id="32" name="Group 32"/>
                        <wpg:cNvGrpSpPr/>
                        <wpg:grpSpPr>
                          <a:xfrm>
                            <a:off x="1556969" y="1322354"/>
                            <a:ext cx="4106203" cy="4213292"/>
                            <a:chOff x="1556969" y="1322354"/>
                            <a:chExt cx="4106203" cy="4213292"/>
                          </a:xfrm>
                        </wpg:grpSpPr>
                        <pic:pic xmlns:pic="http://schemas.openxmlformats.org/drawingml/2006/picture">
                          <pic:nvPicPr>
                            <pic:cNvPr id="33" name="Picture 33"/>
                            <pic:cNvPicPr/>
                          </pic:nvPicPr>
                          <pic:blipFill>
                            <a:blip r:embed="rId65"/>
                            <a:srcRect/>
                            <a:stretch>
                              <a:fillRect/>
                            </a:stretch>
                          </pic:blipFill>
                          <pic:spPr bwMode="auto">
                            <a:xfrm>
                              <a:off x="3462897" y="1322354"/>
                              <a:ext cx="2200275" cy="4213292"/>
                            </a:xfrm>
                            <a:prstGeom prst="rect">
                              <a:avLst/>
                            </a:prstGeom>
                            <a:noFill/>
                            <a:ln w="9525">
                              <a:noFill/>
                              <a:miter lim="800000"/>
                              <a:headEnd/>
                              <a:tailEnd/>
                            </a:ln>
                          </pic:spPr>
                        </pic:pic>
                        <pic:pic xmlns:pic="http://schemas.openxmlformats.org/drawingml/2006/picture">
                          <pic:nvPicPr>
                            <pic:cNvPr id="34" name="Picture 34"/>
                            <pic:cNvPicPr/>
                          </pic:nvPicPr>
                          <pic:blipFill>
                            <a:blip r:embed="rId66" cstate="print"/>
                            <a:srcRect/>
                            <a:stretch>
                              <a:fillRect/>
                            </a:stretch>
                          </pic:blipFill>
                          <pic:spPr bwMode="auto">
                            <a:xfrm>
                              <a:off x="1556969" y="1331259"/>
                              <a:ext cx="1907728" cy="4195482"/>
                            </a:xfrm>
                            <a:prstGeom prst="rect">
                              <a:avLst/>
                            </a:prstGeom>
                            <a:noFill/>
                            <a:ln w="9525">
                              <a:noFill/>
                              <a:miter lim="800000"/>
                              <a:headEnd/>
                              <a:tailEnd/>
                            </a:ln>
                          </pic:spPr>
                        </pic:pic>
                      </wpg:grpSp>
                      <wps:wsp>
                        <wps:cNvPr id="35" name="TextBox 6"/>
                        <wps:cNvSpPr txBox="1"/>
                        <wps:spPr>
                          <a:xfrm>
                            <a:off x="1691670" y="4797097"/>
                            <a:ext cx="1026795" cy="370205"/>
                          </a:xfrm>
                          <a:prstGeom prst="rect">
                            <a:avLst/>
                          </a:prstGeom>
                          <a:noFill/>
                        </wps:spPr>
                        <wps:txbx>
                          <w:txbxContent>
                            <w:p w:rsidR="0008675E" w:rsidRDefault="0008675E" w:rsidP="007F2F90">
                              <w:pPr>
                                <w:pStyle w:val="NormalWeb"/>
                                <w:spacing w:before="0" w:beforeAutospacing="0" w:after="0" w:afterAutospacing="0"/>
                              </w:pPr>
                              <w:r>
                                <w:rPr>
                                  <w:rFonts w:asciiTheme="minorHAnsi" w:hAnsi="Calibri" w:cstheme="minorBidi"/>
                                  <w:color w:val="000000" w:themeColor="text1"/>
                                  <w:kern w:val="24"/>
                                  <w:sz w:val="36"/>
                                  <w:szCs w:val="36"/>
                                </w:rPr>
                                <w:t>Fjellrevhi</w:t>
                              </w:r>
                            </w:p>
                          </w:txbxContent>
                        </wps:txbx>
                        <wps:bodyPr wrap="none" rtlCol="0">
                          <a:spAutoFit/>
                        </wps:bodyPr>
                      </wps:wsp>
                      <wps:wsp>
                        <wps:cNvPr id="36" name="TextBox 7"/>
                        <wps:cNvSpPr txBox="1"/>
                        <wps:spPr>
                          <a:xfrm>
                            <a:off x="3682055" y="4796770"/>
                            <a:ext cx="1022985" cy="370205"/>
                          </a:xfrm>
                          <a:prstGeom prst="rect">
                            <a:avLst/>
                          </a:prstGeom>
                          <a:noFill/>
                        </wps:spPr>
                        <wps:txbx>
                          <w:txbxContent>
                            <w:p w:rsidR="0008675E" w:rsidRDefault="0008675E" w:rsidP="007F2F90">
                              <w:pPr>
                                <w:pStyle w:val="NormalWeb"/>
                                <w:spacing w:before="0" w:beforeAutospacing="0" w:after="0" w:afterAutospacing="0"/>
                              </w:pPr>
                              <w:r>
                                <w:rPr>
                                  <w:rFonts w:asciiTheme="minorHAnsi" w:hAnsi="Calibri" w:cstheme="minorBidi"/>
                                  <w:color w:val="000000" w:themeColor="text1"/>
                                  <w:kern w:val="24"/>
                                  <w:sz w:val="36"/>
                                  <w:szCs w:val="36"/>
                                </w:rPr>
                                <w:t>Fuglefjell</w:t>
                              </w:r>
                            </w:p>
                          </w:txbxContent>
                        </wps:txbx>
                        <wps:bodyPr wrap="none" rtlCol="0">
                          <a:spAutoFit/>
                        </wps:bodyPr>
                      </wps:wsp>
                    </wpg:wgp>
                  </a:graphicData>
                </a:graphic>
              </wp:inline>
            </w:drawing>
          </mc:Choice>
          <mc:Fallback>
            <w:pict>
              <v:group id="Group 8" o:spid="_x0000_s1026" style="width:323.3pt;height:331.75pt;mso-position-horizontal-relative:char;mso-position-vertical-relative:line" coordorigin="15569,13223" coordsize="41062,42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">
                <v:group id="Group 32" o:spid="_x0000_s1027" style="position:absolute;left:15569;top:13223;width:41062;height:42133" coordorigin="15569,13223" coordsize="41062,42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8" type="#_x0000_t75" style="position:absolute;left:34628;top:13223;width:22003;height:42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BHuvEAAAA2wAAAA8AAABkcnMvZG93bnJldi54bWxEj09rwkAUxO8Fv8PyBG+6UYvW6CZI/0Dx&#10;UKot9PrMPrPB7NuQXU367buC0OMwM79hNnlva3Gl1leOFUwnCQjiwumKSwXfX2/jJxA+IGusHZOC&#10;X/KQZ4OHDabadbyn6yGUIkLYp6jAhNCkUvrCkEU/cQ1x9E6utRiibEupW+wi3NZyliQLabHiuGCw&#10;oWdDxflwsQpeE90FPD5+7n7MktzLbjVbfWilRsN+uwYRqA//4Xv7XSuYz+H2Jf4Am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BHuvEAAAA2wAAAA8AAAAAAAAAAAAAAAAA&#10;nwIAAGRycy9kb3ducmV2LnhtbFBLBQYAAAAABAAEAPcAAACQAwAAAAA=&#10;">
                    <v:imagedata r:id="rId67" o:title=""/>
                  </v:shape>
                  <v:shape id="Picture 34" o:spid="_x0000_s1029" type="#_x0000_t75" style="position:absolute;left:15569;top:13312;width:19077;height:41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b+wbCAAAA2wAAAA8AAABkcnMvZG93bnJldi54bWxEj0GLwjAUhO/C/ofwBG+a6opINYosKF5U&#10;1IX1+GiebTV5KU221n9vFhY8DjPfDDNfttaIhmpfOlYwHCQgiDOnS84VfJ/X/SkIH5A1Gsek4Eke&#10;louPzhxT7R58pOYUchFL2KeooAihSqX0WUEW/cBVxNG7utpiiLLOpa7xEcutkaMkmUiLJceFAiv6&#10;Kii7n36tgk/aD5ubltLszWjb/Fwvu83BKdXrtqsZiEBteIf/6a2O3Bj+vsQfIB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W/sGwgAAANsAAAAPAAAAAAAAAAAAAAAAAJ8C&#10;AABkcnMvZG93bnJldi54bWxQSwUGAAAAAAQABAD3AAAAjgMAAAAA&#10;">
                    <v:imagedata r:id="rId68" o:title=""/>
                  </v:shape>
                </v:group>
                <v:shapetype id="_x0000_t202" coordsize="21600,21600" o:spt="202" path="m,l,21600r21600,l21600,xe">
                  <v:stroke joinstyle="miter"/>
                  <v:path gradientshapeok="t" o:connecttype="rect"/>
                </v:shapetype>
                <v:shape id="TextBox 6" o:spid="_x0000_s1030" type="#_x0000_t202" style="position:absolute;left:16916;top:47970;width:10268;height:37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IFI8QA&#10;AADbAAAADwAAAGRycy9kb3ducmV2LnhtbESPwW7CMBBE70j8g7VIvRUnUCpIYxCCIvUGpf2AVbzE&#10;aeJ1FBsI/foaqRLH0cy80eSr3jbiQp2vHCtIxwkI4sLpiksF31+75zkIH5A1No5JwY08rJbDQY6Z&#10;dlf+pMsxlCJC2GeowITQZlL6wpBFP3YtcfROrrMYouxKqTu8Rrht5CRJXqXFiuOCwZY2hor6eLYK&#10;5ond1/VicvD25Tedmc3Wvbc/Sj2N+vUbiEB9eIT/2x9awXQG9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CBSPEAAAA2wAAAA8AAAAAAAAAAAAAAAAAmAIAAGRycy9k&#10;b3ducmV2LnhtbFBLBQYAAAAABAAEAPUAAACJAwAAAAA=&#10;" filled="f" stroked="f">
                  <v:textbox style="mso-fit-shape-to-text:t">
                    <w:txbxContent>
                      <w:p w:rsidR="0008675E" w:rsidRDefault="0008675E" w:rsidP="007F2F90">
                        <w:pPr>
                          <w:pStyle w:val="NormalWeb"/>
                          <w:spacing w:before="0" w:beforeAutospacing="0" w:after="0" w:afterAutospacing="0"/>
                        </w:pPr>
                        <w:r>
                          <w:rPr>
                            <w:rFonts w:asciiTheme="minorHAnsi" w:hAnsi="Calibri" w:cstheme="minorBidi"/>
                            <w:color w:val="000000" w:themeColor="text1"/>
                            <w:kern w:val="24"/>
                            <w:sz w:val="36"/>
                            <w:szCs w:val="36"/>
                          </w:rPr>
                          <w:t>Fjellrevhi</w:t>
                        </w:r>
                      </w:p>
                    </w:txbxContent>
                  </v:textbox>
                </v:shape>
                <v:shape id="TextBox 7" o:spid="_x0000_s1031" type="#_x0000_t202" style="position:absolute;left:36820;top:47967;width:10230;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bVMQA&#10;AADbAAAADwAAAGRycy9kb3ducmV2LnhtbESPzW7CMBCE70h9B2uRuBUHaCMaMKiiVOJWfvoAq3iJ&#10;Q+J1FLsQeHqMVInjaGa+0cyXna3FmVpfOlYwGiYgiHOnSy4U/B6+X6cgfEDWWDsmBVfysFy89OaY&#10;aXfhHZ33oRARwj5DBSaEJpPS54Ys+qFriKN3dK3FEGVbSN3iJcJtLcdJkkqLJccFgw2tDOXV/s8q&#10;mCb2p6o+xltv326jd7P6cuvmpNSg333OQATqwjP8395oBZMUHl/i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Qm1TEAAAA2wAAAA8AAAAAAAAAAAAAAAAAmAIAAGRycy9k&#10;b3ducmV2LnhtbFBLBQYAAAAABAAEAPUAAACJAwAAAAA=&#10;" filled="f" stroked="f">
                  <v:textbox style="mso-fit-shape-to-text:t">
                    <w:txbxContent>
                      <w:p w:rsidR="0008675E" w:rsidRDefault="0008675E" w:rsidP="007F2F90">
                        <w:pPr>
                          <w:pStyle w:val="NormalWeb"/>
                          <w:spacing w:before="0" w:beforeAutospacing="0" w:after="0" w:afterAutospacing="0"/>
                        </w:pPr>
                        <w:r>
                          <w:rPr>
                            <w:rFonts w:asciiTheme="minorHAnsi" w:hAnsi="Calibri" w:cstheme="minorBidi"/>
                            <w:color w:val="000000" w:themeColor="text1"/>
                            <w:kern w:val="24"/>
                            <w:sz w:val="36"/>
                            <w:szCs w:val="36"/>
                          </w:rPr>
                          <w:t>Fuglefjell</w:t>
                        </w:r>
                      </w:p>
                    </w:txbxContent>
                  </v:textbox>
                </v:shape>
                <w10:anchorlock/>
              </v:group>
            </w:pict>
          </mc:Fallback>
        </mc:AlternateContent>
      </w:r>
    </w:p>
    <w:p w:rsidR="007F2F90" w:rsidRPr="0041290D" w:rsidRDefault="007F2F90" w:rsidP="007F2F90">
      <w:pPr>
        <w:spacing w:line="240" w:lineRule="auto"/>
      </w:pPr>
      <w:r w:rsidRPr="008A1951">
        <w:rPr>
          <w:b/>
        </w:rPr>
        <w:t>Fig</w:t>
      </w:r>
      <w:r>
        <w:rPr>
          <w:b/>
        </w:rPr>
        <w:t>ur</w:t>
      </w:r>
      <w:r w:rsidRPr="008A1951">
        <w:rPr>
          <w:b/>
        </w:rPr>
        <w:t xml:space="preserve"> 1.</w:t>
      </w:r>
      <w:r w:rsidRPr="0041290D">
        <w:t xml:space="preserve"> </w:t>
      </w:r>
      <w:r w:rsidRPr="0041290D">
        <w:rPr>
          <w:b/>
        </w:rPr>
        <w:t>Kart til venstre:</w:t>
      </w:r>
      <w:r w:rsidRPr="0041290D">
        <w:t xml:space="preserve"> </w:t>
      </w:r>
      <w:r>
        <w:t>K</w:t>
      </w:r>
      <w:r w:rsidRPr="0041290D">
        <w:t xml:space="preserve">jente yngle/hi-lokaliteter (røde fylte sirkler) for fjellrev som er registrert i den GIS baserte fjellrevhidatabasen til Norsk Polarinstitutt. </w:t>
      </w:r>
      <w:r w:rsidRPr="0041290D">
        <w:rPr>
          <w:b/>
        </w:rPr>
        <w:t>Kart til høyre:</w:t>
      </w:r>
      <w:r w:rsidRPr="0041290D">
        <w:t xml:space="preserve"> Fuglefjellslokaliteter </w:t>
      </w:r>
      <w:r>
        <w:t xml:space="preserve">(blå fylte sirkler) </w:t>
      </w:r>
      <w:r w:rsidRPr="0041290D">
        <w:t>for klippehekkende arter (polarlomvi, alkekonge, krykkje</w:t>
      </w:r>
      <w:r>
        <w:t>) på Svalbard</w:t>
      </w:r>
      <w:r w:rsidRPr="0041290D">
        <w:t xml:space="preserve">. </w:t>
      </w:r>
    </w:p>
    <w:p w:rsidR="007F2F90" w:rsidRDefault="007F2F90" w:rsidP="007F2F90">
      <w:pPr>
        <w:rPr>
          <w:sz w:val="24"/>
          <w:szCs w:val="24"/>
        </w:rPr>
      </w:pPr>
      <w:r>
        <w:rPr>
          <w:sz w:val="24"/>
          <w:szCs w:val="24"/>
        </w:rPr>
        <w:t>Valpene fødes inne i en jordhule i hiet (1. mai-5. juni), er blinde, veier 50-70 g og er helt hjelpeløse og avhengige av foreldrene for å overleve hi-perioden. Etter 3 uker kommer de for første gang ut av hiet. Valpene vokser fort og de er sjeldne å se på hiet etter 20. august da de fleste valpene har forlatt hiet (Fuglei m.fl. 1998). Dødeligheten i hiperioden på Svalbard er lav (20-25 %) sammenlignet med andre arktiske områder med høyere biodiversitet og større økosystemer med flere predatorer hvor predasjon av valper på hiet er vanlig (Eide m. fl. 2012). Forstyrrelse i yngletiden fra menneskelig ferdsel, predatorer eller andre ukjente faktorer kan føre til oppsplitting av valpekullet eller at valpene flyttes fra ynglehiet til et reservehi (Prestrud 1992). Fjellrev som yngler har ofte flere hi (reservehi eller sekundærhi) innenfor sitt leveområde og disse er ofte ikke like store eller av like god kvalitet som ynglehiet. Fjellrev kan også flytte valpene sine naturlig mellom ulike hi uten noen tilsynelatende grunn i løpet av valpeperioden (Prestrud 1992).</w:t>
      </w:r>
    </w:p>
    <w:p w:rsidR="007F2F90" w:rsidRDefault="007F2F90" w:rsidP="007F2F90">
      <w:pPr>
        <w:rPr>
          <w:sz w:val="24"/>
          <w:szCs w:val="24"/>
        </w:rPr>
      </w:pPr>
      <w:r>
        <w:rPr>
          <w:sz w:val="24"/>
          <w:szCs w:val="24"/>
        </w:rPr>
        <w:t xml:space="preserve">Tidspunktet på året hvor fjellrev anses som mest sårbar er i tiden hvor de er knyttet til hiet når de yngler vår/sommer (Hagen m.fl. 2012), samt muligens i mørketiden (vinter) i perioden hvor mattilgangen er liten og svært avgjørende for overlevelse gjennom vinteren (Fuglei &amp; Øritsland 1999). Fjellrev har ingen naturlige fiender på Svalbard, med unntak av mennesker gjennom fangst. Jeg kjenner til kun en upublisert studie fra 2001 på effekter av forstyrrelse </w:t>
      </w:r>
      <w:r>
        <w:rPr>
          <w:sz w:val="24"/>
          <w:szCs w:val="24"/>
        </w:rPr>
        <w:lastRenderedPageBreak/>
        <w:t xml:space="preserve">på fjellrev på Svalbard (Eid m.fl. upublisert). Denne studien viser noe misforhold mellom resultater og konklusjoner og det anbefales at dataene analyseres på nytt med nye analyseverktøy for å sjekke holdbarheten av konklusjonene. </w:t>
      </w:r>
    </w:p>
    <w:p w:rsidR="00FD0701" w:rsidRPr="00FD0701" w:rsidRDefault="00FD0701" w:rsidP="00FD0701"/>
    <w:p w:rsidR="00517225" w:rsidRDefault="00517225" w:rsidP="00517225">
      <w:pPr>
        <w:jc w:val="center"/>
      </w:pPr>
      <w:r>
        <w:rPr>
          <w:noProof/>
          <w:sz w:val="24"/>
          <w:szCs w:val="24"/>
        </w:rPr>
        <w:drawing>
          <wp:inline distT="0" distB="0" distL="0" distR="0" wp14:anchorId="7BCF95BD" wp14:editId="65B079DB">
            <wp:extent cx="4358640" cy="5834858"/>
            <wp:effectExtent l="0" t="0" r="3810" b="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srcRect/>
                    <a:stretch>
                      <a:fillRect/>
                    </a:stretch>
                  </pic:blipFill>
                  <pic:spPr bwMode="auto">
                    <a:xfrm>
                      <a:off x="0" y="0"/>
                      <a:ext cx="4358745" cy="5834999"/>
                    </a:xfrm>
                    <a:prstGeom prst="rect">
                      <a:avLst/>
                    </a:prstGeom>
                    <a:noFill/>
                    <a:ln w="9525">
                      <a:noFill/>
                      <a:miter lim="800000"/>
                      <a:headEnd/>
                      <a:tailEnd/>
                    </a:ln>
                  </pic:spPr>
                </pic:pic>
              </a:graphicData>
            </a:graphic>
          </wp:inline>
        </w:drawing>
      </w:r>
    </w:p>
    <w:p w:rsidR="00517225" w:rsidRPr="007B1C7F" w:rsidRDefault="00517225" w:rsidP="00517225">
      <w:pPr>
        <w:spacing w:line="240" w:lineRule="auto"/>
        <w:ind w:left="851" w:hanging="851"/>
      </w:pPr>
      <w:r w:rsidRPr="007B1C7F">
        <w:t xml:space="preserve">Figur x </w:t>
      </w:r>
      <w:r w:rsidRPr="007B1C7F">
        <w:tab/>
        <w:t xml:space="preserve">Kart som viser fordeling av egnede hekkehabitater for svalbardrype på Spitsbergen. Habitatsindeksen er delt i 3 klasser (god, middels og dårlig). </w:t>
      </w:r>
      <w:r w:rsidRPr="007B1C7F">
        <w:rPr>
          <w:rFonts w:ascii="Calibri" w:hAnsi="Calibri" w:cs="Calibri"/>
        </w:rPr>
        <w:t>For å sikre</w:t>
      </w:r>
      <w:r w:rsidRPr="007B1C7F">
        <w:t xml:space="preserve"> </w:t>
      </w:r>
      <w:r w:rsidRPr="007B1C7F">
        <w:rPr>
          <w:rFonts w:ascii="Calibri" w:hAnsi="Calibri" w:cs="Calibri"/>
        </w:rPr>
        <w:t>en pålitelig og biologisk forsvarlig ekstrapolering av habitatmodellen valgte vi å predikere</w:t>
      </w:r>
      <w:r w:rsidRPr="007B1C7F">
        <w:t xml:space="preserve"> </w:t>
      </w:r>
      <w:r w:rsidRPr="007B1C7F">
        <w:rPr>
          <w:rFonts w:ascii="Calibri" w:hAnsi="Calibri" w:cs="Calibri"/>
        </w:rPr>
        <w:t xml:space="preserve">hekkeutbredelsen av rype til områder der vekstsesongen starter før første uke av juli måned, derfor er Nord-Austlandet, Barentsøya og Edgeøya utelatt i modellen. </w:t>
      </w:r>
      <w:r w:rsidRPr="007B1C7F">
        <w:t>Avgrensing av ekstrapoleringsregionen er vist med en svart linje på kartet (fra Pedersen, Jepsen og Fuglei 2011).</w:t>
      </w:r>
    </w:p>
    <w:p w:rsidR="00D71CD2" w:rsidRDefault="00D71CD2">
      <w:pPr>
        <w:rPr>
          <w:rFonts w:asciiTheme="majorHAnsi" w:eastAsiaTheme="majorEastAsia" w:hAnsiTheme="majorHAnsi" w:cstheme="majorBidi"/>
          <w:b/>
          <w:bCs/>
          <w:color w:val="365F91" w:themeColor="accent1" w:themeShade="BF"/>
          <w:sz w:val="28"/>
          <w:szCs w:val="28"/>
        </w:rPr>
      </w:pPr>
      <w:r>
        <w:br w:type="page"/>
      </w:r>
    </w:p>
    <w:p w:rsidR="00B74B93" w:rsidRDefault="00015219" w:rsidP="00015219">
      <w:pPr>
        <w:pStyle w:val="Heading1"/>
      </w:pPr>
      <w:bookmarkStart w:id="103" w:name="_Toc369539651"/>
      <w:r>
        <w:lastRenderedPageBreak/>
        <w:t>5</w:t>
      </w:r>
      <w:r w:rsidR="00D418D0">
        <w:tab/>
      </w:r>
      <w:r w:rsidR="007B504B">
        <w:t>Artsvise s</w:t>
      </w:r>
      <w:r w:rsidR="00E136AA">
        <w:t>årbarhet</w:t>
      </w:r>
      <w:r w:rsidR="007B504B">
        <w:t>svurderinger</w:t>
      </w:r>
      <w:bookmarkEnd w:id="103"/>
    </w:p>
    <w:p w:rsidR="001D30B6" w:rsidRPr="001D30B6" w:rsidRDefault="001D30B6" w:rsidP="007071BA">
      <w:pPr>
        <w:rPr>
          <w:lang w:eastAsia="en-US"/>
        </w:rPr>
      </w:pPr>
      <w:r>
        <w:rPr>
          <w:lang w:eastAsia="en-US"/>
        </w:rPr>
        <w:t>Nedenfor gjennomgå</w:t>
      </w:r>
      <w:r w:rsidRPr="001D30B6">
        <w:rPr>
          <w:lang w:eastAsia="en-US"/>
        </w:rPr>
        <w:t xml:space="preserve">s </w:t>
      </w:r>
      <w:r>
        <w:rPr>
          <w:lang w:eastAsia="en-US"/>
        </w:rPr>
        <w:t>spesifikke sårbarhetsbetraktninger for ulike arter og artsgrupper.</w:t>
      </w:r>
      <w:r w:rsidR="00063383">
        <w:rPr>
          <w:lang w:eastAsia="en-US"/>
        </w:rPr>
        <w:t xml:space="preserve"> Denne teksten må ses i sammenheng med de vurderinger som er gjort i tabell i appendiks X. Denne tabellen tilsvarer </w:t>
      </w:r>
      <w:r w:rsidR="00825646">
        <w:rPr>
          <w:lang w:eastAsia="en-US"/>
        </w:rPr>
        <w:t>tabellen i vedlegg 26 i tilsvarende rapport for verneområdene på Øst-Svalbard (Norsk Polarinstitutt 2011), med noen justeringer.</w:t>
      </w:r>
    </w:p>
    <w:p w:rsidR="00337B7C" w:rsidRPr="001B1FD5" w:rsidRDefault="00015219" w:rsidP="00015219">
      <w:pPr>
        <w:pStyle w:val="Heading2"/>
        <w:rPr>
          <w:lang w:eastAsia="en-US"/>
        </w:rPr>
      </w:pPr>
      <w:bookmarkStart w:id="104" w:name="_Toc369539652"/>
      <w:r>
        <w:rPr>
          <w:lang w:eastAsia="en-US"/>
        </w:rPr>
        <w:t>5.1</w:t>
      </w:r>
      <w:r w:rsidR="001D30B6" w:rsidRPr="001B1FD5">
        <w:rPr>
          <w:lang w:eastAsia="en-US"/>
        </w:rPr>
        <w:tab/>
      </w:r>
      <w:r w:rsidR="001B1FD5" w:rsidRPr="001B1FD5">
        <w:rPr>
          <w:lang w:eastAsia="en-US"/>
        </w:rPr>
        <w:t>S</w:t>
      </w:r>
      <w:r w:rsidR="00337B7C" w:rsidRPr="001B1FD5">
        <w:rPr>
          <w:lang w:eastAsia="en-US"/>
        </w:rPr>
        <w:t>jøfugl</w:t>
      </w:r>
      <w:bookmarkEnd w:id="104"/>
    </w:p>
    <w:p w:rsidR="001B1FD5" w:rsidRDefault="001B1FD5" w:rsidP="007071BA">
      <w:r w:rsidRPr="001B1FD5">
        <w:t xml:space="preserve">For sjøfugl på Svalbard </w:t>
      </w:r>
      <w:r>
        <w:t xml:space="preserve">er det relevant å snakke om to typer forstyrrelse: </w:t>
      </w:r>
    </w:p>
    <w:p w:rsidR="001B1FD5" w:rsidRDefault="001B1FD5" w:rsidP="007071BA">
      <w:pPr>
        <w:pStyle w:val="ListParagraph"/>
        <w:numPr>
          <w:ilvl w:val="0"/>
          <w:numId w:val="16"/>
        </w:numPr>
      </w:pPr>
      <w:r>
        <w:t>Forstyrrelse i hekkeområdet</w:t>
      </w:r>
      <w:r w:rsidR="001E3204">
        <w:t xml:space="preserve"> (fra ferdsel på land eller i lufta)</w:t>
      </w:r>
      <w:r>
        <w:t xml:space="preserve">. </w:t>
      </w:r>
      <w:r>
        <w:br/>
      </w:r>
      <w:r w:rsidR="001E3204">
        <w:t>Denne type forstyrrelse i hekkesesongen kan enten påvirke hekkesuksess eller overlevelse gjennom økt energetisk eller fysiologisk kostnad, eller indirekte gjennom økt predasjon. Det finnes lite eller ingen dokumentasjon på effekter på overlevelse.</w:t>
      </w:r>
    </w:p>
    <w:p w:rsidR="001E3204" w:rsidRDefault="001E3204" w:rsidP="007071BA">
      <w:pPr>
        <w:pStyle w:val="ListParagraph"/>
        <w:numPr>
          <w:ilvl w:val="0"/>
          <w:numId w:val="15"/>
        </w:numPr>
      </w:pPr>
      <w:r>
        <w:t>Forstyrrelse i nærings- eller myteområdene (fra ferdsel på sjøen).</w:t>
      </w:r>
      <w:r>
        <w:br/>
        <w:t>Slik forstyrrelse kan påvirke fuglene direkte gjennom økte energetiske eller fysiologiske kostnader. I verste fall kan det påvirke fuglens overlevelse eller fremtidig reproduksjon gjennom å resultere i svekket kondisjon. Igjen finnes lite dokumentasjon.</w:t>
      </w:r>
    </w:p>
    <w:p w:rsidR="001E3204" w:rsidRDefault="001E3204" w:rsidP="007071BA">
      <w:r>
        <w:t xml:space="preserve">Pga svært mangelfull kunnskap har vi, i likhet med hva som ble gjort i tilsvarende rapport for Øst-Svalbard, gjort sårbarhetsvurderinger for de enkelte arter gjennom bruk av ekspertvurderinger (Norsk Polarinstitutt 2011). </w:t>
      </w:r>
      <w:r w:rsidR="002343FD">
        <w:t>I</w:t>
      </w:r>
      <w:r>
        <w:t xml:space="preserve"> tabellen nedenfor er de ulike kolonihekkende sjøfuglene på Svalbard vurdert på en skal fra 0 (ikke sårbar) til 2 (meget sårbar) for de ulike ferdselskategoriene. </w:t>
      </w:r>
    </w:p>
    <w:p w:rsidR="002343FD" w:rsidRDefault="002343FD" w:rsidP="007071BA"/>
    <w:p w:rsidR="001E3204" w:rsidRDefault="001E3204">
      <w:pPr>
        <w:rPr>
          <w:rFonts w:eastAsia="Arial Unicode MS"/>
          <w:color w:val="2E2E2E"/>
          <w:sz w:val="24"/>
          <w:szCs w:val="24"/>
        </w:rPr>
      </w:pPr>
      <w:r>
        <w:rPr>
          <w:rFonts w:eastAsia="Arial Unicode MS"/>
          <w:color w:val="2E2E2E"/>
          <w:sz w:val="24"/>
          <w:szCs w:val="24"/>
        </w:rPr>
        <w:br w:type="page"/>
      </w:r>
    </w:p>
    <w:p w:rsidR="001E3204" w:rsidRPr="007071BA" w:rsidRDefault="001E3204" w:rsidP="007071BA">
      <w:pPr>
        <w:ind w:left="1418" w:hanging="1418"/>
        <w:rPr>
          <w:rFonts w:eastAsia="Arial Unicode MS"/>
          <w:color w:val="2E2E2E"/>
          <w:szCs w:val="24"/>
        </w:rPr>
      </w:pPr>
      <w:r w:rsidRPr="007071BA">
        <w:rPr>
          <w:rFonts w:eastAsia="Arial Unicode MS"/>
          <w:color w:val="2E2E2E"/>
          <w:szCs w:val="24"/>
        </w:rPr>
        <w:lastRenderedPageBreak/>
        <w:t>Tabell x</w:t>
      </w:r>
      <w:r w:rsidR="007071BA" w:rsidRPr="007071BA">
        <w:rPr>
          <w:rFonts w:eastAsia="Arial Unicode MS"/>
          <w:color w:val="2E2E2E"/>
          <w:szCs w:val="24"/>
        </w:rPr>
        <w:tab/>
        <w:t xml:space="preserve">Artsvis sårbarhet for ulike ferdseltyper på en skala fra 0 til 2, basert på ekspertvurderinger. </w:t>
      </w:r>
      <w:r w:rsidR="00B773FE">
        <w:rPr>
          <w:rFonts w:eastAsia="Arial Unicode MS"/>
          <w:color w:val="2E2E2E"/>
          <w:szCs w:val="24"/>
        </w:rPr>
        <w:t>Den sårbare perioden er også angitt (jf appendiks X).</w:t>
      </w:r>
    </w:p>
    <w:tbl>
      <w:tblPr>
        <w:tblStyle w:val="TableGrid"/>
        <w:tblW w:w="0" w:type="auto"/>
        <w:tblInd w:w="108" w:type="dxa"/>
        <w:tblLook w:val="04A0" w:firstRow="1" w:lastRow="0" w:firstColumn="1" w:lastColumn="0" w:noHBand="0" w:noVBand="1"/>
      </w:tblPr>
      <w:tblGrid>
        <w:gridCol w:w="1985"/>
        <w:gridCol w:w="1455"/>
        <w:gridCol w:w="1805"/>
        <w:gridCol w:w="1417"/>
        <w:gridCol w:w="1417"/>
      </w:tblGrid>
      <w:tr w:rsidR="00B773FE" w:rsidTr="004A629A">
        <w:tc>
          <w:tcPr>
            <w:tcW w:w="1985" w:type="dxa"/>
            <w:tcBorders>
              <w:top w:val="nil"/>
              <w:left w:val="nil"/>
            </w:tcBorders>
          </w:tcPr>
          <w:p w:rsidR="00B773FE" w:rsidRDefault="00B773FE" w:rsidP="004A629A"/>
        </w:tc>
        <w:tc>
          <w:tcPr>
            <w:tcW w:w="4677" w:type="dxa"/>
            <w:gridSpan w:val="3"/>
            <w:shd w:val="clear" w:color="auto" w:fill="D9D9D9" w:themeFill="background1" w:themeFillShade="D9"/>
          </w:tcPr>
          <w:p w:rsidR="00B773FE" w:rsidRDefault="00B773FE" w:rsidP="004A629A">
            <w:pPr>
              <w:jc w:val="center"/>
            </w:pPr>
            <w:r>
              <w:t>Sårbarhet for ferdsel fra</w:t>
            </w:r>
          </w:p>
        </w:tc>
        <w:tc>
          <w:tcPr>
            <w:tcW w:w="1417" w:type="dxa"/>
            <w:vMerge w:val="restart"/>
            <w:shd w:val="clear" w:color="auto" w:fill="D9D9D9" w:themeFill="background1" w:themeFillShade="D9"/>
          </w:tcPr>
          <w:p w:rsidR="00B773FE" w:rsidRDefault="00B773FE" w:rsidP="00B773FE">
            <w:r>
              <w:t>Sårbar periode</w:t>
            </w:r>
          </w:p>
        </w:tc>
      </w:tr>
      <w:tr w:rsidR="00B773FE" w:rsidTr="004A629A">
        <w:tc>
          <w:tcPr>
            <w:tcW w:w="1985" w:type="dxa"/>
            <w:shd w:val="clear" w:color="auto" w:fill="D9D9D9" w:themeFill="background1" w:themeFillShade="D9"/>
          </w:tcPr>
          <w:p w:rsidR="00B773FE" w:rsidRDefault="00B773FE" w:rsidP="004A629A">
            <w:r>
              <w:t>Art</w:t>
            </w:r>
          </w:p>
        </w:tc>
        <w:tc>
          <w:tcPr>
            <w:tcW w:w="1455" w:type="dxa"/>
            <w:shd w:val="clear" w:color="auto" w:fill="D9D9D9" w:themeFill="background1" w:themeFillShade="D9"/>
          </w:tcPr>
          <w:p w:rsidR="00B773FE" w:rsidRDefault="00B773FE" w:rsidP="004A629A">
            <w:pPr>
              <w:jc w:val="center"/>
            </w:pPr>
            <w:r>
              <w:t>Luft</w:t>
            </w:r>
          </w:p>
        </w:tc>
        <w:tc>
          <w:tcPr>
            <w:tcW w:w="1805" w:type="dxa"/>
            <w:shd w:val="clear" w:color="auto" w:fill="D9D9D9" w:themeFill="background1" w:themeFillShade="D9"/>
          </w:tcPr>
          <w:p w:rsidR="00B773FE" w:rsidRDefault="00B773FE" w:rsidP="004A629A">
            <w:pPr>
              <w:jc w:val="center"/>
            </w:pPr>
            <w:r>
              <w:t>Sjø</w:t>
            </w:r>
          </w:p>
        </w:tc>
        <w:tc>
          <w:tcPr>
            <w:tcW w:w="1417" w:type="dxa"/>
            <w:shd w:val="clear" w:color="auto" w:fill="D9D9D9" w:themeFill="background1" w:themeFillShade="D9"/>
          </w:tcPr>
          <w:p w:rsidR="00B773FE" w:rsidRDefault="00B773FE" w:rsidP="004A629A">
            <w:pPr>
              <w:jc w:val="center"/>
            </w:pPr>
            <w:r>
              <w:t>Land</w:t>
            </w:r>
            <w:r w:rsidRPr="006D53B8">
              <w:rPr>
                <w:vertAlign w:val="superscript"/>
              </w:rPr>
              <w:t>1</w:t>
            </w:r>
          </w:p>
        </w:tc>
        <w:tc>
          <w:tcPr>
            <w:tcW w:w="1417" w:type="dxa"/>
            <w:vMerge/>
            <w:shd w:val="clear" w:color="auto" w:fill="D9D9D9" w:themeFill="background1" w:themeFillShade="D9"/>
          </w:tcPr>
          <w:p w:rsidR="00B773FE" w:rsidRDefault="00B773FE" w:rsidP="004A629A">
            <w:pPr>
              <w:jc w:val="center"/>
            </w:pPr>
          </w:p>
        </w:tc>
      </w:tr>
      <w:tr w:rsidR="00B773FE" w:rsidTr="00B773FE">
        <w:tc>
          <w:tcPr>
            <w:tcW w:w="1985" w:type="dxa"/>
          </w:tcPr>
          <w:p w:rsidR="00B773FE" w:rsidRDefault="00B773FE" w:rsidP="004A629A">
            <w:r>
              <w:t>Alkekonge</w:t>
            </w:r>
          </w:p>
        </w:tc>
        <w:tc>
          <w:tcPr>
            <w:tcW w:w="1455" w:type="dxa"/>
          </w:tcPr>
          <w:p w:rsidR="00B773FE" w:rsidRDefault="00B773FE" w:rsidP="004A629A">
            <w:pPr>
              <w:jc w:val="center"/>
            </w:pPr>
            <w:r>
              <w:t>0</w:t>
            </w:r>
          </w:p>
        </w:tc>
        <w:tc>
          <w:tcPr>
            <w:tcW w:w="1805" w:type="dxa"/>
          </w:tcPr>
          <w:p w:rsidR="00B773FE" w:rsidRDefault="00B773FE" w:rsidP="004A629A">
            <w:pPr>
              <w:jc w:val="center"/>
            </w:pPr>
            <w:r>
              <w:t>0</w:t>
            </w:r>
          </w:p>
        </w:tc>
        <w:tc>
          <w:tcPr>
            <w:tcW w:w="1417" w:type="dxa"/>
          </w:tcPr>
          <w:p w:rsidR="00B773FE" w:rsidRDefault="00B773FE" w:rsidP="004A629A">
            <w:pPr>
              <w:jc w:val="center"/>
            </w:pPr>
            <w:r>
              <w:t>1</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Havhest</w:t>
            </w:r>
          </w:p>
        </w:tc>
        <w:tc>
          <w:tcPr>
            <w:tcW w:w="1455" w:type="dxa"/>
          </w:tcPr>
          <w:p w:rsidR="00B773FE" w:rsidRDefault="00B773FE" w:rsidP="004A629A">
            <w:pPr>
              <w:jc w:val="center"/>
            </w:pPr>
            <w:r>
              <w:t>0</w:t>
            </w:r>
          </w:p>
        </w:tc>
        <w:tc>
          <w:tcPr>
            <w:tcW w:w="1805" w:type="dxa"/>
          </w:tcPr>
          <w:p w:rsidR="00B773FE" w:rsidRDefault="00B773FE" w:rsidP="004A629A">
            <w:pPr>
              <w:jc w:val="center"/>
            </w:pPr>
            <w:r>
              <w:t>0</w:t>
            </w:r>
          </w:p>
        </w:tc>
        <w:tc>
          <w:tcPr>
            <w:tcW w:w="1417" w:type="dxa"/>
          </w:tcPr>
          <w:p w:rsidR="00B773FE" w:rsidRDefault="00B773FE" w:rsidP="004A629A">
            <w:pPr>
              <w:jc w:val="center"/>
            </w:pPr>
            <w:r>
              <w:t>0</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Hvitkinngås</w:t>
            </w:r>
          </w:p>
        </w:tc>
        <w:tc>
          <w:tcPr>
            <w:tcW w:w="1455" w:type="dxa"/>
            <w:shd w:val="clear" w:color="auto" w:fill="FF9999"/>
          </w:tcPr>
          <w:p w:rsidR="00B773FE" w:rsidRDefault="00B773FE" w:rsidP="004A629A">
            <w:pPr>
              <w:jc w:val="center"/>
            </w:pPr>
            <w:r>
              <w:t>2</w:t>
            </w:r>
          </w:p>
        </w:tc>
        <w:tc>
          <w:tcPr>
            <w:tcW w:w="1805" w:type="dxa"/>
          </w:tcPr>
          <w:p w:rsidR="00B773FE" w:rsidRDefault="00B773FE" w:rsidP="004A629A">
            <w:pPr>
              <w:jc w:val="center"/>
            </w:pPr>
            <w:r>
              <w:t>1</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Ismåke</w:t>
            </w:r>
          </w:p>
        </w:tc>
        <w:tc>
          <w:tcPr>
            <w:tcW w:w="1455" w:type="dxa"/>
          </w:tcPr>
          <w:p w:rsidR="00B773FE" w:rsidRDefault="00B773FE" w:rsidP="004A629A">
            <w:pPr>
              <w:jc w:val="center"/>
            </w:pPr>
            <w:r>
              <w:t>1</w:t>
            </w:r>
          </w:p>
        </w:tc>
        <w:tc>
          <w:tcPr>
            <w:tcW w:w="1805" w:type="dxa"/>
          </w:tcPr>
          <w:p w:rsidR="00B773FE" w:rsidRDefault="00B773FE" w:rsidP="004A629A">
            <w:pPr>
              <w:jc w:val="center"/>
            </w:pPr>
            <w:r>
              <w:t>0</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Kortnebbgås</w:t>
            </w:r>
          </w:p>
        </w:tc>
        <w:tc>
          <w:tcPr>
            <w:tcW w:w="1455" w:type="dxa"/>
            <w:shd w:val="clear" w:color="auto" w:fill="FF9999"/>
          </w:tcPr>
          <w:p w:rsidR="00B773FE" w:rsidRDefault="00B773FE" w:rsidP="004A629A">
            <w:pPr>
              <w:jc w:val="center"/>
            </w:pPr>
            <w:r>
              <w:t>2</w:t>
            </w:r>
          </w:p>
        </w:tc>
        <w:tc>
          <w:tcPr>
            <w:tcW w:w="1805" w:type="dxa"/>
          </w:tcPr>
          <w:p w:rsidR="00B773FE" w:rsidRDefault="00B773FE" w:rsidP="004A629A">
            <w:pPr>
              <w:jc w:val="center"/>
            </w:pPr>
            <w:r>
              <w:t>1</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Krykkje</w:t>
            </w:r>
          </w:p>
        </w:tc>
        <w:tc>
          <w:tcPr>
            <w:tcW w:w="1455" w:type="dxa"/>
            <w:shd w:val="clear" w:color="auto" w:fill="FF9999"/>
          </w:tcPr>
          <w:p w:rsidR="00B773FE" w:rsidRDefault="00B773FE" w:rsidP="004A629A">
            <w:pPr>
              <w:jc w:val="center"/>
            </w:pPr>
            <w:r>
              <w:t>2</w:t>
            </w:r>
          </w:p>
        </w:tc>
        <w:tc>
          <w:tcPr>
            <w:tcW w:w="1805" w:type="dxa"/>
          </w:tcPr>
          <w:p w:rsidR="00B773FE" w:rsidRDefault="00B773FE" w:rsidP="004A629A">
            <w:pPr>
              <w:jc w:val="center"/>
            </w:pPr>
            <w:r>
              <w:t>0</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Lomvi</w:t>
            </w:r>
          </w:p>
        </w:tc>
        <w:tc>
          <w:tcPr>
            <w:tcW w:w="1455" w:type="dxa"/>
            <w:shd w:val="clear" w:color="auto" w:fill="FF9999"/>
          </w:tcPr>
          <w:p w:rsidR="00B773FE" w:rsidRDefault="00B773FE" w:rsidP="004A629A">
            <w:pPr>
              <w:jc w:val="center"/>
            </w:pPr>
            <w:r>
              <w:t>2</w:t>
            </w:r>
          </w:p>
        </w:tc>
        <w:tc>
          <w:tcPr>
            <w:tcW w:w="1805" w:type="dxa"/>
          </w:tcPr>
          <w:p w:rsidR="00B773FE" w:rsidRDefault="00B773FE" w:rsidP="004A629A">
            <w:pPr>
              <w:jc w:val="center"/>
            </w:pPr>
            <w:r>
              <w:t>1</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Lunde</w:t>
            </w:r>
          </w:p>
        </w:tc>
        <w:tc>
          <w:tcPr>
            <w:tcW w:w="1455" w:type="dxa"/>
          </w:tcPr>
          <w:p w:rsidR="00B773FE" w:rsidRDefault="00B773FE" w:rsidP="004A629A">
            <w:pPr>
              <w:jc w:val="center"/>
            </w:pPr>
            <w:r>
              <w:t>0</w:t>
            </w:r>
          </w:p>
        </w:tc>
        <w:tc>
          <w:tcPr>
            <w:tcW w:w="1805" w:type="dxa"/>
          </w:tcPr>
          <w:p w:rsidR="00B773FE" w:rsidRDefault="00B773FE" w:rsidP="004A629A">
            <w:pPr>
              <w:jc w:val="center"/>
            </w:pPr>
            <w:r>
              <w:t>0</w:t>
            </w:r>
          </w:p>
        </w:tc>
        <w:tc>
          <w:tcPr>
            <w:tcW w:w="1417" w:type="dxa"/>
          </w:tcPr>
          <w:p w:rsidR="00B773FE" w:rsidRDefault="00B773FE" w:rsidP="004A629A">
            <w:pPr>
              <w:jc w:val="center"/>
            </w:pPr>
            <w:r>
              <w:t>0</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Polarlomvi</w:t>
            </w:r>
          </w:p>
        </w:tc>
        <w:tc>
          <w:tcPr>
            <w:tcW w:w="1455" w:type="dxa"/>
            <w:shd w:val="clear" w:color="auto" w:fill="FF9999"/>
          </w:tcPr>
          <w:p w:rsidR="00B773FE" w:rsidRDefault="00B773FE" w:rsidP="004A629A">
            <w:pPr>
              <w:jc w:val="center"/>
            </w:pPr>
            <w:r>
              <w:t>2</w:t>
            </w:r>
          </w:p>
        </w:tc>
        <w:tc>
          <w:tcPr>
            <w:tcW w:w="1805" w:type="dxa"/>
          </w:tcPr>
          <w:p w:rsidR="00B773FE" w:rsidRDefault="00B773FE" w:rsidP="004A629A">
            <w:pPr>
              <w:jc w:val="center"/>
            </w:pPr>
            <w:r>
              <w:t>1</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Polarmåke</w:t>
            </w:r>
          </w:p>
        </w:tc>
        <w:tc>
          <w:tcPr>
            <w:tcW w:w="1455" w:type="dxa"/>
          </w:tcPr>
          <w:p w:rsidR="00B773FE" w:rsidRDefault="00B773FE" w:rsidP="004A629A">
            <w:pPr>
              <w:jc w:val="center"/>
            </w:pPr>
            <w:r>
              <w:t>0</w:t>
            </w:r>
          </w:p>
        </w:tc>
        <w:tc>
          <w:tcPr>
            <w:tcW w:w="1805" w:type="dxa"/>
          </w:tcPr>
          <w:p w:rsidR="00B773FE" w:rsidRDefault="00B773FE" w:rsidP="004A629A">
            <w:pPr>
              <w:jc w:val="center"/>
            </w:pPr>
            <w:r>
              <w:t>1</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Praktærfugl</w:t>
            </w:r>
          </w:p>
        </w:tc>
        <w:tc>
          <w:tcPr>
            <w:tcW w:w="1455" w:type="dxa"/>
            <w:shd w:val="clear" w:color="auto" w:fill="FF9999"/>
          </w:tcPr>
          <w:p w:rsidR="00B773FE" w:rsidRDefault="00B773FE" w:rsidP="004A629A">
            <w:pPr>
              <w:jc w:val="center"/>
            </w:pPr>
            <w:r>
              <w:t>2</w:t>
            </w:r>
          </w:p>
        </w:tc>
        <w:tc>
          <w:tcPr>
            <w:tcW w:w="1805" w:type="dxa"/>
            <w:shd w:val="clear" w:color="auto" w:fill="FF9999"/>
          </w:tcPr>
          <w:p w:rsidR="00B773FE" w:rsidRDefault="00B773FE" w:rsidP="004A629A">
            <w:pPr>
              <w:jc w:val="center"/>
            </w:pPr>
            <w:r>
              <w:t>2</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Ringgås</w:t>
            </w:r>
          </w:p>
        </w:tc>
        <w:tc>
          <w:tcPr>
            <w:tcW w:w="1455" w:type="dxa"/>
            <w:shd w:val="clear" w:color="auto" w:fill="FF9999"/>
          </w:tcPr>
          <w:p w:rsidR="00B773FE" w:rsidRDefault="00B773FE" w:rsidP="004A629A">
            <w:pPr>
              <w:jc w:val="center"/>
            </w:pPr>
            <w:r>
              <w:t>2</w:t>
            </w:r>
          </w:p>
        </w:tc>
        <w:tc>
          <w:tcPr>
            <w:tcW w:w="1805" w:type="dxa"/>
          </w:tcPr>
          <w:p w:rsidR="00B773FE" w:rsidRDefault="00B773FE" w:rsidP="004A629A">
            <w:pPr>
              <w:jc w:val="center"/>
            </w:pPr>
            <w:r>
              <w:t>1</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Rødnebbterne</w:t>
            </w:r>
          </w:p>
        </w:tc>
        <w:tc>
          <w:tcPr>
            <w:tcW w:w="1455" w:type="dxa"/>
            <w:shd w:val="clear" w:color="auto" w:fill="FF9999"/>
          </w:tcPr>
          <w:p w:rsidR="00B773FE" w:rsidRDefault="00B773FE" w:rsidP="004A629A">
            <w:pPr>
              <w:jc w:val="center"/>
            </w:pPr>
            <w:r>
              <w:t>2</w:t>
            </w:r>
          </w:p>
        </w:tc>
        <w:tc>
          <w:tcPr>
            <w:tcW w:w="1805" w:type="dxa"/>
          </w:tcPr>
          <w:p w:rsidR="00B773FE" w:rsidRDefault="00B773FE" w:rsidP="004A629A">
            <w:pPr>
              <w:jc w:val="center"/>
            </w:pPr>
            <w:r>
              <w:t>0</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Sabinemåke</w:t>
            </w:r>
          </w:p>
        </w:tc>
        <w:tc>
          <w:tcPr>
            <w:tcW w:w="1455" w:type="dxa"/>
            <w:shd w:val="clear" w:color="auto" w:fill="FF9999"/>
          </w:tcPr>
          <w:p w:rsidR="00B773FE" w:rsidRDefault="00B773FE" w:rsidP="004A629A">
            <w:pPr>
              <w:jc w:val="center"/>
            </w:pPr>
            <w:r>
              <w:t>2</w:t>
            </w:r>
          </w:p>
        </w:tc>
        <w:tc>
          <w:tcPr>
            <w:tcW w:w="1805" w:type="dxa"/>
          </w:tcPr>
          <w:p w:rsidR="00B773FE" w:rsidRDefault="00B773FE" w:rsidP="004A629A">
            <w:pPr>
              <w:jc w:val="center"/>
            </w:pPr>
            <w:r>
              <w:t>0</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Storjo</w:t>
            </w:r>
          </w:p>
        </w:tc>
        <w:tc>
          <w:tcPr>
            <w:tcW w:w="1455" w:type="dxa"/>
          </w:tcPr>
          <w:p w:rsidR="00B773FE" w:rsidRDefault="00B773FE" w:rsidP="004A629A">
            <w:pPr>
              <w:jc w:val="center"/>
            </w:pPr>
            <w:r>
              <w:t>-</w:t>
            </w:r>
          </w:p>
        </w:tc>
        <w:tc>
          <w:tcPr>
            <w:tcW w:w="1805" w:type="dxa"/>
          </w:tcPr>
          <w:p w:rsidR="00B773FE" w:rsidRDefault="00B773FE" w:rsidP="004A629A">
            <w:pPr>
              <w:jc w:val="center"/>
            </w:pPr>
            <w:r>
              <w:t>0</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Svartbak</w:t>
            </w:r>
          </w:p>
        </w:tc>
        <w:tc>
          <w:tcPr>
            <w:tcW w:w="1455" w:type="dxa"/>
          </w:tcPr>
          <w:p w:rsidR="00B773FE" w:rsidRDefault="00B773FE" w:rsidP="004A629A">
            <w:pPr>
              <w:jc w:val="center"/>
            </w:pPr>
            <w:r>
              <w:t>.</w:t>
            </w:r>
          </w:p>
        </w:tc>
        <w:tc>
          <w:tcPr>
            <w:tcW w:w="1805" w:type="dxa"/>
          </w:tcPr>
          <w:p w:rsidR="00B773FE" w:rsidRDefault="00B773FE" w:rsidP="004A629A">
            <w:pPr>
              <w:jc w:val="center"/>
            </w:pPr>
            <w:r>
              <w:t>0</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Teist</w:t>
            </w:r>
          </w:p>
        </w:tc>
        <w:tc>
          <w:tcPr>
            <w:tcW w:w="1455" w:type="dxa"/>
          </w:tcPr>
          <w:p w:rsidR="00B773FE" w:rsidRDefault="00B773FE" w:rsidP="004A629A">
            <w:pPr>
              <w:jc w:val="center"/>
            </w:pPr>
            <w:r>
              <w:t>0</w:t>
            </w:r>
          </w:p>
        </w:tc>
        <w:tc>
          <w:tcPr>
            <w:tcW w:w="1805" w:type="dxa"/>
          </w:tcPr>
          <w:p w:rsidR="00B773FE" w:rsidRDefault="00B773FE" w:rsidP="004A629A">
            <w:pPr>
              <w:jc w:val="center"/>
            </w:pPr>
            <w:r>
              <w:t>0</w:t>
            </w:r>
          </w:p>
        </w:tc>
        <w:tc>
          <w:tcPr>
            <w:tcW w:w="1417" w:type="dxa"/>
          </w:tcPr>
          <w:p w:rsidR="00B773FE" w:rsidRDefault="00B773FE" w:rsidP="004A629A">
            <w:pPr>
              <w:jc w:val="center"/>
            </w:pPr>
            <w:r>
              <w:t>0</w:t>
            </w:r>
          </w:p>
        </w:tc>
        <w:tc>
          <w:tcPr>
            <w:tcW w:w="1417" w:type="dxa"/>
            <w:shd w:val="clear" w:color="auto" w:fill="auto"/>
          </w:tcPr>
          <w:p w:rsidR="00B773FE" w:rsidRDefault="00B773FE" w:rsidP="00B773FE"/>
        </w:tc>
      </w:tr>
      <w:tr w:rsidR="00B773FE" w:rsidTr="00B773FE">
        <w:tc>
          <w:tcPr>
            <w:tcW w:w="1985" w:type="dxa"/>
          </w:tcPr>
          <w:p w:rsidR="00B773FE" w:rsidRDefault="00B773FE" w:rsidP="004A629A">
            <w:r>
              <w:t>Ærfugl</w:t>
            </w:r>
          </w:p>
        </w:tc>
        <w:tc>
          <w:tcPr>
            <w:tcW w:w="1455" w:type="dxa"/>
            <w:shd w:val="clear" w:color="auto" w:fill="FF9999"/>
          </w:tcPr>
          <w:p w:rsidR="00B773FE" w:rsidRDefault="00B773FE" w:rsidP="004A629A">
            <w:pPr>
              <w:jc w:val="center"/>
            </w:pPr>
            <w:r>
              <w:t>2</w:t>
            </w:r>
          </w:p>
        </w:tc>
        <w:tc>
          <w:tcPr>
            <w:tcW w:w="1805" w:type="dxa"/>
            <w:shd w:val="clear" w:color="auto" w:fill="FF9999"/>
          </w:tcPr>
          <w:p w:rsidR="00B773FE" w:rsidRDefault="00B773FE" w:rsidP="004A629A">
            <w:pPr>
              <w:jc w:val="center"/>
            </w:pPr>
            <w:r>
              <w:t>2</w:t>
            </w:r>
          </w:p>
        </w:tc>
        <w:tc>
          <w:tcPr>
            <w:tcW w:w="1417" w:type="dxa"/>
            <w:shd w:val="clear" w:color="auto" w:fill="FF9999"/>
          </w:tcPr>
          <w:p w:rsidR="00B773FE" w:rsidRDefault="00B773FE" w:rsidP="004A629A">
            <w:pPr>
              <w:jc w:val="center"/>
            </w:pPr>
            <w:r>
              <w:t>2</w:t>
            </w:r>
          </w:p>
        </w:tc>
        <w:tc>
          <w:tcPr>
            <w:tcW w:w="1417" w:type="dxa"/>
            <w:shd w:val="clear" w:color="auto" w:fill="auto"/>
          </w:tcPr>
          <w:p w:rsidR="00B773FE" w:rsidRDefault="00B773FE" w:rsidP="00B773FE"/>
        </w:tc>
      </w:tr>
    </w:tbl>
    <w:p w:rsidR="001E3204" w:rsidRDefault="001E3204" w:rsidP="00B773FE">
      <w:pPr>
        <w:spacing w:after="0"/>
        <w:ind w:left="284" w:hanging="142"/>
      </w:pPr>
      <w:r w:rsidRPr="006D53B8">
        <w:rPr>
          <w:vertAlign w:val="superscript"/>
        </w:rPr>
        <w:t>1</w:t>
      </w:r>
      <w:r>
        <w:tab/>
        <w:t>unntatt snøskuter</w:t>
      </w:r>
    </w:p>
    <w:p w:rsidR="001E3204" w:rsidRDefault="001E3204" w:rsidP="001E3204">
      <w:pPr>
        <w:rPr>
          <w:rFonts w:eastAsia="Arial Unicode MS"/>
          <w:color w:val="2E2E2E"/>
          <w:sz w:val="24"/>
          <w:szCs w:val="24"/>
        </w:rPr>
      </w:pPr>
    </w:p>
    <w:p w:rsidR="007B1C7F" w:rsidRDefault="007B1C7F" w:rsidP="007B1C7F">
      <w:r>
        <w:t>Disse ekspertvurderingene er etterpå brukt til å aggregere forekomst av sårbare sjøfuglforekomster i hekketida i 10x10 km rutenett, tilsvarende det som ble gjort på Øst-Svalbard (se figur XXX1 – XXX3).</w:t>
      </w:r>
    </w:p>
    <w:p w:rsidR="006C69DD" w:rsidRDefault="006C69DD" w:rsidP="007B1C7F">
      <w:pPr>
        <w:ind w:left="1276" w:hanging="1276"/>
        <w:rPr>
          <w:sz w:val="20"/>
          <w:szCs w:val="20"/>
        </w:rPr>
      </w:pPr>
      <w:r>
        <w:rPr>
          <w:noProof/>
          <w:sz w:val="20"/>
          <w:szCs w:val="20"/>
        </w:rPr>
        <w:lastRenderedPageBreak/>
        <w:drawing>
          <wp:inline distT="0" distB="0" distL="0" distR="0" wp14:anchorId="3E3FACB0" wp14:editId="2BD0A585">
            <wp:extent cx="5760720" cy="81603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8160385"/>
                    </a:xfrm>
                    <a:prstGeom prst="rect">
                      <a:avLst/>
                    </a:prstGeom>
                  </pic:spPr>
                </pic:pic>
              </a:graphicData>
            </a:graphic>
          </wp:inline>
        </w:drawing>
      </w:r>
    </w:p>
    <w:p w:rsidR="007B1C7F" w:rsidRPr="007B1C7F" w:rsidRDefault="007B1C7F" w:rsidP="007B1C7F">
      <w:pPr>
        <w:ind w:left="1276" w:hanging="1276"/>
        <w:rPr>
          <w:sz w:val="20"/>
          <w:szCs w:val="20"/>
        </w:rPr>
      </w:pPr>
      <w:r w:rsidRPr="007B1C7F">
        <w:rPr>
          <w:sz w:val="20"/>
          <w:szCs w:val="20"/>
        </w:rPr>
        <w:t xml:space="preserve">Figur </w:t>
      </w:r>
      <w:r>
        <w:rPr>
          <w:sz w:val="20"/>
          <w:szCs w:val="20"/>
        </w:rPr>
        <w:t>XX1</w:t>
      </w:r>
      <w:r w:rsidRPr="007B1C7F">
        <w:rPr>
          <w:sz w:val="20"/>
          <w:szCs w:val="20"/>
        </w:rPr>
        <w:tab/>
      </w:r>
      <w:r>
        <w:rPr>
          <w:sz w:val="20"/>
          <w:szCs w:val="20"/>
        </w:rPr>
        <w:t xml:space="preserve">Aggregert hekkeforekomst </w:t>
      </w:r>
      <w:r w:rsidR="00EE2BB2">
        <w:rPr>
          <w:sz w:val="20"/>
          <w:szCs w:val="20"/>
        </w:rPr>
        <w:t xml:space="preserve">(10 x 10 km rutenett) </w:t>
      </w:r>
      <w:r>
        <w:rPr>
          <w:sz w:val="20"/>
          <w:szCs w:val="20"/>
        </w:rPr>
        <w:t xml:space="preserve">av arter med høy sårbarhet for ferdsel på land. </w:t>
      </w:r>
    </w:p>
    <w:p w:rsidR="006C69DD" w:rsidRDefault="006C69DD" w:rsidP="007B1C7F">
      <w:pPr>
        <w:ind w:left="1276" w:hanging="1276"/>
        <w:rPr>
          <w:sz w:val="20"/>
          <w:szCs w:val="20"/>
        </w:rPr>
      </w:pPr>
    </w:p>
    <w:p w:rsidR="006C69DD" w:rsidRDefault="006C69DD" w:rsidP="007B1C7F">
      <w:pPr>
        <w:ind w:left="1276" w:hanging="1276"/>
        <w:rPr>
          <w:sz w:val="20"/>
          <w:szCs w:val="20"/>
        </w:rPr>
      </w:pPr>
      <w:r>
        <w:rPr>
          <w:noProof/>
          <w:sz w:val="20"/>
          <w:szCs w:val="20"/>
        </w:rPr>
        <w:lastRenderedPageBreak/>
        <w:drawing>
          <wp:inline distT="0" distB="0" distL="0" distR="0" wp14:anchorId="7E6AA106" wp14:editId="5BB06ED8">
            <wp:extent cx="5760720" cy="81603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ft.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60720" cy="8160385"/>
                    </a:xfrm>
                    <a:prstGeom prst="rect">
                      <a:avLst/>
                    </a:prstGeom>
                  </pic:spPr>
                </pic:pic>
              </a:graphicData>
            </a:graphic>
          </wp:inline>
        </w:drawing>
      </w:r>
    </w:p>
    <w:p w:rsidR="007B1C7F" w:rsidRPr="007B1C7F" w:rsidRDefault="007B1C7F" w:rsidP="007B1C7F">
      <w:pPr>
        <w:ind w:left="1276" w:hanging="1276"/>
        <w:rPr>
          <w:sz w:val="20"/>
          <w:szCs w:val="20"/>
        </w:rPr>
      </w:pPr>
      <w:r w:rsidRPr="007B1C7F">
        <w:rPr>
          <w:sz w:val="20"/>
          <w:szCs w:val="20"/>
        </w:rPr>
        <w:t xml:space="preserve">Figur </w:t>
      </w:r>
      <w:r>
        <w:rPr>
          <w:sz w:val="20"/>
          <w:szCs w:val="20"/>
        </w:rPr>
        <w:t>XX2</w:t>
      </w:r>
      <w:r w:rsidRPr="007B1C7F">
        <w:rPr>
          <w:sz w:val="20"/>
          <w:szCs w:val="20"/>
        </w:rPr>
        <w:tab/>
      </w:r>
      <w:r>
        <w:rPr>
          <w:sz w:val="20"/>
          <w:szCs w:val="20"/>
        </w:rPr>
        <w:t xml:space="preserve">Aggregert hekkeforekomst </w:t>
      </w:r>
      <w:r w:rsidR="00EE2BB2">
        <w:rPr>
          <w:sz w:val="20"/>
          <w:szCs w:val="20"/>
        </w:rPr>
        <w:t xml:space="preserve">(10 x 10 km rutenett) </w:t>
      </w:r>
      <w:r>
        <w:rPr>
          <w:sz w:val="20"/>
          <w:szCs w:val="20"/>
        </w:rPr>
        <w:t xml:space="preserve">av arter med høy sårbarhet for ferdsel på </w:t>
      </w:r>
      <w:r w:rsidR="006C69DD">
        <w:rPr>
          <w:sz w:val="20"/>
          <w:szCs w:val="20"/>
        </w:rPr>
        <w:t>i lufta (dvs helikoptertrafikk)</w:t>
      </w:r>
      <w:r>
        <w:rPr>
          <w:sz w:val="20"/>
          <w:szCs w:val="20"/>
        </w:rPr>
        <w:t>.</w:t>
      </w:r>
    </w:p>
    <w:p w:rsidR="006C69DD" w:rsidRDefault="006C69DD" w:rsidP="007B1C7F">
      <w:pPr>
        <w:ind w:left="1276" w:hanging="1276"/>
        <w:rPr>
          <w:sz w:val="20"/>
          <w:szCs w:val="20"/>
        </w:rPr>
      </w:pPr>
      <w:r>
        <w:rPr>
          <w:noProof/>
          <w:sz w:val="20"/>
          <w:szCs w:val="20"/>
        </w:rPr>
        <w:lastRenderedPageBreak/>
        <w:drawing>
          <wp:inline distT="0" distB="0" distL="0" distR="0" wp14:anchorId="1A99447D" wp14:editId="04E53818">
            <wp:extent cx="5760720" cy="81603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ø.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720" cy="8160385"/>
                    </a:xfrm>
                    <a:prstGeom prst="rect">
                      <a:avLst/>
                    </a:prstGeom>
                  </pic:spPr>
                </pic:pic>
              </a:graphicData>
            </a:graphic>
          </wp:inline>
        </w:drawing>
      </w:r>
    </w:p>
    <w:p w:rsidR="007B1C7F" w:rsidRPr="007B1C7F" w:rsidRDefault="007B1C7F" w:rsidP="007B1C7F">
      <w:pPr>
        <w:ind w:left="1276" w:hanging="1276"/>
        <w:rPr>
          <w:sz w:val="20"/>
          <w:szCs w:val="20"/>
        </w:rPr>
      </w:pPr>
      <w:r w:rsidRPr="007B1C7F">
        <w:rPr>
          <w:sz w:val="20"/>
          <w:szCs w:val="20"/>
        </w:rPr>
        <w:t xml:space="preserve">Figur </w:t>
      </w:r>
      <w:r>
        <w:rPr>
          <w:sz w:val="20"/>
          <w:szCs w:val="20"/>
        </w:rPr>
        <w:t>XX3</w:t>
      </w:r>
      <w:r w:rsidRPr="007B1C7F">
        <w:rPr>
          <w:sz w:val="20"/>
          <w:szCs w:val="20"/>
        </w:rPr>
        <w:tab/>
      </w:r>
      <w:r w:rsidR="006C69DD">
        <w:rPr>
          <w:sz w:val="20"/>
          <w:szCs w:val="20"/>
        </w:rPr>
        <w:t xml:space="preserve">Aggregert hekkeforekomst </w:t>
      </w:r>
      <w:r w:rsidR="00EE2BB2">
        <w:rPr>
          <w:sz w:val="20"/>
          <w:szCs w:val="20"/>
        </w:rPr>
        <w:t xml:space="preserve">(10 x 10 km rutenett) </w:t>
      </w:r>
      <w:r w:rsidR="006C69DD">
        <w:rPr>
          <w:sz w:val="20"/>
          <w:szCs w:val="20"/>
        </w:rPr>
        <w:t>av arter med høy sårbarhet for ferdsel til sjøs.</w:t>
      </w:r>
    </w:p>
    <w:p w:rsidR="007B1C7F" w:rsidRPr="001E3204" w:rsidRDefault="007B1C7F" w:rsidP="001E3204">
      <w:pPr>
        <w:rPr>
          <w:rFonts w:eastAsia="Arial Unicode MS"/>
          <w:color w:val="2E2E2E"/>
          <w:sz w:val="24"/>
          <w:szCs w:val="24"/>
        </w:rPr>
      </w:pPr>
    </w:p>
    <w:p w:rsidR="00517225" w:rsidRPr="00517225" w:rsidRDefault="00015219" w:rsidP="00015219">
      <w:pPr>
        <w:pStyle w:val="Heading2"/>
        <w:rPr>
          <w:lang w:eastAsia="en-US"/>
        </w:rPr>
      </w:pPr>
      <w:bookmarkStart w:id="105" w:name="_Toc369539653"/>
      <w:r>
        <w:rPr>
          <w:lang w:eastAsia="en-US"/>
        </w:rPr>
        <w:lastRenderedPageBreak/>
        <w:t>5</w:t>
      </w:r>
      <w:r w:rsidR="00517225" w:rsidRPr="00517225">
        <w:rPr>
          <w:lang w:eastAsia="en-US"/>
        </w:rPr>
        <w:t>.2</w:t>
      </w:r>
      <w:r w:rsidR="00517225" w:rsidRPr="00517225">
        <w:rPr>
          <w:lang w:eastAsia="en-US"/>
        </w:rPr>
        <w:tab/>
        <w:t>Svalbardrype</w:t>
      </w:r>
      <w:bookmarkEnd w:id="105"/>
    </w:p>
    <w:p w:rsidR="00517225" w:rsidRPr="00F330CD" w:rsidRDefault="00517225" w:rsidP="007071BA">
      <w:pPr>
        <w:rPr>
          <w:rFonts w:cs="Arial"/>
        </w:rPr>
      </w:pPr>
      <w:r w:rsidRPr="00675631">
        <w:t xml:space="preserve">Tidspunktet på året hvor svalbardrypene </w:t>
      </w:r>
      <w:r>
        <w:t>kan være</w:t>
      </w:r>
      <w:r w:rsidRPr="00675631">
        <w:t xml:space="preserve"> mest sårbare for menneskelige forstyrrelser er i hekkeperioden. Stegg og høne etablerer seg som par i løpet av april, eggleggingen starter i første halvdel av juni og kyllingene klekkes etter 21 dager. </w:t>
      </w:r>
      <w:r>
        <w:t xml:space="preserve">Svalbardrype er en </w:t>
      </w:r>
      <w:r w:rsidRPr="00675631">
        <w:t>b</w:t>
      </w:r>
      <w:r w:rsidRPr="00675631">
        <w:rPr>
          <w:rFonts w:cs="Arial"/>
          <w:bCs/>
        </w:rPr>
        <w:t>akkehekkende fugl</w:t>
      </w:r>
      <w:r w:rsidRPr="00675631">
        <w:rPr>
          <w:rFonts w:cs="Arial"/>
        </w:rPr>
        <w:t xml:space="preserve"> </w:t>
      </w:r>
      <w:r>
        <w:rPr>
          <w:rFonts w:cs="Arial"/>
        </w:rPr>
        <w:t xml:space="preserve">som ikke hekker i kolonier, men hekker spredt og </w:t>
      </w:r>
      <w:r>
        <w:t>r</w:t>
      </w:r>
      <w:r w:rsidRPr="00675631">
        <w:t xml:space="preserve">eiret </w:t>
      </w:r>
      <w:r>
        <w:t>er</w:t>
      </w:r>
      <w:r w:rsidRPr="00675631">
        <w:t xml:space="preserve"> en fordypning i bakken hvor eggene legges og ruges</w:t>
      </w:r>
      <w:r>
        <w:t xml:space="preserve"> (Steen &amp; Unander 1985; Gabrielsen 1987).</w:t>
      </w:r>
      <w:r w:rsidRPr="00675631">
        <w:t xml:space="preserve"> </w:t>
      </w:r>
      <w:r>
        <w:t>Bakkehekkende fugler</w:t>
      </w:r>
      <w:r w:rsidRPr="00675631">
        <w:t xml:space="preserve"> </w:t>
      </w:r>
      <w:r w:rsidRPr="00675631">
        <w:rPr>
          <w:rFonts w:cs="Arial"/>
        </w:rPr>
        <w:t xml:space="preserve">er generelt ansett som sårbare for menneskelig forstyrrelse </w:t>
      </w:r>
      <w:r>
        <w:rPr>
          <w:rFonts w:cs="Arial"/>
        </w:rPr>
        <w:t xml:space="preserve">da </w:t>
      </w:r>
      <w:r w:rsidRPr="00675631">
        <w:rPr>
          <w:rFonts w:cs="Arial"/>
        </w:rPr>
        <w:t xml:space="preserve">forstyrrelse gjennom menneskelig ferdsel kan få negativ effekt (mulighet for redusert reproduksjon) som følge av selve forstyrrelsen i form av tap av tid og energi, samt som følge av økt risiko for predasjon (Hagen </w:t>
      </w:r>
      <w:r w:rsidR="00CB122B">
        <w:rPr>
          <w:rFonts w:cs="Arial"/>
        </w:rPr>
        <w:t>et al.</w:t>
      </w:r>
      <w:r w:rsidRPr="00675631">
        <w:rPr>
          <w:rFonts w:cs="Arial"/>
        </w:rPr>
        <w:t xml:space="preserve"> 2012, Madsen </w:t>
      </w:r>
      <w:r w:rsidR="00CB122B">
        <w:rPr>
          <w:rFonts w:cs="Arial"/>
        </w:rPr>
        <w:t>et al.</w:t>
      </w:r>
      <w:r w:rsidRPr="00675631">
        <w:rPr>
          <w:rFonts w:cs="Arial"/>
        </w:rPr>
        <w:t xml:space="preserve"> 2009). </w:t>
      </w:r>
      <w:r>
        <w:rPr>
          <w:rFonts w:cs="Arial"/>
        </w:rPr>
        <w:t xml:space="preserve">Gjennom studier av svalbardrypenes hjerteaktivitet har man undersøkt effekt av forstyrrelse fra mennesker på rugende fugl (Gabrielsen 1987; Gabrielsen </w:t>
      </w:r>
      <w:r w:rsidR="00CB122B">
        <w:rPr>
          <w:rFonts w:cs="Arial"/>
        </w:rPr>
        <w:t>et al.</w:t>
      </w:r>
      <w:r>
        <w:rPr>
          <w:rFonts w:cs="Arial"/>
        </w:rPr>
        <w:t xml:space="preserve"> 1985). Rugende svalbardrypehøner hadde både trykke- og fluktrespons, men i mindre grad sammenlignet med liryper på fastlandet. Svalbardrypehøner som ruget viste ved forstyrrelse fra mennesker ingen tegn til fluktavstand eller forberedelse til flukt fra reiret, og hønene ble liggende rolig inntil de ble fanget eller dyttet av reiret. Den eneste responsen hønene viste da de måtte forlate reiret var en aggressiv atferd ved å lage ”hvese” – lyder. I sterk kontrast til lirypehøner på fastlandet som spiller syke og flyr bort når de blir skremt på reiret, gikk svalbardrypene på bakken og ”spilte” ikke syke. De oppholdt seg nær reiret og returnerte raskt til eggene etter at det forstyrrende element (mennesket) forlot reirområdet (Gabrielsen 1987; Gabrielsen </w:t>
      </w:r>
      <w:r w:rsidR="00CB122B">
        <w:rPr>
          <w:rFonts w:cs="Arial"/>
        </w:rPr>
        <w:t>et al.</w:t>
      </w:r>
      <w:r>
        <w:rPr>
          <w:rFonts w:cs="Arial"/>
        </w:rPr>
        <w:t xml:space="preserve"> 1985). Denne type ”svak forsvarsadferd” forklares med at det på Svalbard er få predatorarter som utsetter dem for farer, samt at de i egg- og ungeperiode har liten erfaring med mennesker og trolig ikke lært at mennesker kan være farlige (Gabrielsen 1987).</w:t>
      </w:r>
    </w:p>
    <w:p w:rsidR="00517225" w:rsidRPr="00675631" w:rsidRDefault="00517225" w:rsidP="007071BA">
      <w:r w:rsidRPr="00675631">
        <w:t xml:space="preserve">Hagen </w:t>
      </w:r>
      <w:r w:rsidR="004365FE">
        <w:t>et al</w:t>
      </w:r>
      <w:r w:rsidRPr="00675631">
        <w:t xml:space="preserve">. </w:t>
      </w:r>
      <w:r w:rsidR="004365FE">
        <w:t>(</w:t>
      </w:r>
      <w:r w:rsidRPr="00675631">
        <w:t xml:space="preserve">2012) </w:t>
      </w:r>
      <w:r w:rsidR="004365FE">
        <w:t xml:space="preserve">mener at svalbardrypen kan være sårbar for ferdsel i sommersesongen, og at det er en «mulighet for redusert reproduksjon» som resultat av forstyrrelse fra </w:t>
      </w:r>
      <w:r w:rsidRPr="00675631">
        <w:t xml:space="preserve">menneskelig ferdsel i sommersesongen. </w:t>
      </w:r>
      <w:r w:rsidR="004365FE">
        <w:t xml:space="preserve">Andre studier klarer ikke å dokumentere effekt </w:t>
      </w:r>
      <w:r>
        <w:t xml:space="preserve">av forstyrrelse </w:t>
      </w:r>
      <w:r w:rsidR="004365FE">
        <w:t xml:space="preserve">fra menneskelig ferdsel </w:t>
      </w:r>
      <w:r>
        <w:t>på svalbardrype (</w:t>
      </w:r>
      <w:r>
        <w:rPr>
          <w:rFonts w:cs="Arial"/>
        </w:rPr>
        <w:t xml:space="preserve">Gabrielsen 1987; Gabrielsen </w:t>
      </w:r>
      <w:r w:rsidR="00CB122B">
        <w:rPr>
          <w:rFonts w:cs="Arial"/>
        </w:rPr>
        <w:t>et al.</w:t>
      </w:r>
      <w:r>
        <w:rPr>
          <w:rFonts w:cs="Arial"/>
        </w:rPr>
        <w:t xml:space="preserve"> 1985</w:t>
      </w:r>
      <w:r>
        <w:t>)</w:t>
      </w:r>
      <w:r w:rsidR="00CB122B">
        <w:t>.</w:t>
      </w:r>
      <w:r>
        <w:t xml:space="preserve"> </w:t>
      </w:r>
      <w:r w:rsidR="00CB122B">
        <w:t xml:space="preserve">Observasjoner gjort ifm overvåking av svalbardrype i april, før hekking, tyder på at </w:t>
      </w:r>
      <w:r w:rsidRPr="00675631">
        <w:t>rypene overhode</w:t>
      </w:r>
      <w:r w:rsidR="00CB122B">
        <w:t>t ikke reagerer på snøskuter</w:t>
      </w:r>
      <w:r w:rsidRPr="00675631">
        <w:t>trafikk. Svalbardrypene er svært tamme og har liten frykt for mennesker (</w:t>
      </w:r>
      <w:r>
        <w:t>Løvenskiold 1964; Gabrielsen 1987</w:t>
      </w:r>
      <w:r w:rsidRPr="00675631">
        <w:t xml:space="preserve">) og man kan komme på et par meters avstand til fuglene til fots, på ski, og med snøskuter uten at de endrer adferd (Pedersen </w:t>
      </w:r>
      <w:r w:rsidR="00CB122B">
        <w:t>et al</w:t>
      </w:r>
      <w:r w:rsidRPr="00675631">
        <w:t xml:space="preserve">. 2012). </w:t>
      </w:r>
    </w:p>
    <w:p w:rsidR="00301345" w:rsidRPr="00517225" w:rsidRDefault="00015219" w:rsidP="00015219">
      <w:pPr>
        <w:pStyle w:val="Heading2"/>
        <w:rPr>
          <w:lang w:eastAsia="en-US"/>
        </w:rPr>
      </w:pPr>
      <w:bookmarkStart w:id="106" w:name="_Toc369539654"/>
      <w:r>
        <w:rPr>
          <w:lang w:eastAsia="en-US"/>
        </w:rPr>
        <w:t>5.</w:t>
      </w:r>
      <w:r w:rsidR="00301345">
        <w:rPr>
          <w:lang w:eastAsia="en-US"/>
        </w:rPr>
        <w:t>3</w:t>
      </w:r>
      <w:r w:rsidR="00301345" w:rsidRPr="00517225">
        <w:rPr>
          <w:lang w:eastAsia="en-US"/>
        </w:rPr>
        <w:tab/>
      </w:r>
      <w:r w:rsidR="00FD2295">
        <w:rPr>
          <w:lang w:eastAsia="en-US"/>
        </w:rPr>
        <w:t>Storkobbe og ringsel</w:t>
      </w:r>
      <w:bookmarkEnd w:id="106"/>
    </w:p>
    <w:p w:rsidR="00FD2295" w:rsidRDefault="00FD2295" w:rsidP="00FD2295">
      <w:r>
        <w:t>Når det gjelder ferdsel i kasteområdene for ringsel og storkobbe inne i de aktuelle nasjonalparker og reservater bør vi se artene separat da de kaster i ulike habitater. Ringsel kaster inne i fastisen normalt i en hule gravd ut i snøen over et pustehull i isen, mens storkobbene normalt kaster på et isflak utenfor fastiskanten. Ferdsel til fots er ikke en aktuell ferdselsforstyrrelse i noen av disse tilfellene.</w:t>
      </w:r>
    </w:p>
    <w:p w:rsidR="00FD2295" w:rsidRDefault="00FD2295" w:rsidP="00FD2295">
      <w:r>
        <w:t>Det finnes en del litteratur (mest i form av rapporter) mht til isbrytere og ringsel, men dette er ikke en aktuell aktivitet i verneområdene, så for denne artens vedkommende er det mulige forstyrrelser fra lufta og fra snøscootere som er relevante. Storkobbene kaster som nevnt hovedsaklig i drivisen utenfor fastisen, og her er ikke snøscootere en aktuell forstyrrelsesfaktor, så for denne artens vedkommende er det mulige effekter av forstyrrelse fra lufta og fra båter som er relevante.</w:t>
      </w:r>
    </w:p>
    <w:p w:rsidR="00FD2295" w:rsidRDefault="00FD2295" w:rsidP="00FD2295">
      <w:r>
        <w:t xml:space="preserve">Det finnes flere rapporter av at både ringsel og storkobber som ligger oppe på isen går i vannet når et lavt-flygende fly eller helikopter nærmer seg (Burns and Harbo 1972, </w:t>
      </w:r>
      <w:r w:rsidRPr="007E7BCA">
        <w:t xml:space="preserve">Burns and Frost, 1979, </w:t>
      </w:r>
      <w:r w:rsidRPr="00A14CAC">
        <w:t xml:space="preserve">Alliston </w:t>
      </w:r>
      <w:r w:rsidRPr="00A14CAC">
        <w:lastRenderedPageBreak/>
        <w:t>1981</w:t>
      </w:r>
      <w:r>
        <w:t>), men detaljer mangler med hensyn til hvilke avstander og hvilke flyhøyder dette gjelder. For storkobber er det vist i et studium at helikoptre skremmer på lengre avstand enn fly (</w:t>
      </w:r>
      <w:r w:rsidRPr="007E7BCA">
        <w:t>Burns et al. 1982</w:t>
      </w:r>
      <w:r>
        <w:t>). For ringsel merket med VHF-sendere som ligger i snøhuler er det vist at disse går i vannet i en avstand på rundt 2 km fra et helikopter som fløy i 300 m høyde (Kelly et al. 1986). Støyen i disse snøhulene vil variere med hvor mye snø som ligger over hulen og selvfølgelig med hva slags helikopter type som benyttes. Under en flytelling av ringsel som lå oppe på isen på Grønland noterte man avstandene som disse ble skremt i vannet på (Born et al. 1999). Man fløy i 150 m høyde og det ble brukt både fixed-wing fly (Partenavia PN68 Observer) og helikopter (Bell 206 III), og 6 % av alle selene forlot isen pga av flyet når det kom nærmere enn 600 m. Denne avstanden var avhengig av tid på døgnet og værforhold. Hele 49 % av selene forlot isen som følge av helikopteret og de begynte å forlate isen på avstander fra 1250 m unna. Born et al. (1999) konkludertr med at sjansen for å skremme selene blir ubetydelig his man flyr på en avstand av minst 500 m med fixed-wing og minst 1500 m med helikopter.</w:t>
      </w:r>
    </w:p>
    <w:p w:rsidR="00FD2295" w:rsidRDefault="00FD2295" w:rsidP="00FD2295">
      <w:r>
        <w:t xml:space="preserve">Når det gjelder forstyrrelser fra snøscootere finnes det en del eldre studier, hovedsakelig som rapporter, fra Alaska og Canada med noe ulike resultater. I et studium gikk antallet ringsel ned i et område nær en snøscooter løype i fastisen, men her ble det også jaktet så disse resultatene er ubrukelige mht til å vurdere eventuell effekt fra snøscootere </w:t>
      </w:r>
      <w:r w:rsidRPr="007E7BCA">
        <w:t>(Bradley 1970</w:t>
      </w:r>
      <w:r>
        <w:t>). I et tilsvarende studium i et område med både trafikk og jakting fant man inge</w:t>
      </w:r>
      <w:r w:rsidRPr="007E7BCA">
        <w:t>n effekter (Calvert and Stirling 1985</w:t>
      </w:r>
      <w:r>
        <w:t>). I et mer kontrollert studium med ringsel påsatt VHF-sendere i snøhuler fikk man noe varierende resultater (Burns et al. 1982; Kelly et al. 1986). Noen sel forlot hulen og gikk i vannet på avstander opptil 2.8 km, mens en lå fortsatt oppe med snøscootere som passerte på 500 m avstand. Alle selene som gikk i vannet kom tilbake til hulen senere. Disse selene kunne ikke se snøscooterne og må da ha reagert kun på lyden fra disse.</w:t>
      </w:r>
    </w:p>
    <w:p w:rsidR="00FD2295" w:rsidRDefault="00FD2295" w:rsidP="00FD2295">
      <w:r>
        <w:t>Alle disse studiene er som sagt gamle og basert på snø-scootere med totakts motor. Dagens firetakts motorer er mye mer stillegående og har dermed antakelig en mindre forstyrrende effekt. Ellers er det verd å merke seg denne artens habitueringsevne  til motorisert ferdsel på Svalbard. Tempelfjorden (som ligger utenfor de aktuelle verneområdene) er med dagens issituasjon det mest trafikkerte område av snøscootere på fastis. Ringselene i dette området oppfører seg helt annerledes mht respons fra disse kjøretøyene enn hva som er tilfelle i andre fjorder med fastis og lar scootere passere på svært nær avstand uten å reagere med å gå i vannet (hvis du trenger ref: Kovacs og Lydersen pers. obs.)</w:t>
      </w:r>
    </w:p>
    <w:p w:rsidR="00FD2295" w:rsidRDefault="00FD2295" w:rsidP="00FD2295">
      <w:r>
        <w:t>Informasjon fra studier fra Svalbard vedrørende "uforstyrret" atferd til ringsel og storkobber i kasteperioden bør tas med her. Kvitunger av ringsel kun få uker gamle tilbringer halvdelen av tiden i vannet og "lærer" seg å svømme og dykke (Lydersen og Hammill 1993), tilsvarende tall for diende hunnsel er over 80% (Lydersen og Kovacs 1999). Storkobbeunger er også i vannet over halvparten av tiden  (Lydersen et al. 1994) og for voksne lakterende hunner er dette tallet over 90% (Krafft et al. 2000).  Det kan ofte virke som om det er en dramatisk effekt når en slik sel går i vannet - men som disse studiene viser tilbringer de frivillig svært mye tid i det våte element i denne perioden.</w:t>
      </w:r>
    </w:p>
    <w:p w:rsidR="00FD2295" w:rsidRDefault="00FD2295" w:rsidP="00FD2295">
      <w:pPr>
        <w:pStyle w:val="Heading3"/>
      </w:pPr>
      <w:bookmarkStart w:id="107" w:name="_Toc369539655"/>
      <w:r>
        <w:t>5.3.1</w:t>
      </w:r>
      <w:r>
        <w:tab/>
        <w:t>Betydning av klimaendringer</w:t>
      </w:r>
      <w:bookmarkEnd w:id="107"/>
    </w:p>
    <w:p w:rsidR="00FD2295" w:rsidRDefault="00FD2295" w:rsidP="00FD2295">
      <w:r>
        <w:t xml:space="preserve">For ringselenes vedkommende er klimaendringene som pågår samt forventede prognoser med hensyn til endringer i is og snøforhold svært alvorlige. Ringselene trenger huler til å føde ungene sine i. Disse hulene beskytter de små ungene for vær og vind og i noen grad for predasjon da det tar tid å </w:t>
      </w:r>
      <w:r>
        <w:lastRenderedPageBreak/>
        <w:t xml:space="preserve">grave seg gjennom huletaket og selene har dermed en sjanse til å stikke unna før fjellreven eller isbjørnen får tak i de (Lydersen og Gjertz 1986). Unger som blir født rett på isen uten denne beskyttende hulen har små sjanser til å overleve sin første vår. Disse ungene er så små og hjelpeløse som nyfødte at de lett også blir tatt av polarmåker (Lydersen og Smith 1989). I de siste årene har isforholdene på vestkysten av Spitsbergen, som da omfatter de aktuelle nasjonalparkene vært svært dårlige for ringselyngling. Isen har lagt seg sent på våren i noen områder ikke i det hele tatt), og det har vært få områder hvor det har vært nok snø til at ringselhunnene har kunnet grave ut en ynglehule. Dødeligheten for ringselungene i disse områdene har da også vært svært høy. Ringselene er avhengige av is også i hårfellingsperioden og til generelt å hvile på og de predikerte endringene i isforholdene i Arktis er ikke gode nyheter for denne selarten (se Kovacs og Lydersen 2008, Kovacs et al. 2011a). Arktisk ringsel sammen med storkobbe ble i desember av 2012 satt på Endangered Species Act (se f. eks. </w:t>
      </w:r>
      <w:r w:rsidRPr="00527346">
        <w:t>http://alaskafisheries.noaa.gov/protectedresources/seals/ice.htm</w:t>
      </w:r>
      <w:r>
        <w:t xml:space="preserve">) i USA som følge av dette. Når det gjelder storkobber så har undersøkelser foretatt i Kongsfjorden vist at selv i år uten sjøis, så klarer storkobbene å bruke breis både som yngle- og die-plattform. Disse ungene er sterke nok til å klatre opp på disse uregelmessige isbitene og klarer å vokse med omtrent samme hastighet som unger født i år med sjøis (Kovacs et al. 2011b). Så i utgangspunktet ser det ut som om storkobbene har funnet en løsning på problemet med manglende is. Dette er dog en kortsiktig løsning da breene på Svalbard generelt trekker seg tilbake og etter hvert ender opp på land, og dermed forsvinner også denne alternative isplattformen. </w:t>
      </w:r>
    </w:p>
    <w:p w:rsidR="00FD2295" w:rsidRDefault="00FD2295" w:rsidP="00FD2295">
      <w:r>
        <w:t>Ellers vil antakelig begge artene i økende grad bli eksponert for nye sykdommer og parasitter som er forventet i "innta" Arktis etter hvert som det blir varmere, samt en endring i byttedyrsfaunaen (se Kovacs og Lydersen 2008, Kovacs et al. 2011a).</w:t>
      </w:r>
    </w:p>
    <w:p w:rsidR="00FD2295" w:rsidRPr="00FD2295" w:rsidRDefault="00FD2295" w:rsidP="00FD2295">
      <w:pPr>
        <w:pStyle w:val="Heading2"/>
        <w:rPr>
          <w:lang w:eastAsia="en-US"/>
        </w:rPr>
      </w:pPr>
      <w:bookmarkStart w:id="108" w:name="_Toc369539656"/>
      <w:r w:rsidRPr="00FD2295">
        <w:rPr>
          <w:lang w:eastAsia="en-US"/>
        </w:rPr>
        <w:t>5.</w:t>
      </w:r>
      <w:r>
        <w:rPr>
          <w:lang w:eastAsia="en-US"/>
        </w:rPr>
        <w:t>4</w:t>
      </w:r>
      <w:r w:rsidRPr="00FD2295">
        <w:rPr>
          <w:lang w:eastAsia="en-US"/>
        </w:rPr>
        <w:tab/>
        <w:t>Steinkobbe</w:t>
      </w:r>
      <w:bookmarkEnd w:id="108"/>
    </w:p>
    <w:p w:rsidR="00FD2295" w:rsidRDefault="00FD2295" w:rsidP="00FD2295">
      <w:pPr>
        <w:rPr>
          <w:rFonts w:ascii="Times New Roman" w:hAnsi="Times New Roman" w:cs="Times New Roman"/>
          <w:sz w:val="24"/>
          <w:szCs w:val="24"/>
        </w:rPr>
      </w:pPr>
      <w:r>
        <w:rPr>
          <w:rFonts w:ascii="Times New Roman" w:hAnsi="Times New Roman" w:cs="Times New Roman"/>
          <w:sz w:val="24"/>
          <w:szCs w:val="24"/>
        </w:rPr>
        <w:t>Når det gjelder effekter av ferdsel i forhold til steinkobber finnes det masse litteratur fra andre bestander i sørligere farvann. Disse oppholder seg stort sett i områder hvor det er mye mere menneskelige aktiviteter enn hva steinkobbene på Svalbard er utsatt for. Steinkobbene på Svalbard oppholder seg stort sett på vestkysten av Spitsbergen, med hovedutbredelsesområde på vestsiden av Prins Karls Forland. Det meste av skipstrafikk går langt fra land i forhold til liggeplassene til disse selene, og de beste kasteområdene er på Forlandsøyane som er fuglereservater med ilandstigningsforbud og 300 m forbudssone rundt seg.</w:t>
      </w:r>
    </w:p>
    <w:p w:rsidR="00FD2295" w:rsidRDefault="00FD2295" w:rsidP="00FD2295">
      <w:pPr>
        <w:rPr>
          <w:rFonts w:ascii="Times New Roman" w:hAnsi="Times New Roman" w:cs="Times New Roman"/>
          <w:sz w:val="24"/>
          <w:szCs w:val="24"/>
        </w:rPr>
      </w:pPr>
      <w:r>
        <w:rPr>
          <w:rFonts w:ascii="Times New Roman" w:hAnsi="Times New Roman" w:cs="Times New Roman"/>
          <w:sz w:val="24"/>
          <w:szCs w:val="24"/>
        </w:rPr>
        <w:t xml:space="preserve">For steinkobbene på Svalbard er ikke forstyrrelser fra snøscootere en aktuell problemstilling da de ikke oppholder seg i områder med fastis, mens mulige effekter av ferdsel til fots, sjøs og land er aktuelle problemstillinger. I ett nylig publisert arbeide fra Danmark fant man at steinkobber reagerte på en båt (10 m lang motorbåt) som nærmet seg på avstander fra 560-850 m, og fra en person som nærmet seg på 200-425 m hold (Andersen et al. 2012). Selene begynte å gå i vannet på 510-830 m hold når det var båten som nærmet seg, og 165-260 m fra personen som nærmet seg. Responsene var generelt svakere i yngleperioden enn ellers og selene var da vanskeligere å skremme og kom fortere tilbake og la seg opp igjen i denne perioden. I Alaska er det enkelte steder hvor steinkobber ligger oppe på is (ofte breis) i fjorder hvor man har mye besøk av cruiseskip. Dette foregår i viktige perioder i steinkobbenes årssyklus inklusive yngle og hårfellingsperiodene. I et studium har man sett på hvilke avstander disse selene blir skremt i vannet som følge av cruisebåter. Selene begynte å reagere </w:t>
      </w:r>
      <w:r>
        <w:rPr>
          <w:rFonts w:ascii="Times New Roman" w:hAnsi="Times New Roman" w:cs="Times New Roman"/>
          <w:sz w:val="24"/>
          <w:szCs w:val="24"/>
        </w:rPr>
        <w:lastRenderedPageBreak/>
        <w:t>på cruisebåtene i en avstand på 500 m, og hvis båtene gikk så nærme som 100 m var det 25 ganger større sannsynlighet for at selene gikk i vannet sammenliknet med om de var 500 m unna (Jansen et al, 2010). Det var også generelt en 4 ganger større sannsynlighet for å skremme sel hvis skipet styrte rett mot selene sammenliknet med om de hadde en kurset i en annen vinkel. Responsen var lik for alle kjønns og aldersgrupper av steinkobber. I Alaska er det en anbefalt nærgrense på 100 yards (91 m) for cruiseskip i forhold til sel som ligger oppe på isen. Dette studiet viser da at 90% av alle selene ville bli skremt i vannet med denne nærgrensen (Jansen et al. 2010). I et annet studium fra Washington State så man på responsen til steinkobber på båter som kjørte forbi, båter som stoppet og på kajakkpadlere. NOAA har etablert en grense på 100 yards (91 m) rundt hvileplasser for disse steinkobbene for å unngå at de blir forstyrret. Selene ble forstyrret (gikk i vannet) på en avstand av 91± 36 m fra kajakker og på 190± 125 m fra motorbåter som stoppet for å se på selene eller å fiske, men gikk ikke i vannet som følge av båter som bare kjørte forbi utenfor sonen (Johnson og Acevedo-Guiterrez 2007). Maksimale og minimale avstander selene reagerte på fra båter som stoppet var 371 og 27 m, mens tilsvarende for kajakker var 138m og 37 m. Alle selene inklusive unger gikk i vannet ved disse forstyrrelsene. Tilsvarende er det funnet at steinkobber  i California at de reagerer minst like sterkt på folk i kano som motorbåter, og går i vannet i de aller fleste tilfeller når en kano kommer nærmere enn 100 m (Allen et al. 1984). I dette studiet fant man også at menneskelig aktivitet (folk som går, folk med hunder, folk som graver etter muslinger) nærmere enn 100 m generelt skremte bort selene, men man i et nyere studium fra Nederland viser at steinkobber alltid ble skremt a folk som gikk nærmere enn 50 m, ofte av de som gikk mellom 50-200 m og aldri fra folk som var over 800 m unna (Osinga et al. 2012). I Gulf of St. Lawrence i Canada fant man at motorbåter og kajakker hadde omtrent samme effekt og selene ble skremt i vannet gjennomsnittlig i en avstand på 190 m fra en motorbåt og 180 m fra kajakker (Henry og Hammill 2001).</w:t>
      </w:r>
    </w:p>
    <w:p w:rsidR="00FD2295" w:rsidRDefault="00FD2295" w:rsidP="00FD2295">
      <w:pPr>
        <w:rPr>
          <w:rFonts w:ascii="Times New Roman" w:hAnsi="Times New Roman" w:cs="Times New Roman"/>
          <w:sz w:val="24"/>
          <w:szCs w:val="24"/>
        </w:rPr>
      </w:pPr>
      <w:r>
        <w:rPr>
          <w:rFonts w:ascii="Times New Roman" w:hAnsi="Times New Roman" w:cs="Times New Roman"/>
          <w:sz w:val="24"/>
          <w:szCs w:val="24"/>
        </w:rPr>
        <w:t xml:space="preserve">Når det gjelder forstyrrelser fra lufta er steinkobber observert å bli skremt i vannet fra overflygninger fra fly og helikoptre i høyder varierende fra 120-305 m (Johnson 1977, Bowles and Stewart 1980, Osborn 1985) uten noe mer spesifikk informasjon. I forbindelse med overflygninger er det verd å merke at Richardsen et al. (1995) sier at selv om habituering forekommer i mange tilfeller i forhold til forstyrrelser, så fant de at steinkobber ble skremt på gradvis lengre avstander med økende antall eksponeringer. </w:t>
      </w:r>
    </w:p>
    <w:p w:rsidR="00FD2295" w:rsidRDefault="00FD2295" w:rsidP="00FD2295">
      <w:pPr>
        <w:rPr>
          <w:rFonts w:ascii="Times New Roman" w:hAnsi="Times New Roman" w:cs="Times New Roman"/>
          <w:sz w:val="24"/>
          <w:szCs w:val="24"/>
        </w:rPr>
      </w:pPr>
      <w:r>
        <w:rPr>
          <w:rFonts w:ascii="Times New Roman" w:hAnsi="Times New Roman" w:cs="Times New Roman"/>
          <w:sz w:val="24"/>
          <w:szCs w:val="24"/>
        </w:rPr>
        <w:t>De mest brukte liggeplassene til steinkobbene på Svalbard er avmerket på kartet som er vedlagt og er relativt predikable mht bruk fra år til år og sesong til sesong. I følge Svalbardloven er det ikke lov å fly helikopter nærmere en 1 nautisk mil fra kjente forekomster/ansamlinger av fugl og pattedyr, slik at forstyrrelse fra helikopter og fixed-wing fly i prinsippet ikke bør være noe problem.</w:t>
      </w:r>
    </w:p>
    <w:p w:rsidR="00FD2295" w:rsidRDefault="00FD2295" w:rsidP="00FD2295">
      <w:pPr>
        <w:pStyle w:val="Heading3"/>
      </w:pPr>
      <w:bookmarkStart w:id="109" w:name="_Toc369539657"/>
      <w:r>
        <w:t>5.4.1</w:t>
      </w:r>
      <w:r>
        <w:tab/>
        <w:t>Betydning av klimaendringer</w:t>
      </w:r>
      <w:bookmarkEnd w:id="109"/>
    </w:p>
    <w:p w:rsidR="00FD2295" w:rsidRDefault="00FD2295" w:rsidP="00FD2295">
      <w:pPr>
        <w:rPr>
          <w:rFonts w:ascii="Times New Roman" w:hAnsi="Times New Roman" w:cs="Times New Roman"/>
          <w:sz w:val="24"/>
          <w:szCs w:val="24"/>
        </w:rPr>
      </w:pPr>
      <w:r>
        <w:rPr>
          <w:rFonts w:ascii="Times New Roman" w:hAnsi="Times New Roman" w:cs="Times New Roman"/>
          <w:sz w:val="24"/>
          <w:szCs w:val="24"/>
        </w:rPr>
        <w:t>Steinkobbenes utbredelse er i stor grad begrenset av isens utbredelse. Mindre is på Svalbard vil antakelig være svært positivt for denne selarten (Kovacs og Lydersen 2008, Kovacs et al. 2011a), og vi ser allerede at utbredelsesområdet til denne selarten øker på øygruppen (Kovacs og Lydersen pers. obs.). Det er også forventet en endring i byttedyrsfaunaen med mer innslag av atlanterhavs-arter i dietten til steinkobbene. Dette har allerede skjedd (Colominas 2012).</w:t>
      </w:r>
    </w:p>
    <w:p w:rsidR="00FD2295" w:rsidRPr="00FD2295" w:rsidRDefault="00FD2295" w:rsidP="00FD2295"/>
    <w:p w:rsidR="00FD2295" w:rsidRDefault="00FD2295" w:rsidP="00FD2295">
      <w:pPr>
        <w:pStyle w:val="Heading2"/>
      </w:pPr>
      <w:bookmarkStart w:id="110" w:name="_Toc369539658"/>
      <w:r>
        <w:t>5.5</w:t>
      </w:r>
      <w:r>
        <w:tab/>
        <w:t>Hvalross</w:t>
      </w:r>
      <w:bookmarkEnd w:id="110"/>
    </w:p>
    <w:p w:rsidR="00FD2295" w:rsidRDefault="00FD2295" w:rsidP="00FD2295">
      <w:r>
        <w:t>For hvalrossliggeplassene i de aktuelle områdene er ikke forstyrrelser fra snøscootere en aktuell problemstilling da de ikke oppholder seg i områder med fastis, mens mulige effekter av ferdsel til fots, sjøs og land er aktuelle problemstillinger.</w:t>
      </w:r>
    </w:p>
    <w:p w:rsidR="00FD2295" w:rsidRDefault="00FD2295" w:rsidP="00FD2295">
      <w:r>
        <w:t>Hvalrossenes reaksjon på overflygninger på liggeplassene avhenger ikke overraskende av avstand, hva slags fly det er, hvordan det flyr, men også av alder, kjønn og størrelse på flokken (Richardson et al. 1995). Et Bell 206 Jet Ranger helikopter i 150 m høyde skremte 55% av hvalrossene på en liggeplass i vannet på 1300 m avstand (Salter 1979). Overflygning med fixed-wing (DeHavilland Otter) i høyder av hele 1000-1500 m skremte også dyrene, og det var lettere å skremme kuer, kalver og ungdyr enn voksne hanner. Panikk i flokker med små kalver kan da føre til at disse blir trampet ned og drept (</w:t>
      </w:r>
      <w:r w:rsidRPr="00FC2569">
        <w:t>Loughrey 1959, Fay 1981</w:t>
      </w:r>
      <w:r>
        <w:t>). Liggeplasser i nærheten av flyplasser viser at dyrene blir vant til flystøy (Richarsen et al. 1995). Under flytellingen av hvalross på Svalbard i 2006 (Lydersen et al. 2008) ble det flydd i 1000 ft høyde med Sysselmannens/Airlifts Dauphin helikopter og hovret over liggeplassene mens disse ble fotografert uten synlig endring i atferden til dyrene.</w:t>
      </w:r>
    </w:p>
    <w:p w:rsidR="00FD2295" w:rsidRDefault="00FD2295" w:rsidP="00FD2295">
      <w:r>
        <w:t xml:space="preserve">Salter (1979) fant ingen reaksjoner hos hvalross på liggeplasser til båter med påhengsmotor på avstander over 1.8 km. </w:t>
      </w:r>
      <w:r w:rsidRPr="00FC2569">
        <w:t>Fay (1981)</w:t>
      </w:r>
      <w:r>
        <w:t xml:space="preserve"> sier at hvalross ikke ble forstyrret av utenbordsmotorer på avstander over 400 m. Det synes også som at de tolererer båter mye nærmere hvis de kommer mot vinden enn med vinden </w:t>
      </w:r>
      <w:r w:rsidRPr="009C4436">
        <w:t>(Fay og Kelly 1982</w:t>
      </w:r>
      <w:r>
        <w:t>) helt innpå avstander hvor motorlyden er så høy at den blir hørbar for mennesker. Hørselen til hvalross på land er vist å være  tilsvarende den til mennesker (Kastelein et al. 1993).</w:t>
      </w:r>
    </w:p>
    <w:p w:rsidR="00FD2295" w:rsidRDefault="00FD2295" w:rsidP="00FD2295">
      <w:r>
        <w:t>I de aktuelle områdene er det særlig to liggeplasser, Poolepynten og Richardlaguna som besøkes mye av turister. Det er generelle retningslinjer for hvordan man skal oppføre seg på slike steder med ilandstigning et stykke unna, at man nærmer seg flokken mot vinden og ikke går i silhuett, og da stopper på rundt 30 m avstand hvis det er en ren hannflokk og 100 m hvis det er kuer og kalver i flokken. På de to nevnte liggeplassene er det ikke registrert kuer med kalver til dags dato. Det er et pågående prosjekt med kameraovervåkning av utvalgte liggeplasser på Svalbard for å se på dynamikken i bruken av disse samt potensiell effekt av besøk fra mennesker. Ingen av disse overvåkte liggeplassene er innenfor de aktuelle geografiske områdene som omfattes her, men det kan likevel nevnes at ingen forstyrrende effekter av besøk fra turister er påvist fra noen av de overvåkte stedene (Lydersen og Kovacs pers. obs.)</w:t>
      </w:r>
    </w:p>
    <w:p w:rsidR="00FD2295" w:rsidRDefault="00FD2295" w:rsidP="00FD2295">
      <w:pPr>
        <w:pStyle w:val="Heading3"/>
      </w:pPr>
      <w:bookmarkStart w:id="111" w:name="_Toc369539659"/>
      <w:r>
        <w:t>5.5.1</w:t>
      </w:r>
      <w:r>
        <w:tab/>
        <w:t>Betydning av klimaendringer</w:t>
      </w:r>
      <w:bookmarkEnd w:id="111"/>
    </w:p>
    <w:p w:rsidR="00FD2295" w:rsidRDefault="00FD2295" w:rsidP="00FD2295">
      <w:r>
        <w:t>Hvalross benytter både land og sjøis som liggeplasser og synes dermed bedre rustet til endrede isforhold. For stillehavshvalrossene ser vi at ismangel gjør at de må benytte liggeplasser på land og her er det mange flere dyr enn i våre farvann med flokker på mange 10-tusener av individer på et sted. Ungedødelighet som følge at de blir trampet i hjel på disse stedene er betydelig og funnet til å kunne ha negative effekter på bestanden (</w:t>
      </w:r>
      <w:r w:rsidRPr="006F7DE3">
        <w:t>Udevitz</w:t>
      </w:r>
      <w:r>
        <w:t xml:space="preserve"> et al. 2013). </w:t>
      </w:r>
    </w:p>
    <w:p w:rsidR="00FD2295" w:rsidRDefault="00FD2295" w:rsidP="00FD2295">
      <w:r>
        <w:t>Ellers forventes det også for hvalrossenes vedkommende en økende grad av eksponering for nye sykdommer og parasitter som er forventet i "innta" Arktis etter hvert som det blir varmere, samt en endring i byttedyrsfaunaen (se Kovacs og Lydersen 2008, Kovacs et al. 2011a).</w:t>
      </w:r>
    </w:p>
    <w:p w:rsidR="00FD2295" w:rsidRPr="00FD2295" w:rsidRDefault="00FD2295" w:rsidP="00FD2295"/>
    <w:p w:rsidR="00301345" w:rsidRPr="00FD2295" w:rsidRDefault="00015219" w:rsidP="00015219">
      <w:pPr>
        <w:pStyle w:val="Heading2"/>
        <w:rPr>
          <w:lang w:eastAsia="en-US"/>
        </w:rPr>
      </w:pPr>
      <w:bookmarkStart w:id="112" w:name="_Toc369539660"/>
      <w:r w:rsidRPr="00FD2295">
        <w:rPr>
          <w:lang w:eastAsia="en-US"/>
        </w:rPr>
        <w:t>5</w:t>
      </w:r>
      <w:r w:rsidR="00301345" w:rsidRPr="00FD2295">
        <w:rPr>
          <w:lang w:eastAsia="en-US"/>
        </w:rPr>
        <w:t>.</w:t>
      </w:r>
      <w:r w:rsidR="00FD2295">
        <w:rPr>
          <w:lang w:eastAsia="en-US"/>
        </w:rPr>
        <w:t>6</w:t>
      </w:r>
      <w:r w:rsidR="00301345" w:rsidRPr="00FD2295">
        <w:rPr>
          <w:lang w:eastAsia="en-US"/>
        </w:rPr>
        <w:tab/>
      </w:r>
      <w:r w:rsidR="00FD2295" w:rsidRPr="00FD2295">
        <w:rPr>
          <w:lang w:eastAsia="en-US"/>
        </w:rPr>
        <w:t>H</w:t>
      </w:r>
      <w:r w:rsidR="00301345" w:rsidRPr="00FD2295">
        <w:rPr>
          <w:lang w:eastAsia="en-US"/>
        </w:rPr>
        <w:t>val</w:t>
      </w:r>
      <w:bookmarkEnd w:id="112"/>
    </w:p>
    <w:p w:rsidR="00FD2295" w:rsidRDefault="00FD2295" w:rsidP="00FD2295">
      <w:r>
        <w:t xml:space="preserve">I de aktuelle områdene er det i hovedsak hvithval som dominerer fra denne dyregruppen, og forstyrrelser fra snøscootere og folk til fots er ikke aktuelle problemstillinger, slik at det blir potensielle forstyrrelser fra lufta og til sjøs som blir evaluert. </w:t>
      </w:r>
    </w:p>
    <w:p w:rsidR="00FD2295" w:rsidRDefault="00FD2295" w:rsidP="00FD2295">
      <w:r>
        <w:t xml:space="preserve">Når det gjelder effekter av båttrafikk så er det veldig ulike resultater ettersom om forsøkene er gjort i områder hvor slik trafikk er vanlig eller ikke. Som eksempel fant man i Cook Inlet, Alaska hvor det er lite trafikk at hvithvalene reagerte på båter på mange hundre meters avstand med å svømme fort unna eller endre svømmeretning og generelt dykke i lengre tid enn før båtene nærmet seg (Stewart 2010). I Bristol Bay derimot, som er et område med mye fiskebåter har hvithvalene vent seg til båttrafikk og reagerer lite på fiskebåter i nærheten (Frost et al. 1984). Det er også vist at hvithval reagerer med å endre vokaliseringsmønster og bli mere stille når ferger eller småbåter nærmer seg (Lesage et al. 1999). Når det gjelder støy fra skipstraffikk generelt, så har studier av hvithval i fangenskap vist at de hører best ved relativt høye frekvenser 10-100 kHz (Blackwell og Green 2002) som er høyere enn det meste av skipsstøy. Dette impliserer også at utenbordsmotorer som har en høyere frekvens antakelig skremmer mere enn motorstøy fra større skip som er mere lavfrekvent (Norman et al. 2011). I Churchill, Manitoba, Canada, driver man hvalsafari etter hvithval  (se f. eks. </w:t>
      </w:r>
      <w:r w:rsidRPr="0036573B">
        <w:t>http://www.youtube.com/watch?v=Jo-IhCEy3Mw</w:t>
      </w:r>
      <w:r>
        <w:t>) hvor da man bruker små båter med påhengsmotorer som hvithvalene her ikke skremmes av i det hele tatt, slik at de tydeligvis også kan vennes til denne "støykilden".</w:t>
      </w:r>
    </w:p>
    <w:p w:rsidR="00FD2295" w:rsidRPr="00FC24CE" w:rsidRDefault="00FD2295" w:rsidP="00FD2295">
      <w:r>
        <w:t>For flystøy har man registrert at hvithval reagerte med å dykke for Bell 206 helikopter i 305 m høyde (Sergeant and Hoek 1988), mens overflygninger med fixed-wing (to-motors Aero Commander Shrike) i samme høyde ikke skapte noen reaksjon (Frost et al. 1993). Richardson et al. (1995) rapporterer ingen reaksjon på fly som fløy i 500 m høyde, men at hvalene dykket lenge og svømte bort hvis man fløy lavere 150-200 m. Patenaude et al. (2002) studerte effekter av både fixed-wing fly (Twin Otter) og helikopter (Bell 212) på atferden til hvithval i Beauforthavet. Hvalene dykket som respons på 40 % av helikopteroverflygninger lavere enn 150 m og 10% av overflygninger over denne høyden. Fra Twin Otteren reagerte hvalen på overflygninger i høyder fra 60 til 460 m og 5.4 % reagerte på overflygninger under 182 m. Målinger av støy fra disse flyene undervann ( 3 og 18 m dyp) viste en del lavfrekvent støy som antakelig ikke hvithvalene klarer å høre.</w:t>
      </w:r>
    </w:p>
    <w:p w:rsidR="00FD2295" w:rsidRDefault="00FD2295" w:rsidP="00FD2295">
      <w:pPr>
        <w:pStyle w:val="Heading3"/>
      </w:pPr>
      <w:bookmarkStart w:id="113" w:name="_Toc369539661"/>
      <w:r>
        <w:t>5.6.1</w:t>
      </w:r>
      <w:r>
        <w:tab/>
        <w:t>Betydning av klimaendringer</w:t>
      </w:r>
      <w:bookmarkEnd w:id="113"/>
    </w:p>
    <w:p w:rsidR="00FD2295" w:rsidRDefault="00FD2295" w:rsidP="00FD2295">
      <w:r>
        <w:t>Når det gjelder is og hvithval er disse sterkt knyttet sammen uten at man helt har oversikt over hva som er viktig med isen for denne hvalarten. Man antar at den i hvert fall fungerer som et refugium for å unnslippe predasjon fra spekkhuggere. Satellittsporing fra Svalbard og andre steder viser at de i hvert fall om sommeren tilbringer mye tid i områder uten sjøis (Lydersen et al. 2001). Hvithval er som andre tannhvaler svært dårlige til å metabolisere ulike forurensingsstoffer, og er for de fleste forbindelser det pattedyret på Svalbard med klart høyest konsentrasjonen av ulike POPs (Andersen et al. 2001, 2006, Villanger et al. 2011). Varmere klima med mer avsmelting/renning fra russiske områder som blir transportert til Svalbard ville kunne være dramatisk for denne hvalarten.</w:t>
      </w:r>
    </w:p>
    <w:p w:rsidR="00FD2295" w:rsidRDefault="00FD2295" w:rsidP="00FD2295">
      <w:r>
        <w:t>Konkurranse fra andre hvalarter, mer predasjon fra spekkhuggere, endring i byttedyrfaunaen samt økt sykdom og parasitt belastning er i tillegg forventede endringer som følge av varmere klima for denne hvalarten (se Kovacs og Lydersen 2008, Kovacs et al. 2011a).</w:t>
      </w:r>
    </w:p>
    <w:p w:rsidR="00301345" w:rsidRPr="00517225" w:rsidRDefault="00301345" w:rsidP="00301345">
      <w:pPr>
        <w:rPr>
          <w:rFonts w:eastAsia="Arial Unicode MS"/>
          <w:color w:val="2E2E2E"/>
          <w:sz w:val="24"/>
          <w:szCs w:val="24"/>
        </w:rPr>
      </w:pPr>
    </w:p>
    <w:p w:rsidR="00301345" w:rsidRPr="00517225" w:rsidRDefault="00015219" w:rsidP="00015219">
      <w:pPr>
        <w:pStyle w:val="Heading2"/>
        <w:rPr>
          <w:lang w:eastAsia="en-US"/>
        </w:rPr>
      </w:pPr>
      <w:bookmarkStart w:id="114" w:name="_Toc369539662"/>
      <w:r>
        <w:rPr>
          <w:lang w:eastAsia="en-US"/>
        </w:rPr>
        <w:t>5</w:t>
      </w:r>
      <w:r w:rsidR="00301345" w:rsidRPr="00517225">
        <w:rPr>
          <w:lang w:eastAsia="en-US"/>
        </w:rPr>
        <w:t>.</w:t>
      </w:r>
      <w:r w:rsidR="00FD2295">
        <w:rPr>
          <w:lang w:eastAsia="en-US"/>
        </w:rPr>
        <w:t>7</w:t>
      </w:r>
      <w:r w:rsidR="00301345" w:rsidRPr="00517225">
        <w:rPr>
          <w:lang w:eastAsia="en-US"/>
        </w:rPr>
        <w:tab/>
      </w:r>
      <w:r w:rsidR="00FD2295">
        <w:rPr>
          <w:lang w:eastAsia="en-US"/>
        </w:rPr>
        <w:t>I</w:t>
      </w:r>
      <w:r w:rsidR="00301345">
        <w:rPr>
          <w:lang w:eastAsia="en-US"/>
        </w:rPr>
        <w:t>sbjørn</w:t>
      </w:r>
      <w:bookmarkEnd w:id="114"/>
    </w:p>
    <w:p w:rsidR="00731F6D" w:rsidRPr="009E78AA" w:rsidRDefault="00731F6D" w:rsidP="00731F6D">
      <w:r>
        <w:t>F</w:t>
      </w:r>
      <w:r w:rsidRPr="009E78AA">
        <w:t>erdsel til fots og til sjøs vil sjelden være problematisk for isbjørn så lenge hensyn tas. Ferdsel på snøscooter kan skremme isbjørn fra jaktområdene på isen allerede på langt hold, og særlig binner med unger er sensitive (Andersen og Aars 2008). Det er derimot ikke mulig å si om slik ferdsel har noen effekt på bestandsnivå slik den foregår i dag. Ferdsel med helikopter kan tenkes å ha en tilsvarende effekt som scooter, men grunnet større hastighet er ofte helikoptre kortere tid i et område, og vil derfor ofte forstyrre over en tilsvarende kortere periode. landing med helikopter kan tenkes å føre til stress over litt lengre tid, men vil være minimalt om det ikke foregår i umiddelbarhet nærhet av bjørn.</w:t>
      </w:r>
    </w:p>
    <w:p w:rsidR="00301345" w:rsidRPr="00517225" w:rsidRDefault="00731F6D" w:rsidP="00731F6D">
      <w:pPr>
        <w:rPr>
          <w:rFonts w:eastAsia="Arial Unicode MS"/>
          <w:color w:val="2E2E2E"/>
          <w:sz w:val="24"/>
          <w:szCs w:val="24"/>
        </w:rPr>
      </w:pPr>
      <w:r w:rsidRPr="009E78AA">
        <w:t>Ved ferdsel i områder med isbjørn er uhell som kan medføre oljesøl et med potensial for større påvirkning på enkeltindivider. Det er vist at isbjørn som eksponeres for olje kan påvirkes både ved nedsatt isoleringsevne som kan føre til varmetap, samt mer direkte forgiftning med fatalt utkomme (St. Aubin 1990). Det er derimot ikke trolig at slike uhell vil involvere mer enn noen få enkeltindivider, med mindre de er svært store i utstrekning i tid og rom.</w:t>
      </w:r>
    </w:p>
    <w:p w:rsidR="00301345" w:rsidRPr="00517225" w:rsidRDefault="00015219" w:rsidP="00015219">
      <w:pPr>
        <w:pStyle w:val="Heading2"/>
        <w:rPr>
          <w:lang w:eastAsia="en-US"/>
        </w:rPr>
      </w:pPr>
      <w:bookmarkStart w:id="115" w:name="_Toc369539663"/>
      <w:r>
        <w:rPr>
          <w:lang w:eastAsia="en-US"/>
        </w:rPr>
        <w:t>5</w:t>
      </w:r>
      <w:r w:rsidR="00301345" w:rsidRPr="00517225">
        <w:rPr>
          <w:lang w:eastAsia="en-US"/>
        </w:rPr>
        <w:t>.</w:t>
      </w:r>
      <w:r w:rsidR="00FD2295">
        <w:rPr>
          <w:lang w:eastAsia="en-US"/>
        </w:rPr>
        <w:t>8</w:t>
      </w:r>
      <w:r w:rsidR="00301345" w:rsidRPr="00517225">
        <w:rPr>
          <w:lang w:eastAsia="en-US"/>
        </w:rPr>
        <w:tab/>
      </w:r>
      <w:r w:rsidR="00301345">
        <w:rPr>
          <w:lang w:eastAsia="en-US"/>
        </w:rPr>
        <w:t>Svalbardrein</w:t>
      </w:r>
      <w:bookmarkEnd w:id="115"/>
    </w:p>
    <w:p w:rsidR="009A5615" w:rsidRDefault="00D71CD2" w:rsidP="009A5615">
      <w:pPr>
        <w:autoSpaceDE w:val="0"/>
        <w:autoSpaceDN w:val="0"/>
        <w:adjustRightInd w:val="0"/>
        <w:spacing w:after="0"/>
        <w:rPr>
          <w:szCs w:val="24"/>
        </w:rPr>
      </w:pPr>
      <w:r>
        <w:rPr>
          <w:szCs w:val="24"/>
        </w:rPr>
        <w:t xml:space="preserve">Som </w:t>
      </w:r>
      <w:r>
        <w:rPr>
          <w:noProof/>
          <w:szCs w:val="24"/>
        </w:rPr>
        <w:t xml:space="preserve">Hagen et al. </w:t>
      </w:r>
      <w:r w:rsidR="009A5615">
        <w:rPr>
          <w:noProof/>
          <w:szCs w:val="24"/>
        </w:rPr>
        <w:t>(</w:t>
      </w:r>
      <w:r>
        <w:rPr>
          <w:noProof/>
          <w:szCs w:val="24"/>
        </w:rPr>
        <w:t>2012)</w:t>
      </w:r>
      <w:r>
        <w:rPr>
          <w:szCs w:val="24"/>
        </w:rPr>
        <w:t xml:space="preserve"> påpeker finnes det generelt lite artsspesifikk kunnskap om sårbarhet for forstyrrelse på av landlevende arter på Svalbard. Det er vanskelig å gjøre vurderinger av effekter fra ferdsel på bestandsnivå når det finnes begrenset kunnskap om forstyrrelser av individer og de effekter som påføres dyrene på individnivå. Her stadfestes det at en forstyrrelse som påvirker overlevelsen eller reproduksjonen til et dyr negativt og som resulterer i reduksjon i bestandsstørrelse er en stor effekt av en påvirkning.</w:t>
      </w:r>
      <w:r w:rsidR="009A5615">
        <w:rPr>
          <w:szCs w:val="24"/>
        </w:rPr>
        <w:t xml:space="preserve"> </w:t>
      </w:r>
      <w:r w:rsidR="009A5615" w:rsidRPr="00F6643F">
        <w:rPr>
          <w:szCs w:val="24"/>
        </w:rPr>
        <w:t xml:space="preserve">Hagen </w:t>
      </w:r>
      <w:r w:rsidR="009A5615">
        <w:rPr>
          <w:szCs w:val="24"/>
        </w:rPr>
        <w:t>et al</w:t>
      </w:r>
      <w:r w:rsidR="009A5615" w:rsidRPr="00F6643F">
        <w:rPr>
          <w:szCs w:val="24"/>
        </w:rPr>
        <w:t xml:space="preserve">. </w:t>
      </w:r>
      <w:r w:rsidR="009A5615">
        <w:rPr>
          <w:szCs w:val="24"/>
        </w:rPr>
        <w:t>(</w:t>
      </w:r>
      <w:r w:rsidR="009A5615" w:rsidRPr="00F6643F">
        <w:rPr>
          <w:szCs w:val="24"/>
        </w:rPr>
        <w:t>2012</w:t>
      </w:r>
      <w:r w:rsidR="009A5615">
        <w:rPr>
          <w:szCs w:val="24"/>
        </w:rPr>
        <w:t>) plasserer arter</w:t>
      </w:r>
      <w:r w:rsidR="009A5615" w:rsidRPr="00F6643F">
        <w:rPr>
          <w:szCs w:val="24"/>
        </w:rPr>
        <w:t xml:space="preserve"> i ulike kategorier som definerer sannsynligheten for negative effekter på reproduksjon</w:t>
      </w:r>
      <w:r w:rsidR="009A5615">
        <w:rPr>
          <w:szCs w:val="24"/>
        </w:rPr>
        <w:t>, og her er s</w:t>
      </w:r>
      <w:r w:rsidR="009A5615" w:rsidRPr="00F6643F">
        <w:rPr>
          <w:szCs w:val="24"/>
        </w:rPr>
        <w:t>valbardreinen plassert i kategorien ”</w:t>
      </w:r>
      <w:r w:rsidR="009A5615" w:rsidRPr="00F6643F">
        <w:rPr>
          <w:rFonts w:cs="Arial"/>
          <w:szCs w:val="24"/>
        </w:rPr>
        <w:t>Trolig ikke redusert reproduksjon</w:t>
      </w:r>
      <w:r w:rsidR="009A5615" w:rsidRPr="00F6643F">
        <w:rPr>
          <w:szCs w:val="24"/>
        </w:rPr>
        <w:t xml:space="preserve">” ved forstyrrelse gjennom menneskelig ferdsel i sommersesongen. </w:t>
      </w:r>
    </w:p>
    <w:p w:rsidR="009A5615" w:rsidRDefault="009A5615" w:rsidP="009A5615">
      <w:pPr>
        <w:autoSpaceDE w:val="0"/>
        <w:autoSpaceDN w:val="0"/>
        <w:adjustRightInd w:val="0"/>
        <w:spacing w:after="0"/>
        <w:rPr>
          <w:szCs w:val="24"/>
        </w:rPr>
      </w:pPr>
    </w:p>
    <w:p w:rsidR="00D71CD2" w:rsidRDefault="00D71CD2" w:rsidP="00D71CD2">
      <w:pPr>
        <w:rPr>
          <w:szCs w:val="24"/>
        </w:rPr>
      </w:pPr>
      <w:r>
        <w:rPr>
          <w:szCs w:val="24"/>
        </w:rPr>
        <w:t xml:space="preserve">For svalbardreinen finnes det flere studier av individers reaksjoner på forstyrrelser fra mennesker </w:t>
      </w:r>
      <w:r>
        <w:rPr>
          <w:noProof/>
          <w:szCs w:val="24"/>
        </w:rPr>
        <w:t>(Colman et al. 2001, Reimers et al. 2011, Tyler 1991, Tyler &amp; Mercer 1998)</w:t>
      </w:r>
      <w:r>
        <w:rPr>
          <w:szCs w:val="24"/>
        </w:rPr>
        <w:t xml:space="preserve">. Studier fram til 2001 er oppsummert i Overrein (2002). Alle studiene har en individtilnærming, knyttet til atferds- og fysiologiske responser, som viser en kortvarig effekt av forstyrrelsen uten at de kan dokumentere en sammenheng til effekter på bestandsnivå </w:t>
      </w:r>
      <w:r>
        <w:rPr>
          <w:noProof/>
          <w:szCs w:val="24"/>
        </w:rPr>
        <w:t>(Vistad et al. 2008)</w:t>
      </w:r>
      <w:r>
        <w:rPr>
          <w:szCs w:val="24"/>
        </w:rPr>
        <w:t>. Vistad et al. (2008) påpeker at det er behov for ytterligere kartlegginger av ulike typer unnvikelses effekter der disse settes i sammenheng med effekter på bestandsnivå.</w:t>
      </w:r>
    </w:p>
    <w:p w:rsidR="00D71CD2" w:rsidRDefault="00D71CD2" w:rsidP="00D71CD2">
      <w:pPr>
        <w:rPr>
          <w:szCs w:val="24"/>
        </w:rPr>
      </w:pPr>
      <w:r>
        <w:rPr>
          <w:szCs w:val="24"/>
        </w:rPr>
        <w:t xml:space="preserve">For svalbardrein mangler vi kartfestet informasjon om utbredelse (evnt. oppdeling i bestander) og sesongmessig habitatbruk innenfor verneområdene. </w:t>
      </w:r>
      <w:r w:rsidRPr="00695B5B">
        <w:rPr>
          <w:szCs w:val="24"/>
        </w:rPr>
        <w:t xml:space="preserve">Om sommeren er </w:t>
      </w:r>
      <w:r>
        <w:rPr>
          <w:szCs w:val="24"/>
        </w:rPr>
        <w:t xml:space="preserve">generelt </w:t>
      </w:r>
      <w:r w:rsidRPr="00695B5B">
        <w:rPr>
          <w:szCs w:val="24"/>
        </w:rPr>
        <w:t xml:space="preserve">lavereliggende terreng, sletter og daler med gress og urter viktige beiteområder </w:t>
      </w:r>
      <w:r>
        <w:rPr>
          <w:szCs w:val="24"/>
        </w:rPr>
        <w:t>(</w:t>
      </w:r>
      <w:r w:rsidRPr="00695B5B">
        <w:rPr>
          <w:szCs w:val="24"/>
        </w:rPr>
        <w:t>lavhei, våtmark, strandeng, snø</w:t>
      </w:r>
      <w:r>
        <w:rPr>
          <w:szCs w:val="24"/>
        </w:rPr>
        <w:t xml:space="preserve">leier, fuglefjellsvegetasjon, </w:t>
      </w:r>
      <w:r w:rsidRPr="00695B5B">
        <w:rPr>
          <w:szCs w:val="24"/>
        </w:rPr>
        <w:t>mosetundra</w:t>
      </w:r>
      <w:r>
        <w:rPr>
          <w:szCs w:val="24"/>
        </w:rPr>
        <w:t>)</w:t>
      </w:r>
      <w:r w:rsidRPr="00695B5B">
        <w:rPr>
          <w:szCs w:val="24"/>
        </w:rPr>
        <w:t>. Om vinteren er høyereliggende eller kupert terreng med mindre snø og is de mest brukte beiteområdene, for eksempe</w:t>
      </w:r>
      <w:r>
        <w:rPr>
          <w:szCs w:val="24"/>
        </w:rPr>
        <w:t xml:space="preserve">l reinrosehei, rabber og lavhei </w:t>
      </w:r>
      <w:r>
        <w:rPr>
          <w:noProof/>
          <w:szCs w:val="24"/>
        </w:rPr>
        <w:t>(Bjørkvoll et al. 2009, Staaland 1986)</w:t>
      </w:r>
      <w:r>
        <w:rPr>
          <w:szCs w:val="24"/>
        </w:rPr>
        <w:t xml:space="preserve">. Det er utviklet et kart over potensielle beiteområder for svalbardrein i forbindelse med utarbeiding av forvaltningsplanen (se Figur 3; Sysselmannen på Svalbard 2009). Siden det er mangelfull informasjon om reinens bestandsstørrelse, status og </w:t>
      </w:r>
      <w:r>
        <w:rPr>
          <w:szCs w:val="24"/>
        </w:rPr>
        <w:lastRenderedPageBreak/>
        <w:t>habitatbruk innenfor verneområdene og lite kartfestet informasjon er det vanskelig å gjennomføre en sårbarhetsvurdering knyttet til spesifikke områder eller lokaliteter på bestandsnivå.</w:t>
      </w:r>
    </w:p>
    <w:p w:rsidR="009A5615" w:rsidRDefault="009A5615" w:rsidP="009A5615">
      <w:pPr>
        <w:autoSpaceDE w:val="0"/>
        <w:autoSpaceDN w:val="0"/>
        <w:adjustRightInd w:val="0"/>
        <w:spacing w:after="0"/>
        <w:rPr>
          <w:szCs w:val="24"/>
        </w:rPr>
      </w:pPr>
      <w:r>
        <w:rPr>
          <w:szCs w:val="24"/>
        </w:rPr>
        <w:t xml:space="preserve">I vintersesongen er svalbardreinen utsatt for nedising av beiter og redusert mattilgang. Det er vist at regnvær om vinteren fører til bestandsnedgang for svalbardreinen </w:t>
      </w:r>
      <w:r>
        <w:rPr>
          <w:noProof/>
          <w:szCs w:val="24"/>
        </w:rPr>
        <w:t>(Hansen et al. 2011, Hansen et al. 2013)</w:t>
      </w:r>
      <w:r>
        <w:rPr>
          <w:szCs w:val="24"/>
        </w:rPr>
        <w:t>. I vintre med stor romlig utbredelse av isdekket, og spesielt om isen dekker tundraen tidlig i sesongen (dvs. fra oktober-desember), er svalbardreinen utsatt for økt dødelighet og redusert reproduksjon. Det er viktig å ta hensyn til både temporær og romlig utbredelse av isdekket og med basis i dette foreslår jeg at hele vintersesongen omfattes av ”sårbare periode / område”. Sårbarheten vil selvsagt variere mellom år og det må gjørs enkeltvurderinger ut fra isingssituasjonen det enkelte år (her med fokus på tidspunkt for isdannelse og romlig utbredelse av isdekke).</w:t>
      </w:r>
    </w:p>
    <w:p w:rsidR="009A5615" w:rsidRDefault="009A5615" w:rsidP="009A5615">
      <w:pPr>
        <w:pStyle w:val="Heading3"/>
      </w:pPr>
      <w:bookmarkStart w:id="116" w:name="_Toc369539664"/>
      <w:r>
        <w:t>5.6.1</w:t>
      </w:r>
      <w:r>
        <w:tab/>
        <w:t>Vurdering av de ulike ferdselskategorier</w:t>
      </w:r>
      <w:bookmarkEnd w:id="116"/>
    </w:p>
    <w:p w:rsidR="009A5615" w:rsidRDefault="009A5615" w:rsidP="009A5615">
      <w:r>
        <w:t xml:space="preserve">I denne delen gis en kort oppsummering av eksisterende kunnskap om påvirkning fra ulike typer av ferdsel på svalbardreinen. Viser ellers til en grundig gjennomgang av problematikken i </w:t>
      </w:r>
      <w:r>
        <w:rPr>
          <w:noProof/>
        </w:rPr>
        <w:t>Overrein (2002)</w:t>
      </w:r>
      <w:r>
        <w:t xml:space="preserve"> og oppsummering i Vistad et al. (2008) og Hagen et al. (2012). </w:t>
      </w:r>
    </w:p>
    <w:p w:rsidR="00D71CD2" w:rsidRDefault="00D71CD2" w:rsidP="009A5615">
      <w:pPr>
        <w:pStyle w:val="Heading4"/>
      </w:pPr>
      <w:r>
        <w:t>’Ferdsel til fots’ og ’</w:t>
      </w:r>
      <w:r w:rsidRPr="00392BC3">
        <w:t xml:space="preserve"> </w:t>
      </w:r>
      <w:r>
        <w:t>Ferdsel med snøskuter’</w:t>
      </w:r>
    </w:p>
    <w:p w:rsidR="00D71CD2" w:rsidRPr="00BD00D8" w:rsidRDefault="00D71CD2" w:rsidP="00D71CD2">
      <w:r>
        <w:t xml:space="preserve">Overrein (2002) og Vistad et al. (2008) trekker spesielt fram to perioder da svalbardreinen er mer utsatt for menneskelig forstyrrelse; kalvingstida og i vintre med stor utbredelse av bakkeis og låste beiter. Om vinteren (og særlig seinvinteren mars-april) er dyrene ofte i en sultsituasjon, der antagelig bare en mindre økning i energiforbruket kan være fatal eller føre til abort </w:t>
      </w:r>
      <w:r>
        <w:rPr>
          <w:noProof/>
        </w:rPr>
        <w:t>(Nilssen et al. 1984)</w:t>
      </w:r>
      <w:r>
        <w:t xml:space="preserve">. Rundt kalving er simlene vare og forstyrrelser i denne tida kan trolig ha negativ virkning på kalveoverlevelsen (se referanser i Overrein 2002). Gjentatt provokasjoner, særlig i vintre med store utbredelse av is på bakken, vil trolig medføre tap av energi. Det er i flere studier vist en sterk sammenheng mellom bestandens vekstrate og is på bakken om vinteren i form av redusert bestandsvekts </w:t>
      </w:r>
      <w:r>
        <w:rPr>
          <w:noProof/>
        </w:rPr>
        <w:t>(Hansen B. B. et al. 2011, Hansen B.B. et al. 2013)</w:t>
      </w:r>
      <w:r>
        <w:t xml:space="preserve"> og kalveproduskjon </w:t>
      </w:r>
      <w:r>
        <w:rPr>
          <w:noProof/>
        </w:rPr>
        <w:t>(Stien et al. 2012a)</w:t>
      </w:r>
      <w:r>
        <w:t>.</w:t>
      </w:r>
    </w:p>
    <w:p w:rsidR="00D71CD2" w:rsidRDefault="00D71CD2" w:rsidP="00D71CD2">
      <w:pPr>
        <w:rPr>
          <w:rFonts w:cs="AGaramond-Regular"/>
          <w:szCs w:val="24"/>
        </w:rPr>
      </w:pPr>
      <w:r w:rsidRPr="00392BC3">
        <w:rPr>
          <w:szCs w:val="24"/>
        </w:rPr>
        <w:t>Svalbar</w:t>
      </w:r>
      <w:r w:rsidR="009A5615">
        <w:rPr>
          <w:szCs w:val="24"/>
        </w:rPr>
        <w:t>d</w:t>
      </w:r>
      <w:r w:rsidRPr="00392BC3">
        <w:rPr>
          <w:szCs w:val="24"/>
        </w:rPr>
        <w:t>reinen reagere</w:t>
      </w:r>
      <w:r>
        <w:rPr>
          <w:szCs w:val="24"/>
        </w:rPr>
        <w:t>r</w:t>
      </w:r>
      <w:r w:rsidRPr="00392BC3">
        <w:rPr>
          <w:szCs w:val="24"/>
        </w:rPr>
        <w:t xml:space="preserve"> på ferdsel både til fots og med scooter og er mer følsom for ferdsel til fots enn med bruk av scooter </w:t>
      </w:r>
      <w:r w:rsidRPr="00392BC3">
        <w:rPr>
          <w:noProof/>
          <w:szCs w:val="24"/>
        </w:rPr>
        <w:t>(Overrein 2002)</w:t>
      </w:r>
      <w:r w:rsidRPr="00392BC3">
        <w:rPr>
          <w:szCs w:val="24"/>
        </w:rPr>
        <w:t xml:space="preserve">. </w:t>
      </w:r>
      <w:r w:rsidRPr="00392BC3">
        <w:rPr>
          <w:rFonts w:cs="AGaramond-Regular"/>
          <w:szCs w:val="24"/>
        </w:rPr>
        <w:t>Tyler (1991) gjorde provokasjonsstudier på grupper av svalbardrein</w:t>
      </w:r>
      <w:r w:rsidRPr="00392BC3">
        <w:rPr>
          <w:szCs w:val="24"/>
        </w:rPr>
        <w:t xml:space="preserve"> </w:t>
      </w:r>
      <w:r w:rsidRPr="00392BC3">
        <w:rPr>
          <w:rFonts w:cs="AGaramond-Regular"/>
          <w:szCs w:val="24"/>
        </w:rPr>
        <w:t xml:space="preserve">i Adventdalen ved bruk av snøscooter i april 1987. </w:t>
      </w:r>
      <w:r>
        <w:rPr>
          <w:rFonts w:cs="AGaramond-Regular"/>
          <w:szCs w:val="24"/>
        </w:rPr>
        <w:t>Studien</w:t>
      </w:r>
      <w:r w:rsidRPr="00392BC3">
        <w:rPr>
          <w:rFonts w:cs="AGaramond-Regular"/>
          <w:szCs w:val="24"/>
        </w:rPr>
        <w:t xml:space="preserve"> viste av reinen </w:t>
      </w:r>
      <w:r>
        <w:rPr>
          <w:rFonts w:cs="AGaramond-Regular"/>
          <w:szCs w:val="24"/>
        </w:rPr>
        <w:t>regerte</w:t>
      </w:r>
      <w:r w:rsidRPr="00392BC3">
        <w:rPr>
          <w:rFonts w:cs="AGaramond-Regular"/>
          <w:szCs w:val="24"/>
        </w:rPr>
        <w:t xml:space="preserve"> negativt på forstyrrelsen fra scootere. Når en snøscooter nærmet</w:t>
      </w:r>
      <w:r w:rsidRPr="00392BC3">
        <w:rPr>
          <w:szCs w:val="24"/>
        </w:rPr>
        <w:t xml:space="preserve"> </w:t>
      </w:r>
      <w:r w:rsidRPr="00392BC3">
        <w:rPr>
          <w:rFonts w:cs="AGaramond-Regular"/>
          <w:szCs w:val="24"/>
        </w:rPr>
        <w:t>seg en gruppe rein, var de første reaksjoner individuelle. Men derimot når reinen valgte å flykte var dette en koordinert reaksjon i gruppa. Gjennomsnitts reaksjonsavstand (første minimums reaksjon)</w:t>
      </w:r>
      <w:r>
        <w:rPr>
          <w:rFonts w:cs="AGaramond-Regular"/>
          <w:szCs w:val="24"/>
        </w:rPr>
        <w:t xml:space="preserve"> </w:t>
      </w:r>
      <w:r w:rsidRPr="00392BC3">
        <w:rPr>
          <w:rFonts w:cs="AGaramond-Regular"/>
          <w:szCs w:val="24"/>
        </w:rPr>
        <w:t>i forsøket var 640 m, gjennomsnitts forstyrrelsesavstand</w:t>
      </w:r>
      <w:r w:rsidRPr="00392BC3">
        <w:rPr>
          <w:szCs w:val="24"/>
        </w:rPr>
        <w:t xml:space="preserve"> </w:t>
      </w:r>
      <w:r w:rsidRPr="00392BC3">
        <w:rPr>
          <w:rFonts w:cs="AGaramond-Regular"/>
          <w:szCs w:val="24"/>
        </w:rPr>
        <w:t>(ble urolige) var 410 m og gjennomsnittsavstanden når dyrene</w:t>
      </w:r>
      <w:r>
        <w:rPr>
          <w:rFonts w:cs="AGaramond-Regular"/>
          <w:szCs w:val="24"/>
        </w:rPr>
        <w:t xml:space="preserve"> </w:t>
      </w:r>
      <w:r w:rsidRPr="00392BC3">
        <w:rPr>
          <w:rFonts w:cs="AGaramond-Regular"/>
          <w:szCs w:val="24"/>
        </w:rPr>
        <w:t>tok til f</w:t>
      </w:r>
      <w:r>
        <w:rPr>
          <w:rFonts w:cs="AGaramond-Regular"/>
          <w:szCs w:val="24"/>
        </w:rPr>
        <w:t>lukt var 80 m (fluktavstanden) (gjennomsnit</w:t>
      </w:r>
      <w:r w:rsidR="009A5615">
        <w:rPr>
          <w:rFonts w:cs="AGaramond-Regular"/>
          <w:szCs w:val="24"/>
        </w:rPr>
        <w:t>t</w:t>
      </w:r>
      <w:r>
        <w:rPr>
          <w:rFonts w:cs="AGaramond-Regular"/>
          <w:szCs w:val="24"/>
        </w:rPr>
        <w:t xml:space="preserve">lig fluktavstand = 160 m). </w:t>
      </w:r>
      <w:r w:rsidRPr="00392BC3">
        <w:rPr>
          <w:rFonts w:cs="AGaramond-Regular"/>
          <w:szCs w:val="24"/>
        </w:rPr>
        <w:t>Fluktavstanden varierer mellom grupper</w:t>
      </w:r>
      <w:r w:rsidRPr="00392BC3">
        <w:rPr>
          <w:szCs w:val="24"/>
        </w:rPr>
        <w:t xml:space="preserve"> </w:t>
      </w:r>
      <w:r w:rsidRPr="00392BC3">
        <w:rPr>
          <w:rFonts w:cs="AGaramond-Regular"/>
          <w:szCs w:val="24"/>
        </w:rPr>
        <w:t>og områder. Terreng</w:t>
      </w:r>
      <w:r>
        <w:rPr>
          <w:rFonts w:cs="AGaramond-Regular"/>
          <w:szCs w:val="24"/>
        </w:rPr>
        <w:t>et som scooteren ferdes i kan h</w:t>
      </w:r>
      <w:r w:rsidRPr="00392BC3">
        <w:rPr>
          <w:rFonts w:cs="AGaramond-Regular"/>
          <w:szCs w:val="24"/>
        </w:rPr>
        <w:t>a betydning gjennom at fluktavstanden er større når</w:t>
      </w:r>
      <w:r w:rsidRPr="00392BC3">
        <w:rPr>
          <w:szCs w:val="24"/>
        </w:rPr>
        <w:t xml:space="preserve"> </w:t>
      </w:r>
      <w:r w:rsidRPr="00392BC3">
        <w:rPr>
          <w:rFonts w:cs="AGaramond-Regular"/>
          <w:szCs w:val="24"/>
        </w:rPr>
        <w:t>snøscooteren kan observeres av reinsdyrene under kjøring mot dyrene. Erfaringer fra forsøket viste at reinsdyr i Sassendalen flykter</w:t>
      </w:r>
      <w:r w:rsidRPr="00392BC3">
        <w:rPr>
          <w:szCs w:val="24"/>
        </w:rPr>
        <w:t xml:space="preserve"> </w:t>
      </w:r>
      <w:r w:rsidRPr="00392BC3">
        <w:rPr>
          <w:rFonts w:cs="AGaramond-Regular"/>
          <w:szCs w:val="24"/>
        </w:rPr>
        <w:t>lengre enn i Adventdalen. Dyr som tok til flukt tidlig, flyktet</w:t>
      </w:r>
      <w:r w:rsidRPr="00392BC3">
        <w:rPr>
          <w:szCs w:val="24"/>
        </w:rPr>
        <w:t xml:space="preserve"> </w:t>
      </w:r>
      <w:r w:rsidRPr="00392BC3">
        <w:rPr>
          <w:rFonts w:cs="AGaramond-Regular"/>
          <w:szCs w:val="24"/>
        </w:rPr>
        <w:t>også lengre. Flukten varte over lengre tid for rein i Sassendalen</w:t>
      </w:r>
      <w:r w:rsidRPr="00392BC3">
        <w:rPr>
          <w:szCs w:val="24"/>
        </w:rPr>
        <w:t xml:space="preserve"> </w:t>
      </w:r>
      <w:r w:rsidRPr="00392BC3">
        <w:rPr>
          <w:rFonts w:cs="AGaramond-Regular"/>
          <w:szCs w:val="24"/>
        </w:rPr>
        <w:t>enn for rein i Adventdalen. Det gjaldt spesielt grupper av</w:t>
      </w:r>
      <w:r w:rsidRPr="00392BC3">
        <w:rPr>
          <w:szCs w:val="24"/>
        </w:rPr>
        <w:t xml:space="preserve"> </w:t>
      </w:r>
      <w:r>
        <w:rPr>
          <w:rFonts w:cs="AGaramond-Regular"/>
          <w:szCs w:val="24"/>
        </w:rPr>
        <w:t>simler med kalver. Når s</w:t>
      </w:r>
      <w:r w:rsidRPr="00392BC3">
        <w:rPr>
          <w:rFonts w:cs="AGaramond-Regular"/>
          <w:szCs w:val="24"/>
        </w:rPr>
        <w:t>valbardreinen forstyrres, trekker de</w:t>
      </w:r>
      <w:r w:rsidRPr="00392BC3">
        <w:rPr>
          <w:szCs w:val="24"/>
        </w:rPr>
        <w:t xml:space="preserve"> </w:t>
      </w:r>
      <w:r w:rsidRPr="00392BC3">
        <w:rPr>
          <w:rFonts w:cs="AGaramond-Regular"/>
          <w:szCs w:val="24"/>
        </w:rPr>
        <w:t>sammen i tette grupper (typisk anti-rovdyratferd). Studiet kunne ikke vise hvordan det daværende nivået av snøscootertrafikk påvirket sv</w:t>
      </w:r>
      <w:r>
        <w:rPr>
          <w:rFonts w:cs="AGaramond-Regular"/>
          <w:szCs w:val="24"/>
        </w:rPr>
        <w:t>albar</w:t>
      </w:r>
      <w:r w:rsidR="009A5615">
        <w:rPr>
          <w:rFonts w:cs="AGaramond-Regular"/>
          <w:szCs w:val="24"/>
        </w:rPr>
        <w:t>d</w:t>
      </w:r>
      <w:r>
        <w:rPr>
          <w:rFonts w:cs="AGaramond-Regular"/>
          <w:szCs w:val="24"/>
        </w:rPr>
        <w:t xml:space="preserve">reinens fysiske kondisjon. Tilsvarende studier med samme tilnærming som Tyler (1991), gjennomført på villrein i Norge og i Nord-Amerika, har vist at reinen reagerer negativt på forstyrrelser fra ferdsel til fots og med scooter og at reaksjonene varierte </w:t>
      </w:r>
      <w:r>
        <w:rPr>
          <w:rFonts w:cs="AGaramond-Regular"/>
          <w:szCs w:val="24"/>
        </w:rPr>
        <w:lastRenderedPageBreak/>
        <w:t xml:space="preserve">mellom sesonger, år og områder </w:t>
      </w:r>
      <w:r>
        <w:rPr>
          <w:rFonts w:cs="AGaramond-Regular"/>
          <w:noProof/>
          <w:szCs w:val="24"/>
        </w:rPr>
        <w:t>(Colman et al. 2001, Mahoney et al. 2001, Reimers et al. 2003)</w:t>
      </w:r>
      <w:r>
        <w:rPr>
          <w:rFonts w:cs="AGaramond-Regular"/>
          <w:szCs w:val="24"/>
        </w:rPr>
        <w:t xml:space="preserve">. På Svalbard vil det være spesielt viktig å ta hensyn til hvordan isdekket er i områder der ferdsel skal foregå fordi isdekkets utbredelse i tid og rom vil være avgjørende for bestandens vekst og reproduksjon. </w:t>
      </w:r>
    </w:p>
    <w:p w:rsidR="00D71CD2" w:rsidRDefault="00D71CD2" w:rsidP="00D71CD2">
      <w:r>
        <w:t xml:space="preserve">Coleman (et al. 2001) og Reimers et al. (2011) har utført provokasjonsstudier med folk til fots. Det første studiet var designet med utgangspunkt i fem studieområder med ulik grad av menneskelig forstyrrelse. Studien fant at bestander fra ulike områder reagerte ulikt på provokasjonsforsøk med folk til fots. Studiet fant bl.a. at fluktavstanden på Reinsdyrflya med lite forstyrrelse var større (gjennomsnitt 150 m) enn i Adventdalen med større forstyrrelse (100 m). Studien av Colman et al. (2001) kan tyde på at svalbardreinen har evne til å tilvenne seg til en viss grad menneskelig ferdsel til fots. Svalbardreinen lever i et predatorfritt miljø hvor atferden ikke trenger å være tilpasset det å unngå predasjon </w:t>
      </w:r>
      <w:r>
        <w:rPr>
          <w:noProof/>
        </w:rPr>
        <w:t>(Loe et al. 2007)</w:t>
      </w:r>
      <w:r>
        <w:t>, og reduserte fryktresponser er forenelig med Frid og Dill (2002) som tilskriver fryktresponser å være motivert ut fra predasjonsrisiko (se også Reimer et al. 2011). Det andre studiet sammenliknet atferd ved direkte provokasjon av folk til fots i 4 områder på Nordensskiöld Land og på Edgeøya der det var stor forskjell i respons hos dyrene mellom de ulike lokalitetene. Dyr på Edgeøya var mer vaktsomme og hadde større fluktavstander enn sammenliknet med Nordenskiöld Land der dyr fra Adventdalen responderte minst på provokasjon.</w:t>
      </w:r>
    </w:p>
    <w:p w:rsidR="00D71CD2" w:rsidRPr="009A5615" w:rsidRDefault="00D71CD2" w:rsidP="009A5615">
      <w:pPr>
        <w:pStyle w:val="Heading4"/>
      </w:pPr>
      <w:r w:rsidRPr="009A5615">
        <w:t>Ferdsel til sjøs</w:t>
      </w:r>
    </w:p>
    <w:p w:rsidR="00D71CD2" w:rsidRPr="00392BC3" w:rsidRDefault="00D71CD2" w:rsidP="00D71CD2">
      <w:r>
        <w:t>Denne kategorien er lite aktuell med unntak av dersom ilandstigningsplasser berører kalvings og viktige oppvekstområder for reinsdyr. Kartfestet informasjon om denne type områder foreligger ikke.</w:t>
      </w:r>
    </w:p>
    <w:p w:rsidR="00D71CD2" w:rsidRPr="009A5615" w:rsidRDefault="00800CDE" w:rsidP="009A5615">
      <w:pPr>
        <w:pStyle w:val="Heading4"/>
      </w:pPr>
      <w:r>
        <w:t>Ferdsel i lufta/med helikopter</w:t>
      </w:r>
      <w:r w:rsidR="00D71CD2" w:rsidRPr="009A5615">
        <w:t xml:space="preserve"> </w:t>
      </w:r>
    </w:p>
    <w:p w:rsidR="00D71CD2" w:rsidRDefault="00D71CD2" w:rsidP="00D71CD2">
      <w:pPr>
        <w:autoSpaceDE w:val="0"/>
        <w:autoSpaceDN w:val="0"/>
        <w:adjustRightInd w:val="0"/>
        <w:spacing w:after="0"/>
        <w:rPr>
          <w:rFonts w:ascii="Calibri" w:hAnsi="Calibri" w:cs="AGaramond-Regular"/>
          <w:szCs w:val="24"/>
        </w:rPr>
      </w:pPr>
      <w:r w:rsidRPr="000D7280">
        <w:rPr>
          <w:rFonts w:ascii="Calibri" w:hAnsi="Calibri"/>
          <w:szCs w:val="24"/>
        </w:rPr>
        <w:t xml:space="preserve">Det er ikke utføret studier av svalbardrein som spesifikt ser på virkninger av ferdsel med helikopter. Overrein (2002; side 19-20) har gjennomgått litteratur som omhandler effekter på reinsdyr fra helikoptertrafikk. </w:t>
      </w:r>
      <w:r w:rsidRPr="000D7280">
        <w:rPr>
          <w:rFonts w:ascii="Calibri" w:hAnsi="Calibri" w:cs="AGaramond-Regular"/>
          <w:szCs w:val="24"/>
        </w:rPr>
        <w:t>Flere studier viser at lufttrafikk fører til en markert respons hos</w:t>
      </w:r>
      <w:r w:rsidRPr="000D7280">
        <w:rPr>
          <w:rFonts w:ascii="Calibri" w:hAnsi="Calibri"/>
          <w:szCs w:val="24"/>
        </w:rPr>
        <w:t xml:space="preserve"> </w:t>
      </w:r>
      <w:r w:rsidRPr="000D7280">
        <w:rPr>
          <w:rFonts w:ascii="Calibri" w:hAnsi="Calibri" w:cs="AGaramond-Regular"/>
          <w:szCs w:val="24"/>
        </w:rPr>
        <w:t>rein ved flyhøyder under 200 m over bakken. Ved flyhøyder</w:t>
      </w:r>
      <w:r w:rsidRPr="000D7280">
        <w:rPr>
          <w:rFonts w:ascii="Calibri" w:hAnsi="Calibri"/>
          <w:szCs w:val="24"/>
        </w:rPr>
        <w:t xml:space="preserve"> </w:t>
      </w:r>
      <w:r w:rsidRPr="000D7280">
        <w:rPr>
          <w:rFonts w:ascii="Calibri" w:hAnsi="Calibri" w:cs="AGaramond-Regular"/>
          <w:szCs w:val="24"/>
        </w:rPr>
        <w:t>under 50 m over bakken vil en stor del av reinen reagere i panikk. Simler med kalv synes</w:t>
      </w:r>
      <w:r w:rsidRPr="000D7280">
        <w:rPr>
          <w:rFonts w:ascii="Calibri" w:hAnsi="Calibri"/>
          <w:szCs w:val="24"/>
        </w:rPr>
        <w:t xml:space="preserve"> </w:t>
      </w:r>
      <w:r w:rsidRPr="000D7280">
        <w:rPr>
          <w:rFonts w:ascii="Calibri" w:hAnsi="Calibri" w:cs="AGaramond-Regular"/>
          <w:szCs w:val="24"/>
        </w:rPr>
        <w:t xml:space="preserve">mer følsomme for forstyrrelse enn andre typer dyr og er dokumenter for villrein andre steder i Arktis og grupper av dyr reagerer sterkere enn enslige </w:t>
      </w:r>
      <w:r w:rsidRPr="00F6643F">
        <w:rPr>
          <w:rFonts w:ascii="Calibri" w:hAnsi="Calibri" w:cs="AGaramond-Regular"/>
          <w:szCs w:val="24"/>
        </w:rPr>
        <w:t xml:space="preserve">for eksempel </w:t>
      </w:r>
      <w:r w:rsidRPr="00F6643F">
        <w:rPr>
          <w:rFonts w:ascii="Calibri" w:hAnsi="Calibri" w:cs="AGaramond-Regular"/>
          <w:noProof/>
          <w:szCs w:val="24"/>
        </w:rPr>
        <w:t xml:space="preserve">Calef et al. </w:t>
      </w:r>
      <w:r>
        <w:rPr>
          <w:rFonts w:ascii="Calibri" w:hAnsi="Calibri" w:cs="AGaramond-Regular"/>
          <w:noProof/>
          <w:szCs w:val="24"/>
        </w:rPr>
        <w:t>(1976),</w:t>
      </w:r>
      <w:r w:rsidRPr="00F6643F">
        <w:rPr>
          <w:rFonts w:ascii="Calibri" w:hAnsi="Calibri" w:cs="AGaramond-Regular"/>
          <w:noProof/>
          <w:szCs w:val="24"/>
        </w:rPr>
        <w:t xml:space="preserve"> Maier et al. </w:t>
      </w:r>
      <w:r>
        <w:rPr>
          <w:rFonts w:ascii="Calibri" w:hAnsi="Calibri" w:cs="AGaramond-Regular"/>
          <w:noProof/>
          <w:szCs w:val="24"/>
        </w:rPr>
        <w:t>(</w:t>
      </w:r>
      <w:r w:rsidRPr="00F6643F">
        <w:rPr>
          <w:rFonts w:ascii="Calibri" w:hAnsi="Calibri" w:cs="AGaramond-Regular"/>
          <w:noProof/>
          <w:szCs w:val="24"/>
        </w:rPr>
        <w:t>1998</w:t>
      </w:r>
      <w:r>
        <w:rPr>
          <w:rFonts w:ascii="Calibri" w:hAnsi="Calibri" w:cs="AGaramond-Regular"/>
          <w:noProof/>
          <w:szCs w:val="24"/>
        </w:rPr>
        <w:t>) og Miller &amp;</w:t>
      </w:r>
      <w:r w:rsidRPr="00F6643F">
        <w:rPr>
          <w:rFonts w:ascii="Calibri" w:hAnsi="Calibri" w:cs="AGaramond-Regular"/>
          <w:noProof/>
          <w:szCs w:val="24"/>
        </w:rPr>
        <w:t xml:space="preserve"> Gunn </w:t>
      </w:r>
      <w:r>
        <w:rPr>
          <w:rFonts w:ascii="Calibri" w:hAnsi="Calibri" w:cs="AGaramond-Regular"/>
          <w:noProof/>
          <w:szCs w:val="24"/>
        </w:rPr>
        <w:t>(</w:t>
      </w:r>
      <w:r w:rsidRPr="00F6643F">
        <w:rPr>
          <w:rFonts w:ascii="Calibri" w:hAnsi="Calibri" w:cs="AGaramond-Regular"/>
          <w:noProof/>
          <w:szCs w:val="24"/>
        </w:rPr>
        <w:t>1981)</w:t>
      </w:r>
      <w:r w:rsidRPr="00F6643F">
        <w:rPr>
          <w:rFonts w:ascii="Calibri" w:hAnsi="Calibri" w:cs="AGaramond-Regular"/>
          <w:szCs w:val="24"/>
        </w:rPr>
        <w:t>.</w:t>
      </w:r>
    </w:p>
    <w:p w:rsidR="00301345" w:rsidRPr="00517225" w:rsidRDefault="00015219" w:rsidP="0047544E">
      <w:pPr>
        <w:pStyle w:val="Heading2"/>
        <w:rPr>
          <w:lang w:eastAsia="en-US"/>
        </w:rPr>
      </w:pPr>
      <w:bookmarkStart w:id="117" w:name="_Toc369539665"/>
      <w:r>
        <w:rPr>
          <w:lang w:eastAsia="en-US"/>
        </w:rPr>
        <w:t>5</w:t>
      </w:r>
      <w:r w:rsidR="00301345" w:rsidRPr="00517225">
        <w:rPr>
          <w:lang w:eastAsia="en-US"/>
        </w:rPr>
        <w:t>.</w:t>
      </w:r>
      <w:r w:rsidR="00FD2295">
        <w:rPr>
          <w:lang w:eastAsia="en-US"/>
        </w:rPr>
        <w:t>9</w:t>
      </w:r>
      <w:r w:rsidR="00301345" w:rsidRPr="00517225">
        <w:rPr>
          <w:lang w:eastAsia="en-US"/>
        </w:rPr>
        <w:tab/>
      </w:r>
      <w:r w:rsidR="00301345">
        <w:rPr>
          <w:lang w:eastAsia="en-US"/>
        </w:rPr>
        <w:t>Fjellrev</w:t>
      </w:r>
      <w:bookmarkEnd w:id="117"/>
    </w:p>
    <w:p w:rsidR="004365FE" w:rsidRPr="00675631" w:rsidRDefault="004365FE" w:rsidP="004365FE">
      <w:r w:rsidRPr="00675631">
        <w:t xml:space="preserve">Hagen </w:t>
      </w:r>
      <w:r w:rsidR="00CB122B">
        <w:t>et al.</w:t>
      </w:r>
      <w:r w:rsidRPr="00675631">
        <w:t xml:space="preserve"> </w:t>
      </w:r>
      <w:r w:rsidR="00CB122B">
        <w:t>(</w:t>
      </w:r>
      <w:r w:rsidRPr="00675631">
        <w:t xml:space="preserve">2012) </w:t>
      </w:r>
      <w:r w:rsidR="00CB122B">
        <w:t xml:space="preserve">vurderer effekt av forstyrrelse fra menneskelig ferdsel på ulike </w:t>
      </w:r>
      <w:r w:rsidRPr="00675631">
        <w:t>arter plassert i ulike kategorier som definerer sannsynligheten for negative effekter på reproduksjon</w:t>
      </w:r>
      <w:r w:rsidR="00CB122B">
        <w:t xml:space="preserve">, og vurderer at det er en «mulighet for redusert reproduksjon» hos fjellrev som resultat av forstyrrelse fra </w:t>
      </w:r>
      <w:r w:rsidR="00CB122B" w:rsidRPr="00675631">
        <w:t>menneskelig ferdsel i sommersesongen.</w:t>
      </w:r>
    </w:p>
    <w:p w:rsidR="004365FE" w:rsidRPr="00675631" w:rsidRDefault="00350954" w:rsidP="004365FE">
      <w:r>
        <w:t xml:space="preserve">Fjellrev vurderes som sårbar for alle typer ferdsel i yngle-/hiperioden. </w:t>
      </w:r>
      <w:r w:rsidR="007F2F90">
        <w:t xml:space="preserve">Det </w:t>
      </w:r>
      <w:r w:rsidR="004365FE" w:rsidRPr="00094DBD">
        <w:t>finnes ingen vitenskapelige studier på forstyrrelse på fjellrev av helikopter</w:t>
      </w:r>
      <w:r w:rsidR="007F2F90">
        <w:t xml:space="preserve">, men vurderingen av sårbarhet for helikopter i tabell HHH (sårbarhetsmatrisen) </w:t>
      </w:r>
      <w:r w:rsidR="004365FE" w:rsidRPr="00094DBD">
        <w:t xml:space="preserve">bygger på kunnskap om at farmrev kan drepe valpene sine etter lave overflygninger over revefarmer. </w:t>
      </w:r>
    </w:p>
    <w:p w:rsidR="00301345" w:rsidRPr="00517225" w:rsidRDefault="00350954" w:rsidP="004365FE">
      <w:pPr>
        <w:rPr>
          <w:rFonts w:eastAsia="Arial Unicode MS"/>
          <w:color w:val="2E2E2E"/>
          <w:sz w:val="24"/>
          <w:szCs w:val="24"/>
        </w:rPr>
      </w:pPr>
      <w:r>
        <w:t xml:space="preserve">Selv om det </w:t>
      </w:r>
      <w:r w:rsidR="007F2F90">
        <w:t xml:space="preserve">heller </w:t>
      </w:r>
      <w:r>
        <w:t xml:space="preserve">ikke finnes studier som gir oss dokumenter kunnskap om effekter av snøskuterferdsel på fjellrev, så antar vi at sårbarheten er relativt høy. Forstyrrelser fra snøskutertrafikk </w:t>
      </w:r>
      <w:r w:rsidR="004365FE" w:rsidRPr="00675631">
        <w:t xml:space="preserve">kan påvirke fjellrev både i hi-perioden, dersom snøsmeltingen er sen og det er tilstrekkelig mengder snø for å kjøre snøscooter etter 5. mai, og om vinteren i mørketiden. NP har </w:t>
      </w:r>
      <w:r w:rsidR="004365FE" w:rsidRPr="00675631">
        <w:lastRenderedPageBreak/>
        <w:t xml:space="preserve">fått finansiert et prosjekt gjennom Svalbards Miljøvernfond (prosjekt nummer 1245-299) som heter ”Miljøkonsekvenser av ferdsel på fjellrev”. Prosjektet har til hensikt å undersøke mulige effekter av scootertrafikk på fjellrev gjennom å undersøke om scootertrafikk endrer døgnrytmen hos fjellrev som lever i områder med stor scootertrafikk. Prosjektet pågår og ferdigstilles </w:t>
      </w:r>
      <w:r w:rsidR="004365FE">
        <w:t>i</w:t>
      </w:r>
      <w:r w:rsidR="004365FE" w:rsidRPr="00675631">
        <w:t xml:space="preserve"> 2015.</w:t>
      </w:r>
    </w:p>
    <w:p w:rsidR="00301345" w:rsidRDefault="00301345" w:rsidP="00301345">
      <w:pPr>
        <w:pStyle w:val="Heading3"/>
        <w:rPr>
          <w:rFonts w:eastAsia="Arial Unicode MS"/>
          <w:color w:val="2E2E2E"/>
          <w:sz w:val="24"/>
          <w:szCs w:val="24"/>
        </w:rPr>
      </w:pPr>
    </w:p>
    <w:p w:rsidR="00301345" w:rsidRPr="00301345" w:rsidRDefault="00301345" w:rsidP="00301345"/>
    <w:p w:rsidR="00FD2295" w:rsidRDefault="00FD2295">
      <w:pPr>
        <w:rPr>
          <w:rFonts w:asciiTheme="majorHAnsi" w:eastAsiaTheme="majorEastAsia" w:hAnsiTheme="majorHAnsi" w:cstheme="majorBidi"/>
          <w:b/>
          <w:bCs/>
          <w:color w:val="365F91" w:themeColor="accent1" w:themeShade="BF"/>
          <w:sz w:val="28"/>
          <w:szCs w:val="28"/>
        </w:rPr>
      </w:pPr>
      <w:r>
        <w:br w:type="page"/>
      </w:r>
    </w:p>
    <w:p w:rsidR="00015219" w:rsidRDefault="00015219" w:rsidP="00015219">
      <w:pPr>
        <w:pStyle w:val="Heading1"/>
      </w:pPr>
      <w:bookmarkStart w:id="118" w:name="_Toc369539666"/>
      <w:r>
        <w:lastRenderedPageBreak/>
        <w:t>6</w:t>
      </w:r>
      <w:r>
        <w:tab/>
        <w:t>Botanikk/vegetasjon</w:t>
      </w:r>
      <w:bookmarkEnd w:id="118"/>
    </w:p>
    <w:p w:rsidR="00015219" w:rsidRDefault="00015219" w:rsidP="00015219">
      <w:pPr>
        <w:rPr>
          <w:highlight w:val="yellow"/>
        </w:rPr>
      </w:pPr>
      <w:r w:rsidRPr="00015219">
        <w:rPr>
          <w:highlight w:val="yellow"/>
        </w:rPr>
        <w:t>Her kommer det noen sider sammendrag fra NINA.</w:t>
      </w:r>
    </w:p>
    <w:p w:rsidR="00015219" w:rsidRDefault="00015219">
      <w:pPr>
        <w:rPr>
          <w:highlight w:val="yellow"/>
        </w:rPr>
      </w:pPr>
      <w:r>
        <w:rPr>
          <w:highlight w:val="yellow"/>
        </w:rPr>
        <w:br w:type="page"/>
      </w:r>
    </w:p>
    <w:p w:rsidR="00015219" w:rsidRPr="0047544E" w:rsidRDefault="0047544E" w:rsidP="0047544E">
      <w:pPr>
        <w:pStyle w:val="Heading1"/>
      </w:pPr>
      <w:bookmarkStart w:id="119" w:name="_Toc369539667"/>
      <w:r>
        <w:lastRenderedPageBreak/>
        <w:t>7</w:t>
      </w:r>
      <w:r>
        <w:tab/>
      </w:r>
      <w:r w:rsidR="00015219" w:rsidRPr="0047544E">
        <w:t>Marine verdier</w:t>
      </w:r>
      <w:bookmarkEnd w:id="119"/>
    </w:p>
    <w:p w:rsidR="00BA4CF6" w:rsidRDefault="00015219" w:rsidP="00015219">
      <w:pPr>
        <w:rPr>
          <w:highlight w:val="yellow"/>
        </w:rPr>
      </w:pPr>
      <w:r w:rsidRPr="00015219">
        <w:rPr>
          <w:highlight w:val="yellow"/>
        </w:rPr>
        <w:t>Kommer oppdatert i løpet av kvelden…</w:t>
      </w:r>
    </w:p>
    <w:p w:rsidR="00BA4CF6" w:rsidRDefault="00BA4CF6">
      <w:pPr>
        <w:rPr>
          <w:highlight w:val="yellow"/>
        </w:rPr>
      </w:pPr>
      <w:r>
        <w:rPr>
          <w:highlight w:val="yellow"/>
        </w:rPr>
        <w:br w:type="page"/>
      </w:r>
    </w:p>
    <w:p w:rsidR="00BA4CF6" w:rsidRPr="0047544E" w:rsidRDefault="0047544E" w:rsidP="0047544E">
      <w:pPr>
        <w:pStyle w:val="Heading1"/>
      </w:pPr>
      <w:bookmarkStart w:id="120" w:name="_Toc369539668"/>
      <w:r>
        <w:lastRenderedPageBreak/>
        <w:t>8</w:t>
      </w:r>
      <w:r>
        <w:tab/>
      </w:r>
      <w:r w:rsidR="00BA4CF6" w:rsidRPr="0047544E">
        <w:t>Geologi</w:t>
      </w:r>
      <w:bookmarkEnd w:id="120"/>
    </w:p>
    <w:p w:rsidR="002F6A49" w:rsidRPr="00E11C5B" w:rsidRDefault="0047544E" w:rsidP="002F6A49">
      <w:pPr>
        <w:pStyle w:val="Heading2"/>
      </w:pPr>
      <w:bookmarkStart w:id="121" w:name="_Toc369539669"/>
      <w:r>
        <w:t>8</w:t>
      </w:r>
      <w:r w:rsidR="002F6A49">
        <w:t>.1</w:t>
      </w:r>
      <w:r w:rsidR="002F6A49">
        <w:tab/>
      </w:r>
      <w:r w:rsidR="002F6A49" w:rsidRPr="00E11C5B">
        <w:t>Sårbarhet og verneverdier</w:t>
      </w:r>
      <w:bookmarkEnd w:id="121"/>
    </w:p>
    <w:p w:rsidR="002F6A49" w:rsidRPr="00E11C5B" w:rsidRDefault="002F6A49" w:rsidP="002F6A49">
      <w:r w:rsidRPr="00E11C5B">
        <w:t xml:space="preserve">I forbindelse med forvaltningsspørsmål får </w:t>
      </w:r>
      <w:r w:rsidRPr="00EA324E">
        <w:t>Norsk Polarinstitutt</w:t>
      </w:r>
      <w:r w:rsidRPr="00E11C5B">
        <w:t xml:space="preserve"> ofte forespørsel om sårbarhet og verneverdi av geologiske forekomster. I Nordisk Ministerråds rapport TemaNord 2005:541 ”Vernekriterier for geologiske elementer og kulturminner i Arktis” </w:t>
      </w:r>
      <w:r>
        <w:t>er</w:t>
      </w:r>
      <w:r w:rsidRPr="00E11C5B">
        <w:t xml:space="preserve"> vernekriterier for geologiske forekomster </w:t>
      </w:r>
      <w:r>
        <w:t xml:space="preserve">definert </w:t>
      </w:r>
      <w:r w:rsidRPr="00E11C5B">
        <w:t xml:space="preserve">(se tekstboks; de enkelte postene er kommentert i kap. 4 i TemaNord rapporten ; </w:t>
      </w:r>
      <w:hyperlink r:id="rId73" w:history="1">
        <w:r w:rsidRPr="00E11C5B">
          <w:rPr>
            <w:rStyle w:val="Hyperlink"/>
          </w:rPr>
          <w:t>http://www.norden.org/no/publikasjoner/publikasjoner/2005-541/at_download/publicationfile</w:t>
        </w:r>
      </w:hyperlink>
      <w:r w:rsidRPr="00E11C5B">
        <w:t xml:space="preserve">). </w:t>
      </w:r>
    </w:p>
    <w:p w:rsidR="002F6A49" w:rsidRPr="00E11C5B" w:rsidRDefault="002F6A49" w:rsidP="002F6A49">
      <w:r>
        <w:rPr>
          <w:noProof/>
        </w:rPr>
        <mc:AlternateContent>
          <mc:Choice Requires="wps">
            <w:drawing>
              <wp:anchor distT="0" distB="0" distL="114300" distR="114300" simplePos="0" relativeHeight="251659264" behindDoc="0" locked="0" layoutInCell="1" allowOverlap="1">
                <wp:simplePos x="0" y="0"/>
                <wp:positionH relativeFrom="column">
                  <wp:posOffset>2578100</wp:posOffset>
                </wp:positionH>
                <wp:positionV relativeFrom="paragraph">
                  <wp:posOffset>75565</wp:posOffset>
                </wp:positionV>
                <wp:extent cx="3322320" cy="4957445"/>
                <wp:effectExtent l="11430" t="13335" r="9525" b="10795"/>
                <wp:wrapSquare wrapText="bothSides"/>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4957445"/>
                        </a:xfrm>
                        <a:prstGeom prst="rect">
                          <a:avLst/>
                        </a:prstGeom>
                        <a:solidFill>
                          <a:srgbClr val="FFFFFF"/>
                        </a:solidFill>
                        <a:ln w="9525">
                          <a:solidFill>
                            <a:srgbClr val="000000"/>
                          </a:solidFill>
                          <a:miter lim="800000"/>
                          <a:headEnd/>
                          <a:tailEnd/>
                        </a:ln>
                      </wps:spPr>
                      <wps:txbx>
                        <w:txbxContent>
                          <w:p w:rsidR="0008675E" w:rsidRPr="005A394A" w:rsidRDefault="0008675E" w:rsidP="002F6A49">
                            <w:pPr>
                              <w:spacing w:line="240" w:lineRule="auto"/>
                              <w:rPr>
                                <w:b/>
                              </w:rPr>
                            </w:pPr>
                            <w:r w:rsidRPr="007250B2">
                              <w:rPr>
                                <w:b/>
                                <w:sz w:val="16"/>
                                <w:szCs w:val="16"/>
                              </w:rPr>
                              <w:br/>
                            </w:r>
                            <w:r w:rsidRPr="005A394A">
                              <w:rPr>
                                <w:b/>
                              </w:rPr>
                              <w:t xml:space="preserve">Vernekriterier for geologisk forekomster ifølge </w:t>
                            </w:r>
                            <w:r>
                              <w:rPr>
                                <w:b/>
                              </w:rPr>
                              <w:br/>
                              <w:t xml:space="preserve">NMRs rapport </w:t>
                            </w:r>
                            <w:r w:rsidRPr="005A394A">
                              <w:rPr>
                                <w:b/>
                              </w:rPr>
                              <w:t>TemaNord 2005:541</w:t>
                            </w:r>
                          </w:p>
                          <w:p w:rsidR="0008675E" w:rsidRPr="00F20E58" w:rsidRDefault="0008675E" w:rsidP="002F6A49">
                            <w:pPr>
                              <w:spacing w:line="240" w:lineRule="auto"/>
                              <w:rPr>
                                <w:b/>
                                <w:sz w:val="21"/>
                                <w:szCs w:val="21"/>
                              </w:rPr>
                            </w:pPr>
                            <w:r w:rsidRPr="00F20E58">
                              <w:rPr>
                                <w:b/>
                                <w:sz w:val="21"/>
                                <w:szCs w:val="21"/>
                              </w:rPr>
                              <w:t>Primære kriterier / utvalgskriterier</w:t>
                            </w:r>
                          </w:p>
                          <w:p w:rsidR="0008675E" w:rsidRPr="00F20E58" w:rsidRDefault="0008675E" w:rsidP="002F6A49">
                            <w:pPr>
                              <w:spacing w:line="240" w:lineRule="auto"/>
                              <w:rPr>
                                <w:sz w:val="21"/>
                                <w:szCs w:val="21"/>
                              </w:rPr>
                            </w:pPr>
                            <w:r w:rsidRPr="00F20E58">
                              <w:rPr>
                                <w:sz w:val="21"/>
                                <w:szCs w:val="21"/>
                              </w:rPr>
                              <w:t>1. Sikring av naturarven</w:t>
                            </w:r>
                          </w:p>
                          <w:p w:rsidR="0008675E" w:rsidRPr="00F20E58" w:rsidRDefault="0008675E" w:rsidP="002F6A49">
                            <w:pPr>
                              <w:spacing w:line="240" w:lineRule="auto"/>
                              <w:ind w:left="284"/>
                              <w:rPr>
                                <w:sz w:val="21"/>
                                <w:szCs w:val="21"/>
                              </w:rPr>
                            </w:pPr>
                            <w:r w:rsidRPr="00F20E58">
                              <w:rPr>
                                <w:sz w:val="21"/>
                                <w:szCs w:val="21"/>
                              </w:rPr>
                              <w:t>a. Naturlig utvikling</w:t>
                            </w:r>
                            <w:r w:rsidRPr="00F20E58">
                              <w:rPr>
                                <w:sz w:val="21"/>
                                <w:szCs w:val="21"/>
                              </w:rPr>
                              <w:br/>
                              <w:t>b. Rent miljø</w:t>
                            </w:r>
                            <w:r w:rsidRPr="00F20E58">
                              <w:rPr>
                                <w:sz w:val="21"/>
                                <w:szCs w:val="21"/>
                              </w:rPr>
                              <w:br/>
                              <w:t>c. Geologisk mangfold</w:t>
                            </w:r>
                            <w:r w:rsidRPr="00F20E58">
                              <w:rPr>
                                <w:sz w:val="21"/>
                                <w:szCs w:val="21"/>
                              </w:rPr>
                              <w:br/>
                              <w:t>d. Representativitet (lokalt, nasjonalt, internasjonalt)</w:t>
                            </w:r>
                          </w:p>
                          <w:p w:rsidR="0008675E" w:rsidRPr="00F20E58" w:rsidRDefault="0008675E" w:rsidP="002F6A49">
                            <w:pPr>
                              <w:spacing w:line="240" w:lineRule="auto"/>
                              <w:rPr>
                                <w:sz w:val="21"/>
                                <w:szCs w:val="21"/>
                              </w:rPr>
                            </w:pPr>
                            <w:r w:rsidRPr="00F20E58">
                              <w:rPr>
                                <w:sz w:val="21"/>
                                <w:szCs w:val="21"/>
                              </w:rPr>
                              <w:t>2. Grunnlag for kunnskap</w:t>
                            </w:r>
                          </w:p>
                          <w:p w:rsidR="0008675E" w:rsidRPr="00F20E58" w:rsidRDefault="0008675E" w:rsidP="002F6A49">
                            <w:pPr>
                              <w:spacing w:line="240" w:lineRule="auto"/>
                              <w:ind w:left="284"/>
                              <w:rPr>
                                <w:sz w:val="21"/>
                                <w:szCs w:val="21"/>
                              </w:rPr>
                            </w:pPr>
                            <w:r w:rsidRPr="00F20E58">
                              <w:rPr>
                                <w:sz w:val="21"/>
                                <w:szCs w:val="21"/>
                              </w:rPr>
                              <w:t>a. Forsknings-, dokumentasjons- og kildeverdi</w:t>
                            </w:r>
                            <w:r w:rsidRPr="00F20E58">
                              <w:rPr>
                                <w:sz w:val="21"/>
                                <w:szCs w:val="21"/>
                              </w:rPr>
                              <w:br/>
                              <w:t>b. Pedagogisk verdi (undervisning og formidling)</w:t>
                            </w:r>
                          </w:p>
                          <w:p w:rsidR="0008675E" w:rsidRPr="00F20E58" w:rsidRDefault="0008675E" w:rsidP="002F6A49">
                            <w:pPr>
                              <w:spacing w:line="240" w:lineRule="auto"/>
                              <w:rPr>
                                <w:sz w:val="21"/>
                                <w:szCs w:val="21"/>
                              </w:rPr>
                            </w:pPr>
                            <w:r w:rsidRPr="00F20E58">
                              <w:rPr>
                                <w:sz w:val="21"/>
                                <w:szCs w:val="21"/>
                              </w:rPr>
                              <w:t>3. Grunnlag for opplevelse og rekreasjon</w:t>
                            </w:r>
                          </w:p>
                          <w:p w:rsidR="0008675E" w:rsidRPr="00F20E58" w:rsidRDefault="0008675E" w:rsidP="002F6A49">
                            <w:pPr>
                              <w:spacing w:line="240" w:lineRule="auto"/>
                              <w:ind w:left="284"/>
                              <w:rPr>
                                <w:sz w:val="21"/>
                                <w:szCs w:val="21"/>
                              </w:rPr>
                            </w:pPr>
                            <w:r w:rsidRPr="00F20E58">
                              <w:rPr>
                                <w:sz w:val="21"/>
                                <w:szCs w:val="21"/>
                              </w:rPr>
                              <w:t>a. Estetisk/visuell verdi</w:t>
                            </w:r>
                            <w:r w:rsidRPr="00F20E58">
                              <w:rPr>
                                <w:sz w:val="21"/>
                                <w:szCs w:val="21"/>
                              </w:rPr>
                              <w:br/>
                              <w:t>b. Uberørthet</w:t>
                            </w:r>
                            <w:r w:rsidRPr="00F20E58">
                              <w:rPr>
                                <w:sz w:val="21"/>
                                <w:szCs w:val="21"/>
                              </w:rPr>
                              <w:br/>
                              <w:t>c. Sjeldenhet (enestående) / stedstypisk /særegenhet</w:t>
                            </w:r>
                            <w:r w:rsidRPr="00F20E58">
                              <w:rPr>
                                <w:sz w:val="21"/>
                                <w:szCs w:val="21"/>
                              </w:rPr>
                              <w:br/>
                              <w:t>d. Symbolverdi</w:t>
                            </w:r>
                          </w:p>
                          <w:p w:rsidR="0008675E" w:rsidRPr="00F20E58" w:rsidRDefault="0008675E" w:rsidP="002F6A49">
                            <w:pPr>
                              <w:spacing w:line="240" w:lineRule="auto"/>
                              <w:rPr>
                                <w:b/>
                                <w:sz w:val="21"/>
                                <w:szCs w:val="21"/>
                              </w:rPr>
                            </w:pPr>
                            <w:r w:rsidRPr="00F20E58">
                              <w:rPr>
                                <w:b/>
                                <w:sz w:val="21"/>
                                <w:szCs w:val="21"/>
                              </w:rPr>
                              <w:t>Sekundære kriterier / prioriteringskriterier</w:t>
                            </w:r>
                          </w:p>
                          <w:p w:rsidR="0008675E" w:rsidRPr="00F20E58" w:rsidRDefault="0008675E" w:rsidP="002F6A49">
                            <w:pPr>
                              <w:spacing w:line="240" w:lineRule="auto"/>
                              <w:rPr>
                                <w:sz w:val="21"/>
                                <w:szCs w:val="21"/>
                              </w:rPr>
                            </w:pPr>
                            <w:r w:rsidRPr="00F20E58">
                              <w:rPr>
                                <w:sz w:val="21"/>
                                <w:szCs w:val="21"/>
                              </w:rPr>
                              <w:t>Sårbarhet</w:t>
                            </w:r>
                            <w:r w:rsidRPr="00F20E58">
                              <w:rPr>
                                <w:sz w:val="21"/>
                                <w:szCs w:val="21"/>
                              </w:rPr>
                              <w:br/>
                              <w:t>Trussel</w:t>
                            </w:r>
                            <w:r w:rsidRPr="00F20E58">
                              <w:rPr>
                                <w:sz w:val="21"/>
                                <w:szCs w:val="21"/>
                              </w:rPr>
                              <w:br/>
                              <w:t>Tilgjengelighet</w:t>
                            </w:r>
                            <w:r w:rsidRPr="00F20E58">
                              <w:rPr>
                                <w:sz w:val="21"/>
                                <w:szCs w:val="21"/>
                              </w:rPr>
                              <w:br/>
                              <w:t>Bruksverdi (også kommersiell verdi)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 o:spid="_x0000_s1032" type="#_x0000_t202" style="position:absolute;margin-left:203pt;margin-top:5.95pt;width:261.6pt;height:390.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">
                <v:textbox>
                  <w:txbxContent>
                    <w:p w:rsidR="0008675E" w:rsidRPr="005A394A" w:rsidRDefault="0008675E" w:rsidP="002F6A49">
                      <w:pPr>
                        <w:spacing w:line="240" w:lineRule="auto"/>
                        <w:rPr>
                          <w:b/>
                        </w:rPr>
                      </w:pPr>
                      <w:r w:rsidRPr="007250B2">
                        <w:rPr>
                          <w:b/>
                          <w:sz w:val="16"/>
                          <w:szCs w:val="16"/>
                        </w:rPr>
                        <w:br/>
                      </w:r>
                      <w:r w:rsidRPr="005A394A">
                        <w:rPr>
                          <w:b/>
                        </w:rPr>
                        <w:t xml:space="preserve">Vernekriterier for geologisk forekomster ifølge </w:t>
                      </w:r>
                      <w:r>
                        <w:rPr>
                          <w:b/>
                        </w:rPr>
                        <w:br/>
                        <w:t xml:space="preserve">NMRs rapport </w:t>
                      </w:r>
                      <w:r w:rsidRPr="005A394A">
                        <w:rPr>
                          <w:b/>
                        </w:rPr>
                        <w:t>TemaNord 2005:541</w:t>
                      </w:r>
                    </w:p>
                    <w:p w:rsidR="0008675E" w:rsidRPr="00F20E58" w:rsidRDefault="0008675E" w:rsidP="002F6A49">
                      <w:pPr>
                        <w:spacing w:line="240" w:lineRule="auto"/>
                        <w:rPr>
                          <w:b/>
                          <w:sz w:val="21"/>
                          <w:szCs w:val="21"/>
                        </w:rPr>
                      </w:pPr>
                      <w:r w:rsidRPr="00F20E58">
                        <w:rPr>
                          <w:b/>
                          <w:sz w:val="21"/>
                          <w:szCs w:val="21"/>
                        </w:rPr>
                        <w:t>Primære kriterier / utvalgskriterier</w:t>
                      </w:r>
                    </w:p>
                    <w:p w:rsidR="0008675E" w:rsidRPr="00F20E58" w:rsidRDefault="0008675E" w:rsidP="002F6A49">
                      <w:pPr>
                        <w:spacing w:line="240" w:lineRule="auto"/>
                        <w:rPr>
                          <w:sz w:val="21"/>
                          <w:szCs w:val="21"/>
                        </w:rPr>
                      </w:pPr>
                      <w:r w:rsidRPr="00F20E58">
                        <w:rPr>
                          <w:sz w:val="21"/>
                          <w:szCs w:val="21"/>
                        </w:rPr>
                        <w:t>1. Sikring av naturarven</w:t>
                      </w:r>
                    </w:p>
                    <w:p w:rsidR="0008675E" w:rsidRPr="00F20E58" w:rsidRDefault="0008675E" w:rsidP="002F6A49">
                      <w:pPr>
                        <w:spacing w:line="240" w:lineRule="auto"/>
                        <w:ind w:left="284"/>
                        <w:rPr>
                          <w:sz w:val="21"/>
                          <w:szCs w:val="21"/>
                        </w:rPr>
                      </w:pPr>
                      <w:r w:rsidRPr="00F20E58">
                        <w:rPr>
                          <w:sz w:val="21"/>
                          <w:szCs w:val="21"/>
                        </w:rPr>
                        <w:t>a. Naturlig utvikling</w:t>
                      </w:r>
                      <w:r w:rsidRPr="00F20E58">
                        <w:rPr>
                          <w:sz w:val="21"/>
                          <w:szCs w:val="21"/>
                        </w:rPr>
                        <w:br/>
                        <w:t>b. Rent miljø</w:t>
                      </w:r>
                      <w:r w:rsidRPr="00F20E58">
                        <w:rPr>
                          <w:sz w:val="21"/>
                          <w:szCs w:val="21"/>
                        </w:rPr>
                        <w:br/>
                        <w:t>c. Geologisk mangfold</w:t>
                      </w:r>
                      <w:r w:rsidRPr="00F20E58">
                        <w:rPr>
                          <w:sz w:val="21"/>
                          <w:szCs w:val="21"/>
                        </w:rPr>
                        <w:br/>
                        <w:t>d. Representativitet (lokalt, nasjonalt, internasjonalt)</w:t>
                      </w:r>
                    </w:p>
                    <w:p w:rsidR="0008675E" w:rsidRPr="00F20E58" w:rsidRDefault="0008675E" w:rsidP="002F6A49">
                      <w:pPr>
                        <w:spacing w:line="240" w:lineRule="auto"/>
                        <w:rPr>
                          <w:sz w:val="21"/>
                          <w:szCs w:val="21"/>
                        </w:rPr>
                      </w:pPr>
                      <w:r w:rsidRPr="00F20E58">
                        <w:rPr>
                          <w:sz w:val="21"/>
                          <w:szCs w:val="21"/>
                        </w:rPr>
                        <w:t>2. Grunnlag for kunnskap</w:t>
                      </w:r>
                    </w:p>
                    <w:p w:rsidR="0008675E" w:rsidRPr="00F20E58" w:rsidRDefault="0008675E" w:rsidP="002F6A49">
                      <w:pPr>
                        <w:spacing w:line="240" w:lineRule="auto"/>
                        <w:ind w:left="284"/>
                        <w:rPr>
                          <w:sz w:val="21"/>
                          <w:szCs w:val="21"/>
                        </w:rPr>
                      </w:pPr>
                      <w:r w:rsidRPr="00F20E58">
                        <w:rPr>
                          <w:sz w:val="21"/>
                          <w:szCs w:val="21"/>
                        </w:rPr>
                        <w:t>a. Forsknings-, dokumentasjons- og kildeverdi</w:t>
                      </w:r>
                      <w:r w:rsidRPr="00F20E58">
                        <w:rPr>
                          <w:sz w:val="21"/>
                          <w:szCs w:val="21"/>
                        </w:rPr>
                        <w:br/>
                        <w:t>b. Pedagogisk verdi (undervisning og formidling)</w:t>
                      </w:r>
                    </w:p>
                    <w:p w:rsidR="0008675E" w:rsidRPr="00F20E58" w:rsidRDefault="0008675E" w:rsidP="002F6A49">
                      <w:pPr>
                        <w:spacing w:line="240" w:lineRule="auto"/>
                        <w:rPr>
                          <w:sz w:val="21"/>
                          <w:szCs w:val="21"/>
                        </w:rPr>
                      </w:pPr>
                      <w:r w:rsidRPr="00F20E58">
                        <w:rPr>
                          <w:sz w:val="21"/>
                          <w:szCs w:val="21"/>
                        </w:rPr>
                        <w:t>3. Grunnlag for opplevelse og rekreasjon</w:t>
                      </w:r>
                    </w:p>
                    <w:p w:rsidR="0008675E" w:rsidRPr="00F20E58" w:rsidRDefault="0008675E" w:rsidP="002F6A49">
                      <w:pPr>
                        <w:spacing w:line="240" w:lineRule="auto"/>
                        <w:ind w:left="284"/>
                        <w:rPr>
                          <w:sz w:val="21"/>
                          <w:szCs w:val="21"/>
                        </w:rPr>
                      </w:pPr>
                      <w:r w:rsidRPr="00F20E58">
                        <w:rPr>
                          <w:sz w:val="21"/>
                          <w:szCs w:val="21"/>
                        </w:rPr>
                        <w:t>a. Estetisk/visuell verdi</w:t>
                      </w:r>
                      <w:r w:rsidRPr="00F20E58">
                        <w:rPr>
                          <w:sz w:val="21"/>
                          <w:szCs w:val="21"/>
                        </w:rPr>
                        <w:br/>
                        <w:t>b. Uberørthet</w:t>
                      </w:r>
                      <w:r w:rsidRPr="00F20E58">
                        <w:rPr>
                          <w:sz w:val="21"/>
                          <w:szCs w:val="21"/>
                        </w:rPr>
                        <w:br/>
                        <w:t>c. Sjeldenhet (enestående) / stedstypisk /særegenhet</w:t>
                      </w:r>
                      <w:r w:rsidRPr="00F20E58">
                        <w:rPr>
                          <w:sz w:val="21"/>
                          <w:szCs w:val="21"/>
                        </w:rPr>
                        <w:br/>
                        <w:t>d. Symbolverdi</w:t>
                      </w:r>
                    </w:p>
                    <w:p w:rsidR="0008675E" w:rsidRPr="00F20E58" w:rsidRDefault="0008675E" w:rsidP="002F6A49">
                      <w:pPr>
                        <w:spacing w:line="240" w:lineRule="auto"/>
                        <w:rPr>
                          <w:b/>
                          <w:sz w:val="21"/>
                          <w:szCs w:val="21"/>
                        </w:rPr>
                      </w:pPr>
                      <w:r w:rsidRPr="00F20E58">
                        <w:rPr>
                          <w:b/>
                          <w:sz w:val="21"/>
                          <w:szCs w:val="21"/>
                        </w:rPr>
                        <w:t>Sekundære kriterier / prioriteringskriterier</w:t>
                      </w:r>
                    </w:p>
                    <w:p w:rsidR="0008675E" w:rsidRPr="00F20E58" w:rsidRDefault="0008675E" w:rsidP="002F6A49">
                      <w:pPr>
                        <w:spacing w:line="240" w:lineRule="auto"/>
                        <w:rPr>
                          <w:sz w:val="21"/>
                          <w:szCs w:val="21"/>
                        </w:rPr>
                      </w:pPr>
                      <w:r w:rsidRPr="00F20E58">
                        <w:rPr>
                          <w:sz w:val="21"/>
                          <w:szCs w:val="21"/>
                        </w:rPr>
                        <w:t>Sårbarhet</w:t>
                      </w:r>
                      <w:r w:rsidRPr="00F20E58">
                        <w:rPr>
                          <w:sz w:val="21"/>
                          <w:szCs w:val="21"/>
                        </w:rPr>
                        <w:br/>
                        <w:t>Trussel</w:t>
                      </w:r>
                      <w:r w:rsidRPr="00F20E58">
                        <w:rPr>
                          <w:sz w:val="21"/>
                          <w:szCs w:val="21"/>
                        </w:rPr>
                        <w:br/>
                        <w:t>Tilgjengelighet</w:t>
                      </w:r>
                      <w:r w:rsidRPr="00F20E58">
                        <w:rPr>
                          <w:sz w:val="21"/>
                          <w:szCs w:val="21"/>
                        </w:rPr>
                        <w:br/>
                        <w:t>Bruksverdi (også kommersiell verdi)</w:t>
                      </w:r>
                    </w:p>
                  </w:txbxContent>
                </v:textbox>
                <w10:wrap type="square"/>
              </v:shape>
            </w:pict>
          </mc:Fallback>
        </mc:AlternateContent>
      </w:r>
      <w:r w:rsidRPr="00E11C5B">
        <w:t>Generelt er geologiske forekomster meget lite sårbare overfor den type slitasje som forekommer på Svalbard, hvor det ikke er aktuelt med store masseforflytninger, sprengninger, tildekking med asfalt eller betong. De fleste fossilforekomster ødelegges normalt ikke ved vanlig ”plukking”, i og med det kommer frem nye fossiler gjennom forvitring etter hvert. Særlig i brenningssonen skjer dette fortere av naturlige årsaker enn av menneskelig aktivitet.</w:t>
      </w:r>
    </w:p>
    <w:p w:rsidR="002F6A49" w:rsidRPr="00E11C5B" w:rsidRDefault="002F6A49" w:rsidP="002F6A49">
      <w:r w:rsidRPr="00E11C5B">
        <w:t>Unntakene er spesielle kvartære landformer som termalkilder, sedimentinnfyllinger og dryppsteiner i grotter. Unntak er også spesielle</w:t>
      </w:r>
      <w:r>
        <w:t>,</w:t>
      </w:r>
      <w:r w:rsidRPr="00E11C5B">
        <w:t xml:space="preserve"> eller spesielt sjeldne</w:t>
      </w:r>
      <w:r>
        <w:t>,</w:t>
      </w:r>
      <w:r w:rsidRPr="00E11C5B">
        <w:t xml:space="preserve"> fossiltyper som virveldyrskjeletter, eller spesielle mineralforekomster. </w:t>
      </w:r>
    </w:p>
    <w:p w:rsidR="002F6A49" w:rsidRPr="00E11C5B" w:rsidRDefault="002F6A49" w:rsidP="002F6A49">
      <w:r w:rsidRPr="00E11C5B">
        <w:t xml:space="preserve">En lovendring som automatisk verner både virveldyrskjeletter og grotter på Svalbard er underveis. </w:t>
      </w:r>
      <w:r w:rsidRPr="00EA324E">
        <w:t>Norsk Polarinstitutt</w:t>
      </w:r>
      <w:r w:rsidRPr="00E11C5B">
        <w:t xml:space="preserve"> har vært med å utforme denne i en prosjektgruppe ledet av Direktoratet for Naturforvaltning. </w:t>
      </w:r>
    </w:p>
    <w:p w:rsidR="002F6A49" w:rsidRPr="00E11C5B" w:rsidRDefault="002F6A49" w:rsidP="002F6A49">
      <w:r>
        <w:t>Ka</w:t>
      </w:r>
      <w:r w:rsidRPr="00E11C5B">
        <w:t xml:space="preserve">rstgrotter </w:t>
      </w:r>
      <w:r>
        <w:t>kan forekomme</w:t>
      </w:r>
      <w:r w:rsidRPr="00E11C5B">
        <w:t xml:space="preserve"> innenfor alle tre nasjonalparker, men mest sannsynlig i Sør-Spitsbergen Nasjonalpark. Termalkilder av spesiell verdi er kjent fra Nordvest-Spitsbergen Nasjonalpark, men </w:t>
      </w:r>
      <w:r>
        <w:t xml:space="preserve">mindre fremtredende termalkilder uten sinteravsetninger </w:t>
      </w:r>
      <w:r w:rsidRPr="00E11C5B">
        <w:t>forekommer også i de to andre parkene. Virveldyr</w:t>
      </w:r>
      <w:r w:rsidRPr="00E11C5B">
        <w:softHyphen/>
        <w:t>skjeletter kan bare forekomme i Sør-Spitsbergen Nasjonalpark.</w:t>
      </w:r>
    </w:p>
    <w:p w:rsidR="002F6A49" w:rsidRPr="00E11C5B" w:rsidRDefault="002F6A49" w:rsidP="002F6A49">
      <w:pPr>
        <w:rPr>
          <w:b/>
          <w:sz w:val="28"/>
          <w:szCs w:val="28"/>
        </w:rPr>
      </w:pPr>
      <w:r w:rsidRPr="00E11C5B">
        <w:rPr>
          <w:b/>
          <w:sz w:val="28"/>
          <w:szCs w:val="28"/>
        </w:rPr>
        <w:br w:type="page"/>
      </w:r>
    </w:p>
    <w:p w:rsidR="002F6A49" w:rsidRPr="00E11C5B" w:rsidRDefault="0047544E" w:rsidP="002F6A49">
      <w:pPr>
        <w:pStyle w:val="Heading2"/>
      </w:pPr>
      <w:bookmarkStart w:id="122" w:name="_Toc369539670"/>
      <w:r>
        <w:lastRenderedPageBreak/>
        <w:t>8</w:t>
      </w:r>
      <w:r w:rsidR="002F6A49">
        <w:t>.2</w:t>
      </w:r>
      <w:r w:rsidR="002F6A49">
        <w:tab/>
      </w:r>
      <w:r w:rsidR="002F6A49" w:rsidRPr="00E11C5B">
        <w:t>Nordvest-Spitsbergen Nasjonalpark</w:t>
      </w:r>
      <w:bookmarkEnd w:id="122"/>
      <w:r w:rsidR="002F6A49" w:rsidRPr="00E11C5B">
        <w:rPr>
          <w:noProof/>
        </w:rPr>
        <w:t xml:space="preserve"> </w:t>
      </w:r>
    </w:p>
    <w:p w:rsidR="002F6A49" w:rsidRPr="00E11C5B" w:rsidRDefault="002F6A49" w:rsidP="002F6A49">
      <w:r>
        <w:rPr>
          <w:noProof/>
        </w:rPr>
        <w:drawing>
          <wp:inline distT="0" distB="0" distL="0" distR="0" wp14:anchorId="2AB2EA62" wp14:editId="2CD66EE5">
            <wp:extent cx="5015036" cy="8442960"/>
            <wp:effectExtent l="0" t="0" r="0" b="0"/>
            <wp:docPr id="59" name="Picture 1" descr="Nordw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dwest.jpg"/>
                    <pic:cNvPicPr/>
                  </pic:nvPicPr>
                  <pic:blipFill>
                    <a:blip r:embed="rId74" cstate="print"/>
                    <a:stretch>
                      <a:fillRect/>
                    </a:stretch>
                  </pic:blipFill>
                  <pic:spPr>
                    <a:xfrm>
                      <a:off x="0" y="0"/>
                      <a:ext cx="5015036" cy="8442960"/>
                    </a:xfrm>
                    <a:prstGeom prst="rect">
                      <a:avLst/>
                    </a:prstGeom>
                  </pic:spPr>
                </pic:pic>
              </a:graphicData>
            </a:graphic>
          </wp:inline>
        </w:drawing>
      </w:r>
      <w:r w:rsidRPr="00E11C5B">
        <w:br w:type="page"/>
      </w:r>
    </w:p>
    <w:p w:rsidR="002F6A49" w:rsidRDefault="0047544E" w:rsidP="002F6A49">
      <w:pPr>
        <w:pStyle w:val="Heading3"/>
      </w:pPr>
      <w:bookmarkStart w:id="123" w:name="_Toc369539671"/>
      <w:r>
        <w:lastRenderedPageBreak/>
        <w:t>8</w:t>
      </w:r>
      <w:r w:rsidR="002F6A49">
        <w:t>.2.1</w:t>
      </w:r>
      <w:r w:rsidR="002F6A49">
        <w:tab/>
      </w:r>
      <w:r w:rsidR="002F6A49" w:rsidRPr="007B3553">
        <w:t>Generelt</w:t>
      </w:r>
      <w:bookmarkEnd w:id="123"/>
    </w:p>
    <w:p w:rsidR="002F6A49" w:rsidRPr="007B3553" w:rsidRDefault="002F6A49" w:rsidP="002F6A49">
      <w:r>
        <w:t>Nordvest-Spitsbergen dekkes av seks geologiske kartblad (1:100 000); A4G Vasahalvøya, A5G Magdalenefjorden, A6G Krossfjorden, B4G Reisdyrflya, B5G Woodfjorden og B5G Eidsvollfjellet, utgitt av Norsk Polarinstitutt i perioden 2005-2008. Berggrunnen i Nordvest-Spitsbergen Nasjonalpark viser et stort geologisk mangfold og består av både sedimentære, magmatiske og metamorfe bergarter. I området finnes også varme kilder og rester av kvartære vulkaner. Landskapet karakteriseres av store innlandsbreer og alpine fjellformasjoner.</w:t>
      </w:r>
    </w:p>
    <w:p w:rsidR="002F6A49" w:rsidRPr="007B3553" w:rsidRDefault="0047544E" w:rsidP="002F6A49">
      <w:pPr>
        <w:pStyle w:val="Heading3"/>
      </w:pPr>
      <w:bookmarkStart w:id="124" w:name="_Toc369539672"/>
      <w:r>
        <w:t>8</w:t>
      </w:r>
      <w:r w:rsidR="002F6A49">
        <w:t>.2.2</w:t>
      </w:r>
      <w:r w:rsidR="002F6A49">
        <w:tab/>
        <w:t>Geologisk beskrivelse</w:t>
      </w:r>
      <w:bookmarkEnd w:id="124"/>
    </w:p>
    <w:p w:rsidR="002F6A49" w:rsidRDefault="002F6A49" w:rsidP="002F6A49">
      <w:r>
        <w:t>De østlige deler av nasjonalparken, Reinsdyrflya, Raudfjorden, Roosfjella, Kronprinshøgda og Risefjella, er kjennetegnet av et fargerikt landskap. Fjellene består av rustrøde, purpurrøde og grønn-grå sedimentære bergarter som ble avsatt i devon. Avsetningene, som kalles Old Red Sandstone, består av sandstein og siltstein, samt konglomerat, i veksling med mindre mengder leirstein. Rødfargen skyldes et høyt innhold av jernoksyd (hematitt: F</w:t>
      </w:r>
      <w:r w:rsidRPr="003C2A0C">
        <w:rPr>
          <w:vertAlign w:val="subscript"/>
        </w:rPr>
        <w:t>2</w:t>
      </w:r>
      <w:r>
        <w:t>O</w:t>
      </w:r>
      <w:r w:rsidRPr="003C2A0C">
        <w:rPr>
          <w:vertAlign w:val="subscript"/>
        </w:rPr>
        <w:t>3</w:t>
      </w:r>
      <w:r>
        <w:t>). De devonske avsetningene er bevart i nedsunkne forkastningsblokker mellom Raudfjordforkastningen i vest og Billefjordforkastningen i øst.</w:t>
      </w:r>
    </w:p>
    <w:p w:rsidR="002F6A49" w:rsidRDefault="002F6A49" w:rsidP="002F6A49">
      <w:r>
        <w:t>De nordvestlige deler av Albert I Land er karakterisert av alpint topografi som har sammenheng med at berggrunnen består av resistente og harde bergarter som gneis, migmatitt, og granitt. Øst for Magdalenefjorden ligger Hornemantoppgranitten som er datert til 418 millioner år. Hornemantoppgranitten intruderer alle de andre bergartene i gneis-migmatitt komplekset og er dermed den yngste bergarten i dette området.</w:t>
      </w:r>
    </w:p>
    <w:p w:rsidR="002F6A49" w:rsidRDefault="002F6A49" w:rsidP="002F6A49">
      <w:r>
        <w:t xml:space="preserve">På Biscayarhalvøya opptrer bergarten eklogitt. Eklogitt dannes på ekstremt store dyp i skorpa og dannelsen av disse bergartene er derfor relatert til jordplate kollisjoner og subduksjon av jordskorpa.  Analyser av eklogitt fra Richarddalen viser at bergarten ble dannet i de dypeste deler av kollisjonssonen (ca. 80 km dyp i skorpa) under den kaledonske orogenesen. Eklogitt-bergartene ble senere ført oppover til overflata gjennom skyvetektonikk og erosjon.  </w:t>
      </w:r>
    </w:p>
    <w:p w:rsidR="002F6A49" w:rsidRDefault="002F6A49" w:rsidP="002F6A49">
      <w:r>
        <w:t xml:space="preserve">I sørlige deler av Albert I Land (Mitrahalvøya og området omkring Krossfjorden) er berggrunnen dominert av fylitt, glimmerskifer, granat-glimmerskifer, marmor og mindre mengder kvartsitt. </w:t>
      </w:r>
    </w:p>
    <w:p w:rsidR="002F6A49" w:rsidRDefault="002F6A49" w:rsidP="002F6A49">
      <w:r>
        <w:t>Vest for indre deler av Woodfjorden finnes rester etter vulkaner; Sverrefjellet, Sigurdfjellet og Halvdanpiggen. Sverrefjellet og Sigurdfjellet ligger nær en nord-sør gående forkastning som munner ut i Bockfjorden. Smeltemassene har trolig fulgt letteste vei langs denne svakhetssonen når de trengte seg oppover i jordskorpen. Lavaen er en mørk og porøs basalt som inneholder bruddstykker av andre bergarter revet løs fra dypere lag av jordskorpa. Kjegleformen på Sverrefjellet kan minne om en vulkan, men det vi ser i dag er bare rester av den opprinnelige vulkanen hvor de harde bergartene i sentrale deler har vært mest resistent mot erosjon. Halvdanpiggen er en rest av et vulkansk tilførselsrør og består av resistent vulkansk agglomerat og lavabruddstykker.</w:t>
      </w:r>
    </w:p>
    <w:p w:rsidR="002F6A49" w:rsidRDefault="002F6A49" w:rsidP="002F6A49">
      <w:r>
        <w:t>I nærheten av Sverrefjellet finnes flere termalkilder som har temperaturer opp til 24 °C. Jotunkjeldene er små kilder, mens Trollkjeldene er større. Trollkjeldene viser dessuten godt utviklede sinterterrasser av kalkstein. Kildene har sammenheng med tidligere vulkansk aktivitet langs en forkastning i berggrunnen. Kildevannet løser opp mineraler på sin vei gjennom fjellet og når det når overflaten og delvis damper bort, avsettes kalk og salter.  Området ved Bockfjorden er antakelig det nordligste landområdet hvor det i dag finnes varme kilder.</w:t>
      </w:r>
    </w:p>
    <w:p w:rsidR="002F6A49" w:rsidRDefault="002F6A49" w:rsidP="002F6A49">
      <w:r w:rsidRPr="00DC63D3">
        <w:lastRenderedPageBreak/>
        <w:t>Reinsdyrflya</w:t>
      </w:r>
      <w:r>
        <w:t xml:space="preserve"> er Svalbards største og mest iøynefallende strandflate. Slettelandet har et areal på mer enn 300 km</w:t>
      </w:r>
      <w:r w:rsidRPr="00DC63D3">
        <w:rPr>
          <w:vertAlign w:val="superscript"/>
        </w:rPr>
        <w:t>2</w:t>
      </w:r>
      <w:r>
        <w:t xml:space="preserve"> og det høyeste punktet ligger på ca. 50 m. </w:t>
      </w:r>
    </w:p>
    <w:p w:rsidR="002F6A49" w:rsidRDefault="002F6A49" w:rsidP="002F6A49">
      <w:r>
        <w:t xml:space="preserve">Nord for munningen av Woodfjorden ligger øya Moffen som utelukkende består av løsmasser som sand og grus. Øya er ca. 2 x 3 km, og høyden er bare noen få meter over havet. Øya har en lagune der havet strømmer inn gjennom en trang åpning i vest.  </w:t>
      </w:r>
    </w:p>
    <w:p w:rsidR="002F6A49" w:rsidRPr="00E9094E" w:rsidRDefault="0047544E" w:rsidP="002F6A49">
      <w:pPr>
        <w:pStyle w:val="Heading3"/>
      </w:pPr>
      <w:bookmarkStart w:id="125" w:name="_Toc369539673"/>
      <w:r>
        <w:t>8</w:t>
      </w:r>
      <w:r w:rsidR="002F6A49">
        <w:t>.2.3</w:t>
      </w:r>
      <w:r w:rsidR="002F6A49">
        <w:tab/>
        <w:t>Forskningsbehov og planer</w:t>
      </w:r>
      <w:bookmarkEnd w:id="125"/>
    </w:p>
    <w:p w:rsidR="002F6A49" w:rsidRPr="005764A5" w:rsidRDefault="0047544E" w:rsidP="002F6A49">
      <w:pPr>
        <w:pStyle w:val="Heading4"/>
      </w:pPr>
      <w:r>
        <w:t>8</w:t>
      </w:r>
      <w:r w:rsidR="002F6A49">
        <w:t>.2.3.1</w:t>
      </w:r>
      <w:r w:rsidR="002F6A49">
        <w:tab/>
      </w:r>
      <w:r w:rsidR="002F6A49">
        <w:tab/>
        <w:t>Geologisk k</w:t>
      </w:r>
      <w:r w:rsidR="002F6A49" w:rsidRPr="005764A5">
        <w:t>artlegging</w:t>
      </w:r>
    </w:p>
    <w:p w:rsidR="002F6A49" w:rsidRDefault="002F6A49" w:rsidP="002F6A49">
      <w:r>
        <w:t xml:space="preserve">Området er i helhet dekket av seks geologiske kart i målestokken 1:100 000. Kartmaterialet og relaterte data er samlet i en digital kartdatabase som fortløpende vil oppdateres i forhold til topografiske grunnlagsdata og nye geologiske data. Kartbladbeskrivelser for området er foreløpig ikke publisert. En del beskrivelser foreligger som manuskript og skal bearbeides for publikasjon på nett. </w:t>
      </w:r>
    </w:p>
    <w:p w:rsidR="002F6A49" w:rsidRPr="005764A5" w:rsidRDefault="0047544E" w:rsidP="002F6A49">
      <w:pPr>
        <w:pStyle w:val="Heading4"/>
      </w:pPr>
      <w:r>
        <w:t>8</w:t>
      </w:r>
      <w:r w:rsidR="002F6A49">
        <w:t>.2.3.2</w:t>
      </w:r>
      <w:r w:rsidR="002F6A49">
        <w:tab/>
      </w:r>
      <w:r w:rsidR="002F6A49">
        <w:tab/>
        <w:t>Annen geologisk forskning</w:t>
      </w:r>
    </w:p>
    <w:p w:rsidR="002F6A49" w:rsidRDefault="002F6A49" w:rsidP="002F6A49">
      <w:r>
        <w:t xml:space="preserve">Ulike universitetsmiljøer har gjennom flere perioder gjennomført forskningsprosjekter i grunnfjellet i nordvest-Spitsbergen. Nyere forskning viser at den geologiske utviklingen av krystalline bergarter i Albert I Land har store likhetstrekk med deler av øst-Grønland.  </w:t>
      </w:r>
      <w:r w:rsidRPr="00863A26">
        <w:rPr>
          <w:rFonts w:eastAsia="Calibri"/>
        </w:rPr>
        <w:t xml:space="preserve">Med det forstår vi Svalbard var en del av Laurentia (Øst-Grønland) før åpningen av Nord-Atlanteren. Ved hjelp av flere aldersbestemmelser kan man datere ulike geologiske </w:t>
      </w:r>
      <w:r>
        <w:rPr>
          <w:rFonts w:eastAsia="Calibri"/>
        </w:rPr>
        <w:t>hendelser</w:t>
      </w:r>
      <w:r w:rsidRPr="00863A26">
        <w:rPr>
          <w:rFonts w:eastAsia="Calibri"/>
        </w:rPr>
        <w:t xml:space="preserve"> som igjen vil forbedre korrelasjonen av viktige geologiske </w:t>
      </w:r>
      <w:r>
        <w:rPr>
          <w:rFonts w:eastAsia="Calibri"/>
        </w:rPr>
        <w:t>provinser</w:t>
      </w:r>
      <w:r w:rsidRPr="00863A26">
        <w:rPr>
          <w:rFonts w:eastAsia="Calibri"/>
        </w:rPr>
        <w:t xml:space="preserve"> i Svalbard, samt styrke korrelasjonen med de tilgrensende geologiske provinsene, hovedsakelig Grønland og Skandinavia. Svalbards beliggenhet i det nordøstlige hjørnet av Barentshavet er </w:t>
      </w:r>
      <w:r>
        <w:rPr>
          <w:rFonts w:eastAsia="Calibri"/>
        </w:rPr>
        <w:t xml:space="preserve">derfor </w:t>
      </w:r>
      <w:r w:rsidRPr="00863A26">
        <w:rPr>
          <w:rFonts w:eastAsia="Calibri"/>
        </w:rPr>
        <w:t>av stor betydning for forståelsen for circum-</w:t>
      </w:r>
      <w:r>
        <w:rPr>
          <w:rFonts w:eastAsia="Calibri"/>
        </w:rPr>
        <w:t>A</w:t>
      </w:r>
      <w:r w:rsidRPr="00863A26">
        <w:rPr>
          <w:rFonts w:eastAsia="Calibri"/>
        </w:rPr>
        <w:t>rktisk geologi.</w:t>
      </w:r>
    </w:p>
    <w:p w:rsidR="002F6A49" w:rsidRPr="00597942" w:rsidRDefault="0047544E" w:rsidP="002F6A49">
      <w:pPr>
        <w:pStyle w:val="Heading4"/>
      </w:pPr>
      <w:r>
        <w:t>8</w:t>
      </w:r>
      <w:r w:rsidR="002F6A49">
        <w:t>.2.3.3</w:t>
      </w:r>
      <w:r w:rsidR="002F6A49">
        <w:tab/>
      </w:r>
      <w:r w:rsidR="002F6A49">
        <w:tab/>
      </w:r>
      <w:r w:rsidR="002F6A49" w:rsidRPr="00597942">
        <w:t xml:space="preserve">Lokaliteter av spesiell </w:t>
      </w:r>
      <w:r w:rsidR="002F6A49">
        <w:t>betydning</w:t>
      </w:r>
      <w:r w:rsidR="002F6A49" w:rsidRPr="00597942">
        <w: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394"/>
        <w:gridCol w:w="567"/>
        <w:gridCol w:w="3402"/>
      </w:tblGrid>
      <w:tr w:rsidR="002F6A49" w:rsidRPr="0013386F" w:rsidTr="009A5615">
        <w:tc>
          <w:tcPr>
            <w:tcW w:w="817" w:type="dxa"/>
          </w:tcPr>
          <w:p w:rsidR="002F6A49" w:rsidRPr="0013386F" w:rsidRDefault="002F6A49" w:rsidP="009A5615">
            <w:pPr>
              <w:tabs>
                <w:tab w:val="left" w:pos="2977"/>
              </w:tabs>
              <w:jc w:val="right"/>
              <w:rPr>
                <w:b/>
                <w:i/>
              </w:rPr>
            </w:pPr>
            <w:r w:rsidRPr="0013386F">
              <w:rPr>
                <w:b/>
                <w:i/>
              </w:rPr>
              <w:t>Nr. på kartet</w:t>
            </w:r>
          </w:p>
        </w:tc>
        <w:tc>
          <w:tcPr>
            <w:tcW w:w="4394" w:type="dxa"/>
          </w:tcPr>
          <w:p w:rsidR="002F6A49" w:rsidRPr="0013386F" w:rsidRDefault="002F6A49" w:rsidP="009A5615">
            <w:pPr>
              <w:tabs>
                <w:tab w:val="left" w:pos="2977"/>
              </w:tabs>
              <w:rPr>
                <w:b/>
                <w:i/>
              </w:rPr>
            </w:pPr>
            <w:r w:rsidRPr="0013386F">
              <w:rPr>
                <w:b/>
                <w:i/>
              </w:rPr>
              <w:t>Sted og beskrivelse</w:t>
            </w:r>
          </w:p>
        </w:tc>
        <w:tc>
          <w:tcPr>
            <w:tcW w:w="567" w:type="dxa"/>
          </w:tcPr>
          <w:p w:rsidR="002F6A49" w:rsidRPr="0013386F" w:rsidRDefault="002F6A49" w:rsidP="009A5615">
            <w:pPr>
              <w:tabs>
                <w:tab w:val="left" w:pos="2977"/>
              </w:tabs>
              <w:jc w:val="right"/>
              <w:rPr>
                <w:b/>
                <w:i/>
              </w:rPr>
            </w:pPr>
            <w:r w:rsidRPr="0013386F">
              <w:rPr>
                <w:b/>
                <w:i/>
              </w:rPr>
              <w:t>VK</w:t>
            </w:r>
          </w:p>
        </w:tc>
        <w:tc>
          <w:tcPr>
            <w:tcW w:w="3402" w:type="dxa"/>
          </w:tcPr>
          <w:p w:rsidR="002F6A49" w:rsidRPr="0013386F" w:rsidRDefault="002F6A49" w:rsidP="009A5615">
            <w:pPr>
              <w:tabs>
                <w:tab w:val="left" w:pos="2977"/>
              </w:tabs>
              <w:rPr>
                <w:b/>
                <w:i/>
              </w:rPr>
            </w:pPr>
            <w:r w:rsidRPr="0013386F">
              <w:rPr>
                <w:b/>
                <w:i/>
              </w:rPr>
              <w:t>Illustrasjon</w:t>
            </w:r>
          </w:p>
        </w:tc>
      </w:tr>
      <w:tr w:rsidR="002F6A49" w:rsidRPr="00CD773C" w:rsidTr="009A5615">
        <w:tc>
          <w:tcPr>
            <w:tcW w:w="817" w:type="dxa"/>
          </w:tcPr>
          <w:p w:rsidR="002F6A49" w:rsidRPr="00CD773C" w:rsidRDefault="002F6A49" w:rsidP="009A5615">
            <w:pPr>
              <w:tabs>
                <w:tab w:val="left" w:pos="2977"/>
              </w:tabs>
              <w:jc w:val="right"/>
            </w:pPr>
            <w:r>
              <w:t>69</w:t>
            </w:r>
          </w:p>
        </w:tc>
        <w:tc>
          <w:tcPr>
            <w:tcW w:w="4394" w:type="dxa"/>
          </w:tcPr>
          <w:p w:rsidR="002F6A49" w:rsidRDefault="002F6A49" w:rsidP="009A5615">
            <w:pPr>
              <w:tabs>
                <w:tab w:val="left" w:pos="2977"/>
              </w:tabs>
            </w:pPr>
            <w:r>
              <w:t>Hornbækpollen: Gode blotninger av storskala, skjærsoner i grunnfjell.</w:t>
            </w:r>
          </w:p>
          <w:p w:rsidR="002F6A49" w:rsidRPr="00CD773C" w:rsidRDefault="002F6A49" w:rsidP="009A5615">
            <w:pPr>
              <w:tabs>
                <w:tab w:val="left" w:pos="2977"/>
              </w:tabs>
            </w:pPr>
            <w:r>
              <w:t>UTM 4530 88387</w:t>
            </w:r>
          </w:p>
        </w:tc>
        <w:tc>
          <w:tcPr>
            <w:tcW w:w="567" w:type="dxa"/>
          </w:tcPr>
          <w:p w:rsidR="002F6A49" w:rsidRDefault="002F6A49" w:rsidP="009A5615">
            <w:pPr>
              <w:pStyle w:val="NoSpacing"/>
              <w:jc w:val="right"/>
            </w:pPr>
            <w:r>
              <w:t>1c</w:t>
            </w:r>
            <w:r>
              <w:br/>
              <w:t xml:space="preserve">2a </w:t>
            </w:r>
          </w:p>
          <w:p w:rsidR="002F6A49" w:rsidRDefault="002F6A49" w:rsidP="009A5615">
            <w:pPr>
              <w:pStyle w:val="NoSpacing"/>
              <w:jc w:val="right"/>
            </w:pPr>
            <w:r>
              <w:t>2b</w:t>
            </w:r>
          </w:p>
          <w:p w:rsidR="002F6A49" w:rsidRPr="00CD773C" w:rsidRDefault="002F6A49" w:rsidP="009A5615">
            <w:pPr>
              <w:pStyle w:val="NoSpacing"/>
              <w:jc w:val="right"/>
            </w:pPr>
            <w:r>
              <w:t>3a</w:t>
            </w:r>
            <w:r>
              <w:br/>
            </w:r>
            <w:r>
              <w:br/>
            </w:r>
          </w:p>
        </w:tc>
        <w:tc>
          <w:tcPr>
            <w:tcW w:w="3402" w:type="dxa"/>
          </w:tcPr>
          <w:p w:rsidR="002F6A49" w:rsidRDefault="002F6A49" w:rsidP="009A5615">
            <w:pPr>
              <w:tabs>
                <w:tab w:val="left" w:pos="2977"/>
              </w:tabs>
              <w:rPr>
                <w:rFonts w:ascii="Verdana" w:hAnsi="Verdana"/>
                <w:noProof/>
                <w:color w:val="333333"/>
                <w:sz w:val="20"/>
                <w:szCs w:val="20"/>
                <w:lang w:eastAsia="nb-NO"/>
              </w:rPr>
            </w:pPr>
            <w:r>
              <w:rPr>
                <w:rFonts w:ascii="Verdana" w:hAnsi="Verdana"/>
                <w:noProof/>
                <w:color w:val="333333"/>
                <w:sz w:val="20"/>
                <w:szCs w:val="20"/>
              </w:rPr>
              <w:drawing>
                <wp:inline distT="0" distB="0" distL="0" distR="0" wp14:anchorId="2BA8426F" wp14:editId="7109745D">
                  <wp:extent cx="1782041" cy="2753247"/>
                  <wp:effectExtent l="19050" t="0" r="8659" b="0"/>
                  <wp:docPr id="60" name="Picture 12" descr="http://www.npolar.no/npcms/export/sites/np/images/forskning/geology/0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npolar.no/npcms/export/sites/np/images/forskning/geology/01b.jpg"/>
                          <pic:cNvPicPr>
                            <a:picLocks noChangeAspect="1" noChangeArrowheads="1"/>
                          </pic:cNvPicPr>
                        </pic:nvPicPr>
                        <pic:blipFill>
                          <a:blip r:embed="rId75" cstate="print"/>
                          <a:srcRect/>
                          <a:stretch>
                            <a:fillRect/>
                          </a:stretch>
                        </pic:blipFill>
                        <pic:spPr bwMode="auto">
                          <a:xfrm>
                            <a:off x="0" y="0"/>
                            <a:ext cx="1779558" cy="2749410"/>
                          </a:xfrm>
                          <a:prstGeom prst="rect">
                            <a:avLst/>
                          </a:prstGeom>
                          <a:noFill/>
                          <a:ln w="9525">
                            <a:noFill/>
                            <a:miter lim="800000"/>
                            <a:headEnd/>
                            <a:tailEnd/>
                          </a:ln>
                        </pic:spPr>
                      </pic:pic>
                    </a:graphicData>
                  </a:graphic>
                </wp:inline>
              </w:drawing>
            </w:r>
          </w:p>
          <w:p w:rsidR="002F6A49" w:rsidRPr="00CD773C" w:rsidRDefault="002F6A49" w:rsidP="009A5615">
            <w:pPr>
              <w:tabs>
                <w:tab w:val="left" w:pos="2977"/>
              </w:tabs>
            </w:pPr>
            <w:r>
              <w:rPr>
                <w:rFonts w:ascii="Verdana" w:hAnsi="Verdana"/>
                <w:noProof/>
                <w:color w:val="0E76BD"/>
                <w:sz w:val="19"/>
                <w:szCs w:val="19"/>
                <w:shd w:val="clear" w:color="auto" w:fill="F5F5F5"/>
              </w:rPr>
              <w:lastRenderedPageBreak/>
              <w:drawing>
                <wp:inline distT="0" distB="0" distL="0" distR="0" wp14:anchorId="373B68A0" wp14:editId="7D29954B">
                  <wp:extent cx="1846695" cy="1196692"/>
                  <wp:effectExtent l="19050" t="0" r="1155" b="0"/>
                  <wp:docPr id="61" name="Picture 15" descr="Småskalastrukturer og boudinage">
                    <a:hlinkClick xmlns:a="http://schemas.openxmlformats.org/drawingml/2006/main" r:id="rId76"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måskalastrukturer og boudinage">
                            <a:hlinkClick r:id="rId76" tooltip="&quot;Klikk for stort bilde&quot;"/>
                          </pic:cNvPr>
                          <pic:cNvPicPr>
                            <a:picLocks noChangeAspect="1" noChangeArrowheads="1"/>
                          </pic:cNvPicPr>
                        </pic:nvPicPr>
                        <pic:blipFill>
                          <a:blip r:embed="rId77" cstate="print"/>
                          <a:srcRect/>
                          <a:stretch>
                            <a:fillRect/>
                          </a:stretch>
                        </pic:blipFill>
                        <pic:spPr bwMode="auto">
                          <a:xfrm>
                            <a:off x="0" y="0"/>
                            <a:ext cx="1849102" cy="1198252"/>
                          </a:xfrm>
                          <a:prstGeom prst="rect">
                            <a:avLst/>
                          </a:prstGeom>
                          <a:noFill/>
                          <a:ln w="9525">
                            <a:noFill/>
                            <a:miter lim="800000"/>
                            <a:headEnd/>
                            <a:tailEnd/>
                          </a:ln>
                        </pic:spPr>
                      </pic:pic>
                    </a:graphicData>
                  </a:graphic>
                </wp:inline>
              </w:drawing>
            </w:r>
          </w:p>
        </w:tc>
      </w:tr>
      <w:tr w:rsidR="002F6A49" w:rsidRPr="00CD773C" w:rsidTr="009A5615">
        <w:tc>
          <w:tcPr>
            <w:tcW w:w="817" w:type="dxa"/>
          </w:tcPr>
          <w:p w:rsidR="002F6A49" w:rsidRPr="00CD773C" w:rsidRDefault="002F6A49" w:rsidP="009A5615">
            <w:pPr>
              <w:tabs>
                <w:tab w:val="left" w:pos="2977"/>
              </w:tabs>
              <w:jc w:val="right"/>
            </w:pPr>
            <w:r>
              <w:lastRenderedPageBreak/>
              <w:t>70</w:t>
            </w:r>
          </w:p>
        </w:tc>
        <w:tc>
          <w:tcPr>
            <w:tcW w:w="4394" w:type="dxa"/>
          </w:tcPr>
          <w:p w:rsidR="002F6A49" w:rsidRDefault="002F6A49" w:rsidP="009A5615">
            <w:pPr>
              <w:tabs>
                <w:tab w:val="left" w:pos="2977"/>
              </w:tabs>
            </w:pPr>
            <w:r>
              <w:t>Richarddalen: opptreden av høy-trykks bergarten eklogitt tyder på at bergartskomplekset har gjennomgått metamorf omvandlig ved svært høye trykk og temperaturer, tilsvarende skorpedyp på ca. 80 km, under den kaledonske fjellkjededannelsen</w:t>
            </w:r>
          </w:p>
          <w:p w:rsidR="002F6A49" w:rsidRPr="00CD773C" w:rsidRDefault="002F6A49" w:rsidP="009A5615">
            <w:pPr>
              <w:tabs>
                <w:tab w:val="left" w:pos="2977"/>
              </w:tabs>
            </w:pPr>
            <w:r>
              <w:t>UTM 4466 88560</w:t>
            </w:r>
          </w:p>
        </w:tc>
        <w:tc>
          <w:tcPr>
            <w:tcW w:w="567" w:type="dxa"/>
          </w:tcPr>
          <w:p w:rsidR="002F6A49" w:rsidRDefault="002F6A49" w:rsidP="009A5615">
            <w:pPr>
              <w:pStyle w:val="NoSpacing"/>
              <w:jc w:val="right"/>
            </w:pPr>
            <w:r>
              <w:t>1c</w:t>
            </w:r>
            <w:r>
              <w:br/>
              <w:t>2a</w:t>
            </w:r>
          </w:p>
          <w:p w:rsidR="002F6A49" w:rsidRDefault="002F6A49" w:rsidP="009A5615">
            <w:pPr>
              <w:pStyle w:val="NoSpacing"/>
              <w:jc w:val="right"/>
            </w:pPr>
            <w:r>
              <w:t>2b</w:t>
            </w:r>
          </w:p>
          <w:p w:rsidR="002F6A49" w:rsidRPr="00CD773C" w:rsidRDefault="002F6A49" w:rsidP="009A5615">
            <w:pPr>
              <w:tabs>
                <w:tab w:val="left" w:pos="2977"/>
              </w:tabs>
              <w:jc w:val="right"/>
            </w:pPr>
          </w:p>
        </w:tc>
        <w:tc>
          <w:tcPr>
            <w:tcW w:w="3402" w:type="dxa"/>
          </w:tcPr>
          <w:p w:rsidR="002F6A49" w:rsidRDefault="002F6A49" w:rsidP="009A5615">
            <w:pPr>
              <w:tabs>
                <w:tab w:val="left" w:pos="2977"/>
              </w:tabs>
              <w:rPr>
                <w:b/>
              </w:rPr>
            </w:pPr>
            <w:r>
              <w:rPr>
                <w:rFonts w:ascii="Verdana" w:hAnsi="Verdana"/>
                <w:noProof/>
                <w:color w:val="0E76BD"/>
                <w:sz w:val="19"/>
                <w:szCs w:val="19"/>
                <w:shd w:val="clear" w:color="auto" w:fill="F5F5F5"/>
              </w:rPr>
              <w:drawing>
                <wp:inline distT="0" distB="0" distL="0" distR="0" wp14:anchorId="7F8CBAE4" wp14:editId="54EAAC65">
                  <wp:extent cx="1846061" cy="1210203"/>
                  <wp:effectExtent l="19050" t="0" r="1789" b="0"/>
                  <wp:docPr id="62" name="Picture 18" descr="Eklogitter på begge sider av Richardvatnet">
                    <a:hlinkClick xmlns:a="http://schemas.openxmlformats.org/drawingml/2006/main" r:id="rId78"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klogitter på begge sider av Richardvatnet">
                            <a:hlinkClick r:id="rId78" tooltip="&quot;Klikk for stort bilde&quot;"/>
                          </pic:cNvPr>
                          <pic:cNvPicPr>
                            <a:picLocks noChangeAspect="1" noChangeArrowheads="1"/>
                          </pic:cNvPicPr>
                        </pic:nvPicPr>
                        <pic:blipFill>
                          <a:blip r:embed="rId79" cstate="print"/>
                          <a:srcRect/>
                          <a:stretch>
                            <a:fillRect/>
                          </a:stretch>
                        </pic:blipFill>
                        <pic:spPr bwMode="auto">
                          <a:xfrm>
                            <a:off x="0" y="0"/>
                            <a:ext cx="1846414" cy="1210434"/>
                          </a:xfrm>
                          <a:prstGeom prst="rect">
                            <a:avLst/>
                          </a:prstGeom>
                          <a:noFill/>
                          <a:ln w="9525">
                            <a:noFill/>
                            <a:miter lim="800000"/>
                            <a:headEnd/>
                            <a:tailEnd/>
                          </a:ln>
                        </pic:spPr>
                      </pic:pic>
                    </a:graphicData>
                  </a:graphic>
                </wp:inline>
              </w:drawing>
            </w:r>
          </w:p>
          <w:p w:rsidR="002F6A49" w:rsidRPr="0013386F" w:rsidRDefault="002F6A49" w:rsidP="009A5615">
            <w:pPr>
              <w:tabs>
                <w:tab w:val="left" w:pos="2977"/>
              </w:tabs>
              <w:rPr>
                <w:b/>
              </w:rPr>
            </w:pPr>
            <w:r>
              <w:rPr>
                <w:b/>
                <w:noProof/>
              </w:rPr>
              <w:drawing>
                <wp:inline distT="0" distB="0" distL="0" distR="0" wp14:anchorId="5F9CEC4C" wp14:editId="222209A3">
                  <wp:extent cx="1846060" cy="1505619"/>
                  <wp:effectExtent l="19050" t="0" r="1790" b="0"/>
                  <wp:docPr id="63" name="Picture 3" descr="C:\BRUKER\Bilder\SE div\Richardvat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RUKER\Bilder\SE div\Richardvatnet.jpg"/>
                          <pic:cNvPicPr>
                            <a:picLocks noChangeAspect="1" noChangeArrowheads="1"/>
                          </pic:cNvPicPr>
                        </pic:nvPicPr>
                        <pic:blipFill>
                          <a:blip r:embed="rId80" cstate="print"/>
                          <a:srcRect/>
                          <a:stretch>
                            <a:fillRect/>
                          </a:stretch>
                        </pic:blipFill>
                        <pic:spPr bwMode="auto">
                          <a:xfrm>
                            <a:off x="0" y="0"/>
                            <a:ext cx="1846279" cy="1505797"/>
                          </a:xfrm>
                          <a:prstGeom prst="rect">
                            <a:avLst/>
                          </a:prstGeom>
                          <a:noFill/>
                          <a:ln w="9525">
                            <a:noFill/>
                            <a:miter lim="800000"/>
                            <a:headEnd/>
                            <a:tailEnd/>
                          </a:ln>
                        </pic:spPr>
                      </pic:pic>
                    </a:graphicData>
                  </a:graphic>
                </wp:inline>
              </w:drawing>
            </w:r>
          </w:p>
        </w:tc>
      </w:tr>
      <w:tr w:rsidR="002F6A49" w:rsidRPr="001F5352" w:rsidTr="009A5615">
        <w:tc>
          <w:tcPr>
            <w:tcW w:w="817" w:type="dxa"/>
          </w:tcPr>
          <w:p w:rsidR="002F6A49" w:rsidRPr="00CD773C" w:rsidRDefault="002F6A49" w:rsidP="009A5615">
            <w:pPr>
              <w:tabs>
                <w:tab w:val="left" w:pos="2977"/>
              </w:tabs>
              <w:jc w:val="right"/>
            </w:pPr>
            <w:r>
              <w:t>71</w:t>
            </w:r>
          </w:p>
        </w:tc>
        <w:tc>
          <w:tcPr>
            <w:tcW w:w="4394" w:type="dxa"/>
          </w:tcPr>
          <w:p w:rsidR="002F6A49" w:rsidRDefault="002F6A49" w:rsidP="009A5615">
            <w:pPr>
              <w:tabs>
                <w:tab w:val="left" w:pos="2977"/>
              </w:tabs>
            </w:pPr>
            <w:r>
              <w:t>Rivieratoppen: konglomerat som inneholder flere titalls meter store blokker av marmor og marmorbreksje</w:t>
            </w:r>
          </w:p>
          <w:p w:rsidR="002F6A49" w:rsidRPr="001F5352" w:rsidRDefault="002F6A49" w:rsidP="009A5615">
            <w:pPr>
              <w:tabs>
                <w:tab w:val="left" w:pos="2977"/>
              </w:tabs>
            </w:pPr>
            <w:r>
              <w:t>UTM 4433 88595</w:t>
            </w:r>
          </w:p>
        </w:tc>
        <w:tc>
          <w:tcPr>
            <w:tcW w:w="567" w:type="dxa"/>
          </w:tcPr>
          <w:p w:rsidR="002F6A49" w:rsidRPr="001F5352" w:rsidRDefault="002F6A49" w:rsidP="009A5615">
            <w:pPr>
              <w:tabs>
                <w:tab w:val="left" w:pos="2977"/>
              </w:tabs>
              <w:jc w:val="right"/>
            </w:pPr>
            <w:r>
              <w:t>1c</w:t>
            </w:r>
            <w:r>
              <w:br/>
              <w:t>1d</w:t>
            </w:r>
            <w:r>
              <w:br/>
              <w:t>2a</w:t>
            </w:r>
            <w:r>
              <w:br/>
              <w:t>2b</w:t>
            </w:r>
          </w:p>
        </w:tc>
        <w:tc>
          <w:tcPr>
            <w:tcW w:w="3402" w:type="dxa"/>
          </w:tcPr>
          <w:p w:rsidR="002F6A49" w:rsidRDefault="002F6A49" w:rsidP="009A5615">
            <w:pPr>
              <w:tabs>
                <w:tab w:val="left" w:pos="2977"/>
              </w:tabs>
            </w:pPr>
            <w:r>
              <w:rPr>
                <w:rFonts w:ascii="Verdana" w:hAnsi="Verdana"/>
                <w:noProof/>
                <w:color w:val="0E76BD"/>
                <w:sz w:val="19"/>
                <w:szCs w:val="19"/>
                <w:shd w:val="clear" w:color="auto" w:fill="F5F5F5"/>
              </w:rPr>
              <w:drawing>
                <wp:inline distT="0" distB="0" distL="0" distR="0" wp14:anchorId="1C73C7F9" wp14:editId="20CB65DD">
                  <wp:extent cx="1845425" cy="1205254"/>
                  <wp:effectExtent l="19050" t="0" r="2425" b="0"/>
                  <wp:docPr id="64" name="Picture 21" descr="Rivieratoppen">
                    <a:hlinkClick xmlns:a="http://schemas.openxmlformats.org/drawingml/2006/main" r:id="rId81"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vieratoppen">
                            <a:hlinkClick r:id="rId81" tooltip="&quot;Klikk for stort bilde&quot;"/>
                          </pic:cNvPr>
                          <pic:cNvPicPr>
                            <a:picLocks noChangeAspect="1" noChangeArrowheads="1"/>
                          </pic:cNvPicPr>
                        </pic:nvPicPr>
                        <pic:blipFill>
                          <a:blip r:embed="rId82" cstate="print"/>
                          <a:srcRect/>
                          <a:stretch>
                            <a:fillRect/>
                          </a:stretch>
                        </pic:blipFill>
                        <pic:spPr bwMode="auto">
                          <a:xfrm>
                            <a:off x="0" y="0"/>
                            <a:ext cx="1845777" cy="1205484"/>
                          </a:xfrm>
                          <a:prstGeom prst="rect">
                            <a:avLst/>
                          </a:prstGeom>
                          <a:noFill/>
                          <a:ln w="9525">
                            <a:noFill/>
                            <a:miter lim="800000"/>
                            <a:headEnd/>
                            <a:tailEnd/>
                          </a:ln>
                        </pic:spPr>
                      </pic:pic>
                    </a:graphicData>
                  </a:graphic>
                </wp:inline>
              </w:drawing>
            </w:r>
          </w:p>
          <w:p w:rsidR="002F6A49" w:rsidRDefault="002F6A49" w:rsidP="009A5615">
            <w:pPr>
              <w:tabs>
                <w:tab w:val="left" w:pos="2977"/>
              </w:tabs>
            </w:pPr>
            <w:r>
              <w:rPr>
                <w:rFonts w:ascii="Verdana" w:hAnsi="Verdana"/>
                <w:noProof/>
                <w:color w:val="0E76BD"/>
                <w:sz w:val="19"/>
                <w:szCs w:val="19"/>
                <w:shd w:val="clear" w:color="auto" w:fill="F5F5F5"/>
              </w:rPr>
              <w:drawing>
                <wp:inline distT="0" distB="0" distL="0" distR="0" wp14:anchorId="0E378C13" wp14:editId="04055C52">
                  <wp:extent cx="1844791" cy="1195458"/>
                  <wp:effectExtent l="19050" t="0" r="3059" b="0"/>
                  <wp:docPr id="65" name="Picture 24" descr="Blokker av lysegrå marmor og marmorbreksje">
                    <a:hlinkClick xmlns:a="http://schemas.openxmlformats.org/drawingml/2006/main" r:id="rId83"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lokker av lysegrå marmor og marmorbreksje">
                            <a:hlinkClick r:id="rId83" tooltip="&quot;Klikk for stort bilde&quot;"/>
                          </pic:cNvPr>
                          <pic:cNvPicPr>
                            <a:picLocks noChangeAspect="1" noChangeArrowheads="1"/>
                          </pic:cNvPicPr>
                        </pic:nvPicPr>
                        <pic:blipFill>
                          <a:blip r:embed="rId84" cstate="print"/>
                          <a:srcRect/>
                          <a:stretch>
                            <a:fillRect/>
                          </a:stretch>
                        </pic:blipFill>
                        <pic:spPr bwMode="auto">
                          <a:xfrm>
                            <a:off x="0" y="0"/>
                            <a:ext cx="1845144" cy="1195687"/>
                          </a:xfrm>
                          <a:prstGeom prst="rect">
                            <a:avLst/>
                          </a:prstGeom>
                          <a:noFill/>
                          <a:ln w="9525">
                            <a:noFill/>
                            <a:miter lim="800000"/>
                            <a:headEnd/>
                            <a:tailEnd/>
                          </a:ln>
                        </pic:spPr>
                      </pic:pic>
                    </a:graphicData>
                  </a:graphic>
                </wp:inline>
              </w:drawing>
            </w:r>
          </w:p>
          <w:p w:rsidR="002F6A49" w:rsidRPr="001F5352" w:rsidRDefault="002F6A49" w:rsidP="009A5615">
            <w:pPr>
              <w:tabs>
                <w:tab w:val="left" w:pos="2977"/>
              </w:tabs>
            </w:pPr>
            <w:r>
              <w:rPr>
                <w:rFonts w:ascii="Verdana" w:hAnsi="Verdana"/>
                <w:noProof/>
                <w:color w:val="333333"/>
                <w:sz w:val="20"/>
                <w:szCs w:val="20"/>
              </w:rPr>
              <w:lastRenderedPageBreak/>
              <w:drawing>
                <wp:inline distT="0" distB="0" distL="0" distR="0" wp14:anchorId="673985A3" wp14:editId="24C89CDA">
                  <wp:extent cx="1207603" cy="1865745"/>
                  <wp:effectExtent l="19050" t="0" r="0" b="0"/>
                  <wp:docPr id="66" name="Picture 27" descr="http://www.npolar.no/npcms/export/sites/np/images/forskning/geology/0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npolar.no/npcms/export/sites/np/images/forskning/geology/04c.jpg"/>
                          <pic:cNvPicPr>
                            <a:picLocks noChangeAspect="1" noChangeArrowheads="1"/>
                          </pic:cNvPicPr>
                        </pic:nvPicPr>
                        <pic:blipFill>
                          <a:blip r:embed="rId85" cstate="print"/>
                          <a:srcRect/>
                          <a:stretch>
                            <a:fillRect/>
                          </a:stretch>
                        </pic:blipFill>
                        <pic:spPr bwMode="auto">
                          <a:xfrm>
                            <a:off x="0" y="0"/>
                            <a:ext cx="1208130" cy="1866559"/>
                          </a:xfrm>
                          <a:prstGeom prst="rect">
                            <a:avLst/>
                          </a:prstGeom>
                          <a:noFill/>
                          <a:ln w="9525">
                            <a:noFill/>
                            <a:miter lim="800000"/>
                            <a:headEnd/>
                            <a:tailEnd/>
                          </a:ln>
                        </pic:spPr>
                      </pic:pic>
                    </a:graphicData>
                  </a:graphic>
                </wp:inline>
              </w:drawing>
            </w:r>
          </w:p>
        </w:tc>
      </w:tr>
      <w:tr w:rsidR="002F6A49" w:rsidRPr="002C37B1" w:rsidTr="009A5615">
        <w:tc>
          <w:tcPr>
            <w:tcW w:w="817" w:type="dxa"/>
          </w:tcPr>
          <w:p w:rsidR="002F6A49" w:rsidRPr="00CD773C" w:rsidRDefault="002F6A49" w:rsidP="009A5615">
            <w:pPr>
              <w:tabs>
                <w:tab w:val="left" w:pos="2977"/>
              </w:tabs>
              <w:jc w:val="right"/>
            </w:pPr>
            <w:r>
              <w:lastRenderedPageBreak/>
              <w:t>72</w:t>
            </w:r>
          </w:p>
        </w:tc>
        <w:tc>
          <w:tcPr>
            <w:tcW w:w="4394" w:type="dxa"/>
          </w:tcPr>
          <w:p w:rsidR="002F6A49" w:rsidRDefault="002F6A49" w:rsidP="009A5615">
            <w:pPr>
              <w:tabs>
                <w:tab w:val="left" w:pos="2977"/>
              </w:tabs>
            </w:pPr>
            <w:r>
              <w:t>Sverrefjellet: erodert stratovulkan som består av basaltlava, vulkanske aske og agglomerat</w:t>
            </w:r>
          </w:p>
          <w:p w:rsidR="002F6A49" w:rsidRPr="002C37B1" w:rsidRDefault="002F6A49" w:rsidP="009A5615">
            <w:pPr>
              <w:tabs>
                <w:tab w:val="left" w:pos="2977"/>
              </w:tabs>
            </w:pPr>
            <w:r>
              <w:t>UTM 4653 88187</w:t>
            </w:r>
          </w:p>
        </w:tc>
        <w:tc>
          <w:tcPr>
            <w:tcW w:w="567" w:type="dxa"/>
          </w:tcPr>
          <w:p w:rsidR="002F6A49" w:rsidRDefault="002F6A49" w:rsidP="009A5615">
            <w:pPr>
              <w:pStyle w:val="NoSpacing"/>
              <w:jc w:val="right"/>
            </w:pPr>
            <w:r>
              <w:t>1c</w:t>
            </w:r>
            <w:r>
              <w:br/>
              <w:t>1d</w:t>
            </w:r>
            <w:r>
              <w:br/>
              <w:t>2a</w:t>
            </w:r>
          </w:p>
          <w:p w:rsidR="002F6A49" w:rsidRDefault="002F6A49" w:rsidP="009A5615">
            <w:pPr>
              <w:pStyle w:val="NoSpacing"/>
              <w:jc w:val="right"/>
            </w:pPr>
            <w:r>
              <w:t>2b</w:t>
            </w:r>
          </w:p>
          <w:p w:rsidR="002F6A49" w:rsidRPr="002C37B1" w:rsidRDefault="002F6A49" w:rsidP="009A5615">
            <w:pPr>
              <w:tabs>
                <w:tab w:val="left" w:pos="2977"/>
              </w:tabs>
              <w:jc w:val="right"/>
            </w:pPr>
          </w:p>
        </w:tc>
        <w:tc>
          <w:tcPr>
            <w:tcW w:w="3402" w:type="dxa"/>
          </w:tcPr>
          <w:p w:rsidR="002F6A49" w:rsidRDefault="002F6A49" w:rsidP="009A5615">
            <w:pPr>
              <w:tabs>
                <w:tab w:val="left" w:pos="2977"/>
              </w:tabs>
            </w:pPr>
            <w:r>
              <w:rPr>
                <w:rFonts w:ascii="Verdana" w:hAnsi="Verdana"/>
                <w:noProof/>
                <w:color w:val="333333"/>
                <w:sz w:val="20"/>
                <w:szCs w:val="20"/>
              </w:rPr>
              <w:drawing>
                <wp:inline distT="0" distB="0" distL="0" distR="0" wp14:anchorId="666601F0" wp14:editId="7265331E">
                  <wp:extent cx="1855123" cy="1200727"/>
                  <wp:effectExtent l="19050" t="0" r="0" b="0"/>
                  <wp:docPr id="67" name="Picture 30" descr="http://www.npolar.no/npcms/export/sites/np/images/forskning/geology/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npolar.no/npcms/export/sites/np/images/forskning/geology/17a.jpg"/>
                          <pic:cNvPicPr>
                            <a:picLocks noChangeAspect="1" noChangeArrowheads="1"/>
                          </pic:cNvPicPr>
                        </pic:nvPicPr>
                        <pic:blipFill>
                          <a:blip r:embed="rId86" cstate="print"/>
                          <a:srcRect/>
                          <a:stretch>
                            <a:fillRect/>
                          </a:stretch>
                        </pic:blipFill>
                        <pic:spPr bwMode="auto">
                          <a:xfrm>
                            <a:off x="0" y="0"/>
                            <a:ext cx="1856832" cy="1201833"/>
                          </a:xfrm>
                          <a:prstGeom prst="rect">
                            <a:avLst/>
                          </a:prstGeom>
                          <a:noFill/>
                          <a:ln w="9525">
                            <a:noFill/>
                            <a:miter lim="800000"/>
                            <a:headEnd/>
                            <a:tailEnd/>
                          </a:ln>
                        </pic:spPr>
                      </pic:pic>
                    </a:graphicData>
                  </a:graphic>
                </wp:inline>
              </w:drawing>
            </w:r>
          </w:p>
          <w:p w:rsidR="002F6A49" w:rsidRDefault="002F6A49" w:rsidP="009A5615">
            <w:pPr>
              <w:tabs>
                <w:tab w:val="left" w:pos="2977"/>
              </w:tabs>
            </w:pPr>
            <w:r>
              <w:rPr>
                <w:rFonts w:ascii="Verdana" w:hAnsi="Verdana"/>
                <w:noProof/>
                <w:color w:val="333333"/>
                <w:sz w:val="20"/>
                <w:szCs w:val="20"/>
              </w:rPr>
              <w:drawing>
                <wp:inline distT="0" distB="0" distL="0" distR="0" wp14:anchorId="1F2DFC16" wp14:editId="422CA744">
                  <wp:extent cx="1855931" cy="1201252"/>
                  <wp:effectExtent l="19050" t="0" r="0" b="0"/>
                  <wp:docPr id="68" name="Picture 33" descr="http://www.npolar.no/npcms/export/sites/np/images/forskning/geology/1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npolar.no/npcms/export/sites/np/images/forskning/geology/17b.jpg"/>
                          <pic:cNvPicPr>
                            <a:picLocks noChangeAspect="1" noChangeArrowheads="1"/>
                          </pic:cNvPicPr>
                        </pic:nvPicPr>
                        <pic:blipFill>
                          <a:blip r:embed="rId87" cstate="print"/>
                          <a:srcRect/>
                          <a:stretch>
                            <a:fillRect/>
                          </a:stretch>
                        </pic:blipFill>
                        <pic:spPr bwMode="auto">
                          <a:xfrm>
                            <a:off x="0" y="0"/>
                            <a:ext cx="1856464" cy="1201597"/>
                          </a:xfrm>
                          <a:prstGeom prst="rect">
                            <a:avLst/>
                          </a:prstGeom>
                          <a:noFill/>
                          <a:ln w="9525">
                            <a:noFill/>
                            <a:miter lim="800000"/>
                            <a:headEnd/>
                            <a:tailEnd/>
                          </a:ln>
                        </pic:spPr>
                      </pic:pic>
                    </a:graphicData>
                  </a:graphic>
                </wp:inline>
              </w:drawing>
            </w:r>
          </w:p>
          <w:p w:rsidR="002F6A49" w:rsidRPr="002C37B1" w:rsidRDefault="002F6A49" w:rsidP="009A5615">
            <w:pPr>
              <w:tabs>
                <w:tab w:val="left" w:pos="2977"/>
              </w:tabs>
            </w:pPr>
            <w:r>
              <w:rPr>
                <w:rFonts w:ascii="Verdana" w:hAnsi="Verdana"/>
                <w:noProof/>
                <w:color w:val="333333"/>
                <w:sz w:val="20"/>
                <w:szCs w:val="20"/>
              </w:rPr>
              <w:drawing>
                <wp:inline distT="0" distB="0" distL="0" distR="0" wp14:anchorId="64591B87" wp14:editId="4981F02C">
                  <wp:extent cx="1855932" cy="1201253"/>
                  <wp:effectExtent l="19050" t="0" r="0" b="0"/>
                  <wp:docPr id="69" name="Picture 36" descr="http://www.npolar.no/npcms/export/sites/np/images/forskning/geology/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npolar.no/npcms/export/sites/np/images/forskning/geology/17c.jpg"/>
                          <pic:cNvPicPr>
                            <a:picLocks noChangeAspect="1" noChangeArrowheads="1"/>
                          </pic:cNvPicPr>
                        </pic:nvPicPr>
                        <pic:blipFill>
                          <a:blip r:embed="rId88" cstate="print"/>
                          <a:srcRect/>
                          <a:stretch>
                            <a:fillRect/>
                          </a:stretch>
                        </pic:blipFill>
                        <pic:spPr bwMode="auto">
                          <a:xfrm>
                            <a:off x="0" y="0"/>
                            <a:ext cx="1862006" cy="1205184"/>
                          </a:xfrm>
                          <a:prstGeom prst="rect">
                            <a:avLst/>
                          </a:prstGeom>
                          <a:noFill/>
                          <a:ln w="9525">
                            <a:noFill/>
                            <a:miter lim="800000"/>
                            <a:headEnd/>
                            <a:tailEnd/>
                          </a:ln>
                        </pic:spPr>
                      </pic:pic>
                    </a:graphicData>
                  </a:graphic>
                </wp:inline>
              </w:drawing>
            </w:r>
          </w:p>
        </w:tc>
      </w:tr>
      <w:tr w:rsidR="002F6A49" w:rsidRPr="002C37B1" w:rsidTr="009A5615">
        <w:tc>
          <w:tcPr>
            <w:tcW w:w="817" w:type="dxa"/>
          </w:tcPr>
          <w:p w:rsidR="002F6A49" w:rsidRPr="00CD773C" w:rsidRDefault="002F6A49" w:rsidP="009A5615">
            <w:pPr>
              <w:tabs>
                <w:tab w:val="left" w:pos="2977"/>
              </w:tabs>
              <w:jc w:val="right"/>
            </w:pPr>
            <w:r>
              <w:t>73</w:t>
            </w:r>
          </w:p>
        </w:tc>
        <w:tc>
          <w:tcPr>
            <w:tcW w:w="4394" w:type="dxa"/>
          </w:tcPr>
          <w:p w:rsidR="002F6A49" w:rsidRDefault="002F6A49" w:rsidP="009A5615">
            <w:pPr>
              <w:tabs>
                <w:tab w:val="left" w:pos="2977"/>
              </w:tabs>
            </w:pPr>
            <w:r>
              <w:t>Halvdanpiggen og Halvdandalen: I området finnes ulike vulkanske elementer som tilførselsrør, spalter fylt med pyroklastiske bergarter og basaltlava.</w:t>
            </w:r>
          </w:p>
          <w:p w:rsidR="002F6A49" w:rsidRPr="002C37B1" w:rsidRDefault="002F6A49" w:rsidP="009A5615">
            <w:pPr>
              <w:tabs>
                <w:tab w:val="left" w:pos="2977"/>
              </w:tabs>
            </w:pPr>
            <w:r>
              <w:t>UTM 4720 88136</w:t>
            </w:r>
          </w:p>
        </w:tc>
        <w:tc>
          <w:tcPr>
            <w:tcW w:w="567" w:type="dxa"/>
          </w:tcPr>
          <w:p w:rsidR="002F6A49" w:rsidRDefault="002F6A49" w:rsidP="009A5615">
            <w:pPr>
              <w:pStyle w:val="NoSpacing"/>
              <w:jc w:val="right"/>
            </w:pPr>
            <w:r>
              <w:t>1c</w:t>
            </w:r>
            <w:r>
              <w:br/>
              <w:t>1d</w:t>
            </w:r>
            <w:r>
              <w:br/>
              <w:t>2a</w:t>
            </w:r>
          </w:p>
          <w:p w:rsidR="002F6A49" w:rsidRDefault="002F6A49" w:rsidP="009A5615">
            <w:pPr>
              <w:pStyle w:val="NoSpacing"/>
              <w:jc w:val="right"/>
            </w:pPr>
            <w:r>
              <w:t>2b</w:t>
            </w:r>
          </w:p>
          <w:p w:rsidR="002F6A49" w:rsidRPr="002C37B1" w:rsidRDefault="002F6A49" w:rsidP="009A5615">
            <w:pPr>
              <w:tabs>
                <w:tab w:val="left" w:pos="2977"/>
              </w:tabs>
              <w:jc w:val="right"/>
            </w:pPr>
            <w:r>
              <w:br/>
            </w:r>
          </w:p>
        </w:tc>
        <w:tc>
          <w:tcPr>
            <w:tcW w:w="3402" w:type="dxa"/>
          </w:tcPr>
          <w:p w:rsidR="002F6A49" w:rsidRDefault="002F6A49" w:rsidP="009A5615">
            <w:pPr>
              <w:tabs>
                <w:tab w:val="left" w:pos="2977"/>
              </w:tabs>
            </w:pPr>
            <w:r>
              <w:rPr>
                <w:rFonts w:ascii="Verdana" w:hAnsi="Verdana"/>
                <w:noProof/>
                <w:color w:val="0E76BD"/>
                <w:sz w:val="19"/>
                <w:szCs w:val="19"/>
                <w:shd w:val="clear" w:color="auto" w:fill="F5F5F5"/>
              </w:rPr>
              <w:drawing>
                <wp:inline distT="0" distB="0" distL="0" distR="0" wp14:anchorId="1F2431E3" wp14:editId="4A9A9DD1">
                  <wp:extent cx="1855932" cy="1201472"/>
                  <wp:effectExtent l="19050" t="0" r="0" b="0"/>
                  <wp:docPr id="70" name="Picture 39" descr="Halvdanpiggen">
                    <a:hlinkClick xmlns:a="http://schemas.openxmlformats.org/drawingml/2006/main" r:id="rId89"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alvdanpiggen">
                            <a:hlinkClick r:id="rId89" tooltip="&quot;Klikk for stort bilde&quot;"/>
                          </pic:cNvPr>
                          <pic:cNvPicPr>
                            <a:picLocks noChangeAspect="1" noChangeArrowheads="1"/>
                          </pic:cNvPicPr>
                        </pic:nvPicPr>
                        <pic:blipFill>
                          <a:blip r:embed="rId90" cstate="print"/>
                          <a:srcRect/>
                          <a:stretch>
                            <a:fillRect/>
                          </a:stretch>
                        </pic:blipFill>
                        <pic:spPr bwMode="auto">
                          <a:xfrm>
                            <a:off x="0" y="0"/>
                            <a:ext cx="1857643" cy="1202580"/>
                          </a:xfrm>
                          <a:prstGeom prst="rect">
                            <a:avLst/>
                          </a:prstGeom>
                          <a:noFill/>
                          <a:ln w="9525">
                            <a:noFill/>
                            <a:miter lim="800000"/>
                            <a:headEnd/>
                            <a:tailEnd/>
                          </a:ln>
                        </pic:spPr>
                      </pic:pic>
                    </a:graphicData>
                  </a:graphic>
                </wp:inline>
              </w:drawing>
            </w:r>
          </w:p>
          <w:p w:rsidR="002F6A49" w:rsidRPr="002C37B1" w:rsidRDefault="002F6A49" w:rsidP="009A5615">
            <w:pPr>
              <w:tabs>
                <w:tab w:val="left" w:pos="2977"/>
              </w:tabs>
            </w:pPr>
            <w:r>
              <w:rPr>
                <w:rFonts w:ascii="Verdana" w:hAnsi="Verdana"/>
                <w:noProof/>
                <w:color w:val="0E76BD"/>
                <w:sz w:val="19"/>
                <w:szCs w:val="19"/>
                <w:shd w:val="clear" w:color="auto" w:fill="F5F5F5"/>
              </w:rPr>
              <w:lastRenderedPageBreak/>
              <w:drawing>
                <wp:inline distT="0" distB="0" distL="0" distR="0" wp14:anchorId="656D2ECB" wp14:editId="28A91FA1">
                  <wp:extent cx="1855932" cy="2859412"/>
                  <wp:effectExtent l="19050" t="0" r="0" b="0"/>
                  <wp:docPr id="71" name="Picture 42" descr="Halvdanpiggen">
                    <a:hlinkClick xmlns:a="http://schemas.openxmlformats.org/drawingml/2006/main" r:id="rId91"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alvdanpiggen">
                            <a:hlinkClick r:id="rId91" tooltip="&quot;Klikk for stort bilde&quot;"/>
                          </pic:cNvPr>
                          <pic:cNvPicPr>
                            <a:picLocks noChangeAspect="1" noChangeArrowheads="1"/>
                          </pic:cNvPicPr>
                        </pic:nvPicPr>
                        <pic:blipFill>
                          <a:blip r:embed="rId92" cstate="print"/>
                          <a:srcRect/>
                          <a:stretch>
                            <a:fillRect/>
                          </a:stretch>
                        </pic:blipFill>
                        <pic:spPr bwMode="auto">
                          <a:xfrm>
                            <a:off x="0" y="0"/>
                            <a:ext cx="1856286" cy="2859958"/>
                          </a:xfrm>
                          <a:prstGeom prst="rect">
                            <a:avLst/>
                          </a:prstGeom>
                          <a:noFill/>
                          <a:ln w="9525">
                            <a:noFill/>
                            <a:miter lim="800000"/>
                            <a:headEnd/>
                            <a:tailEnd/>
                          </a:ln>
                        </pic:spPr>
                      </pic:pic>
                    </a:graphicData>
                  </a:graphic>
                </wp:inline>
              </w:drawing>
            </w:r>
          </w:p>
        </w:tc>
      </w:tr>
      <w:tr w:rsidR="002F6A49" w:rsidRPr="002C37B1" w:rsidTr="009A5615">
        <w:tc>
          <w:tcPr>
            <w:tcW w:w="817" w:type="dxa"/>
          </w:tcPr>
          <w:p w:rsidR="002F6A49" w:rsidRPr="00CD773C" w:rsidRDefault="002F6A49" w:rsidP="009A5615">
            <w:pPr>
              <w:tabs>
                <w:tab w:val="left" w:pos="2977"/>
              </w:tabs>
              <w:jc w:val="right"/>
            </w:pPr>
            <w:r>
              <w:lastRenderedPageBreak/>
              <w:t>74</w:t>
            </w:r>
          </w:p>
        </w:tc>
        <w:tc>
          <w:tcPr>
            <w:tcW w:w="4394" w:type="dxa"/>
          </w:tcPr>
          <w:p w:rsidR="002F6A49" w:rsidRDefault="002F6A49" w:rsidP="009A5615">
            <w:pPr>
              <w:tabs>
                <w:tab w:val="left" w:pos="2977"/>
              </w:tabs>
            </w:pPr>
            <w:r>
              <w:t xml:space="preserve">Jotunkjeldene: mindre termalkilder med liten vannføring. </w:t>
            </w:r>
          </w:p>
          <w:p w:rsidR="002F6A49" w:rsidRPr="002C37B1" w:rsidRDefault="002F6A49" w:rsidP="009A5615">
            <w:pPr>
              <w:tabs>
                <w:tab w:val="left" w:pos="2977"/>
              </w:tabs>
            </w:pPr>
            <w:r>
              <w:t>UTM 4645 88215</w:t>
            </w:r>
          </w:p>
        </w:tc>
        <w:tc>
          <w:tcPr>
            <w:tcW w:w="567" w:type="dxa"/>
          </w:tcPr>
          <w:p w:rsidR="002F6A49" w:rsidRDefault="002F6A49" w:rsidP="009A5615">
            <w:pPr>
              <w:pStyle w:val="NoSpacing"/>
              <w:jc w:val="right"/>
            </w:pPr>
            <w:r>
              <w:t>1c</w:t>
            </w:r>
            <w:r>
              <w:br/>
              <w:t>2a</w:t>
            </w:r>
          </w:p>
          <w:p w:rsidR="002F6A49" w:rsidRDefault="002F6A49" w:rsidP="009A5615">
            <w:pPr>
              <w:pStyle w:val="NoSpacing"/>
              <w:jc w:val="right"/>
            </w:pPr>
            <w:r>
              <w:t>2b</w:t>
            </w:r>
          </w:p>
          <w:p w:rsidR="002F6A49" w:rsidRDefault="002F6A49" w:rsidP="009A5615">
            <w:pPr>
              <w:pStyle w:val="NoSpacing"/>
              <w:jc w:val="right"/>
            </w:pPr>
            <w:r>
              <w:t>3a</w:t>
            </w:r>
          </w:p>
          <w:p w:rsidR="002F6A49" w:rsidRPr="002C37B1" w:rsidRDefault="002F6A49" w:rsidP="009A5615">
            <w:pPr>
              <w:pStyle w:val="NoSpacing"/>
              <w:jc w:val="right"/>
            </w:pPr>
            <w:r>
              <w:t>3c</w:t>
            </w:r>
            <w:r>
              <w:br/>
            </w:r>
          </w:p>
        </w:tc>
        <w:tc>
          <w:tcPr>
            <w:tcW w:w="3402" w:type="dxa"/>
          </w:tcPr>
          <w:p w:rsidR="002F6A49" w:rsidRDefault="002F6A49" w:rsidP="009A5615">
            <w:pPr>
              <w:tabs>
                <w:tab w:val="left" w:pos="2977"/>
              </w:tabs>
            </w:pPr>
            <w:r>
              <w:rPr>
                <w:rFonts w:ascii="Verdana" w:hAnsi="Verdana"/>
                <w:noProof/>
                <w:color w:val="0E76BD"/>
                <w:sz w:val="19"/>
                <w:szCs w:val="19"/>
                <w:shd w:val="clear" w:color="auto" w:fill="F5F5F5"/>
              </w:rPr>
              <w:drawing>
                <wp:inline distT="0" distB="0" distL="0" distR="0" wp14:anchorId="37B1DD0D" wp14:editId="3D7A176F">
                  <wp:extent cx="1855932" cy="1235552"/>
                  <wp:effectExtent l="19050" t="0" r="0" b="0"/>
                  <wp:docPr id="72" name="Picture 45" descr="Jotunkjeldene">
                    <a:hlinkClick xmlns:a="http://schemas.openxmlformats.org/drawingml/2006/main" r:id="rId93"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Jotunkjeldene">
                            <a:hlinkClick r:id="rId93" tooltip="&quot;Klikk for stort bilde&quot;"/>
                          </pic:cNvPr>
                          <pic:cNvPicPr>
                            <a:picLocks noChangeAspect="1" noChangeArrowheads="1"/>
                          </pic:cNvPicPr>
                        </pic:nvPicPr>
                        <pic:blipFill>
                          <a:blip r:embed="rId94" cstate="print"/>
                          <a:srcRect/>
                          <a:stretch>
                            <a:fillRect/>
                          </a:stretch>
                        </pic:blipFill>
                        <pic:spPr bwMode="auto">
                          <a:xfrm>
                            <a:off x="0" y="0"/>
                            <a:ext cx="1856287" cy="1235788"/>
                          </a:xfrm>
                          <a:prstGeom prst="rect">
                            <a:avLst/>
                          </a:prstGeom>
                          <a:noFill/>
                          <a:ln w="9525">
                            <a:noFill/>
                            <a:miter lim="800000"/>
                            <a:headEnd/>
                            <a:tailEnd/>
                          </a:ln>
                        </pic:spPr>
                      </pic:pic>
                    </a:graphicData>
                  </a:graphic>
                </wp:inline>
              </w:drawing>
            </w:r>
          </w:p>
          <w:p w:rsidR="002F6A49" w:rsidRDefault="002F6A49" w:rsidP="009A5615">
            <w:pPr>
              <w:tabs>
                <w:tab w:val="left" w:pos="2977"/>
              </w:tabs>
            </w:pPr>
            <w:r>
              <w:rPr>
                <w:rFonts w:ascii="Verdana" w:hAnsi="Verdana"/>
                <w:noProof/>
                <w:color w:val="0E76BD"/>
                <w:sz w:val="19"/>
                <w:szCs w:val="19"/>
                <w:shd w:val="clear" w:color="auto" w:fill="F5F5F5"/>
              </w:rPr>
              <w:drawing>
                <wp:inline distT="0" distB="0" distL="0" distR="0" wp14:anchorId="67EB2233" wp14:editId="428BFC7B">
                  <wp:extent cx="1855932" cy="1235553"/>
                  <wp:effectExtent l="19050" t="0" r="0" b="0"/>
                  <wp:docPr id="73" name="Picture 48" descr="Jotunkjeldene">
                    <a:hlinkClick xmlns:a="http://schemas.openxmlformats.org/drawingml/2006/main" r:id="rId95"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Jotunkjeldene">
                            <a:hlinkClick r:id="rId95" tooltip="&quot;Klikk for stort bilde&quot;"/>
                          </pic:cNvPr>
                          <pic:cNvPicPr>
                            <a:picLocks noChangeAspect="1" noChangeArrowheads="1"/>
                          </pic:cNvPicPr>
                        </pic:nvPicPr>
                        <pic:blipFill>
                          <a:blip r:embed="rId96" cstate="print"/>
                          <a:srcRect/>
                          <a:stretch>
                            <a:fillRect/>
                          </a:stretch>
                        </pic:blipFill>
                        <pic:spPr bwMode="auto">
                          <a:xfrm>
                            <a:off x="0" y="0"/>
                            <a:ext cx="1856286" cy="1235789"/>
                          </a:xfrm>
                          <a:prstGeom prst="rect">
                            <a:avLst/>
                          </a:prstGeom>
                          <a:noFill/>
                          <a:ln w="9525">
                            <a:noFill/>
                            <a:miter lim="800000"/>
                            <a:headEnd/>
                            <a:tailEnd/>
                          </a:ln>
                        </pic:spPr>
                      </pic:pic>
                    </a:graphicData>
                  </a:graphic>
                </wp:inline>
              </w:drawing>
            </w:r>
          </w:p>
          <w:p w:rsidR="002F6A49" w:rsidRPr="002C37B1" w:rsidRDefault="002F6A49" w:rsidP="009A5615">
            <w:pPr>
              <w:tabs>
                <w:tab w:val="left" w:pos="2977"/>
              </w:tabs>
            </w:pPr>
            <w:r>
              <w:rPr>
                <w:rFonts w:ascii="Verdana" w:hAnsi="Verdana"/>
                <w:noProof/>
                <w:color w:val="0E76BD"/>
                <w:sz w:val="19"/>
                <w:szCs w:val="19"/>
                <w:shd w:val="clear" w:color="auto" w:fill="F5F5F5"/>
              </w:rPr>
              <w:drawing>
                <wp:inline distT="0" distB="0" distL="0" distR="0" wp14:anchorId="391433FB" wp14:editId="571AE72B">
                  <wp:extent cx="1855932" cy="1235552"/>
                  <wp:effectExtent l="19050" t="0" r="0" b="0"/>
                  <wp:docPr id="74" name="Picture 51" descr="Jotunkjeldene">
                    <a:hlinkClick xmlns:a="http://schemas.openxmlformats.org/drawingml/2006/main" r:id="rId97"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Jotunkjeldene">
                            <a:hlinkClick r:id="rId97" tooltip="&quot;Klikk for stort bilde&quot;"/>
                          </pic:cNvPr>
                          <pic:cNvPicPr>
                            <a:picLocks noChangeAspect="1" noChangeArrowheads="1"/>
                          </pic:cNvPicPr>
                        </pic:nvPicPr>
                        <pic:blipFill>
                          <a:blip r:embed="rId98" cstate="print"/>
                          <a:srcRect/>
                          <a:stretch>
                            <a:fillRect/>
                          </a:stretch>
                        </pic:blipFill>
                        <pic:spPr bwMode="auto">
                          <a:xfrm>
                            <a:off x="0" y="0"/>
                            <a:ext cx="1858440" cy="1237222"/>
                          </a:xfrm>
                          <a:prstGeom prst="rect">
                            <a:avLst/>
                          </a:prstGeom>
                          <a:noFill/>
                          <a:ln w="9525">
                            <a:noFill/>
                            <a:miter lim="800000"/>
                            <a:headEnd/>
                            <a:tailEnd/>
                          </a:ln>
                        </pic:spPr>
                      </pic:pic>
                    </a:graphicData>
                  </a:graphic>
                </wp:inline>
              </w:drawing>
            </w:r>
          </w:p>
        </w:tc>
      </w:tr>
      <w:tr w:rsidR="002F6A49" w:rsidRPr="002C37B1" w:rsidTr="009A5615">
        <w:tc>
          <w:tcPr>
            <w:tcW w:w="817" w:type="dxa"/>
          </w:tcPr>
          <w:p w:rsidR="002F6A49" w:rsidRPr="00CD773C" w:rsidRDefault="002F6A49" w:rsidP="009A5615">
            <w:pPr>
              <w:tabs>
                <w:tab w:val="left" w:pos="2977"/>
              </w:tabs>
              <w:jc w:val="right"/>
            </w:pPr>
            <w:r>
              <w:t>75</w:t>
            </w:r>
          </w:p>
        </w:tc>
        <w:tc>
          <w:tcPr>
            <w:tcW w:w="4394" w:type="dxa"/>
          </w:tcPr>
          <w:p w:rsidR="002F6A49" w:rsidRDefault="002F6A49" w:rsidP="009A5615">
            <w:pPr>
              <w:tabs>
                <w:tab w:val="left" w:pos="2977"/>
              </w:tabs>
            </w:pPr>
            <w:r>
              <w:t xml:space="preserve">Trollkjeldene: termalkilder med velutviklede og godt bevarte sinterterrasser. </w:t>
            </w:r>
          </w:p>
          <w:p w:rsidR="002F6A49" w:rsidRPr="002C37B1" w:rsidRDefault="002F6A49" w:rsidP="009A5615">
            <w:pPr>
              <w:tabs>
                <w:tab w:val="left" w:pos="2977"/>
              </w:tabs>
            </w:pPr>
            <w:r>
              <w:t>UTM 4678 88140</w:t>
            </w:r>
          </w:p>
        </w:tc>
        <w:tc>
          <w:tcPr>
            <w:tcW w:w="567" w:type="dxa"/>
          </w:tcPr>
          <w:p w:rsidR="002F6A49" w:rsidRDefault="002F6A49" w:rsidP="009A5615">
            <w:pPr>
              <w:pStyle w:val="NoSpacing"/>
              <w:jc w:val="right"/>
            </w:pPr>
            <w:r>
              <w:t>1c</w:t>
            </w:r>
            <w:r>
              <w:br/>
              <w:t>2a</w:t>
            </w:r>
          </w:p>
          <w:p w:rsidR="002F6A49" w:rsidRDefault="002F6A49" w:rsidP="009A5615">
            <w:pPr>
              <w:pStyle w:val="NoSpacing"/>
              <w:jc w:val="right"/>
            </w:pPr>
            <w:r>
              <w:t>2b</w:t>
            </w:r>
          </w:p>
          <w:p w:rsidR="002F6A49" w:rsidRPr="002C37B1" w:rsidRDefault="002F6A49" w:rsidP="009A5615">
            <w:pPr>
              <w:pStyle w:val="NoSpacing"/>
              <w:jc w:val="right"/>
            </w:pPr>
            <w:r>
              <w:t>3c</w:t>
            </w:r>
            <w:r>
              <w:br/>
            </w:r>
          </w:p>
        </w:tc>
        <w:tc>
          <w:tcPr>
            <w:tcW w:w="3402" w:type="dxa"/>
          </w:tcPr>
          <w:p w:rsidR="002F6A49" w:rsidRDefault="002F6A49" w:rsidP="009A5615">
            <w:pPr>
              <w:tabs>
                <w:tab w:val="left" w:pos="2977"/>
              </w:tabs>
            </w:pPr>
            <w:r>
              <w:rPr>
                <w:rFonts w:ascii="Verdana" w:hAnsi="Verdana"/>
                <w:noProof/>
                <w:color w:val="0E76BD"/>
                <w:sz w:val="19"/>
                <w:szCs w:val="19"/>
                <w:shd w:val="clear" w:color="auto" w:fill="F5F5F5"/>
              </w:rPr>
              <w:drawing>
                <wp:inline distT="0" distB="0" distL="0" distR="0" wp14:anchorId="4903509B" wp14:editId="1F382280">
                  <wp:extent cx="1855931" cy="1178917"/>
                  <wp:effectExtent l="19050" t="0" r="0" b="0"/>
                  <wp:docPr id="75" name="Picture 54" descr="Seks kildekomplekser langs en rett linje">
                    <a:hlinkClick xmlns:a="http://schemas.openxmlformats.org/drawingml/2006/main" r:id="rId99"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eks kildekomplekser langs en rett linje">
                            <a:hlinkClick r:id="rId99" tooltip="&quot;Klikk for stort bilde&quot;"/>
                          </pic:cNvPr>
                          <pic:cNvPicPr>
                            <a:picLocks noChangeAspect="1" noChangeArrowheads="1"/>
                          </pic:cNvPicPr>
                        </pic:nvPicPr>
                        <pic:blipFill>
                          <a:blip r:embed="rId100" cstate="print"/>
                          <a:srcRect/>
                          <a:stretch>
                            <a:fillRect/>
                          </a:stretch>
                        </pic:blipFill>
                        <pic:spPr bwMode="auto">
                          <a:xfrm>
                            <a:off x="0" y="0"/>
                            <a:ext cx="1853652" cy="1177469"/>
                          </a:xfrm>
                          <a:prstGeom prst="rect">
                            <a:avLst/>
                          </a:prstGeom>
                          <a:noFill/>
                          <a:ln w="9525">
                            <a:noFill/>
                            <a:miter lim="800000"/>
                            <a:headEnd/>
                            <a:tailEnd/>
                          </a:ln>
                        </pic:spPr>
                      </pic:pic>
                    </a:graphicData>
                  </a:graphic>
                </wp:inline>
              </w:drawing>
            </w:r>
          </w:p>
          <w:p w:rsidR="002F6A49" w:rsidRDefault="002F6A49" w:rsidP="009A5615">
            <w:pPr>
              <w:tabs>
                <w:tab w:val="left" w:pos="2977"/>
              </w:tabs>
            </w:pPr>
            <w:r>
              <w:rPr>
                <w:rFonts w:ascii="Verdana" w:hAnsi="Verdana"/>
                <w:noProof/>
                <w:color w:val="0E76BD"/>
                <w:sz w:val="19"/>
                <w:szCs w:val="19"/>
                <w:shd w:val="clear" w:color="auto" w:fill="F5F5F5"/>
              </w:rPr>
              <w:lastRenderedPageBreak/>
              <w:drawing>
                <wp:inline distT="0" distB="0" distL="0" distR="0" wp14:anchorId="07E5E31E" wp14:editId="1946BBE2">
                  <wp:extent cx="1855932" cy="1178917"/>
                  <wp:effectExtent l="19050" t="0" r="0" b="0"/>
                  <wp:docPr id="76" name="Picture 57" descr="Sinteravsetninger og sinterterrasser.">
                    <a:hlinkClick xmlns:a="http://schemas.openxmlformats.org/drawingml/2006/main" r:id="rId101"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interavsetninger og sinterterrasser.">
                            <a:hlinkClick r:id="rId101" tooltip="&quot;Klikk for stort bilde&quot;"/>
                          </pic:cNvPr>
                          <pic:cNvPicPr>
                            <a:picLocks noChangeAspect="1" noChangeArrowheads="1"/>
                          </pic:cNvPicPr>
                        </pic:nvPicPr>
                        <pic:blipFill>
                          <a:blip r:embed="rId102" cstate="print"/>
                          <a:srcRect/>
                          <a:stretch>
                            <a:fillRect/>
                          </a:stretch>
                        </pic:blipFill>
                        <pic:spPr bwMode="auto">
                          <a:xfrm>
                            <a:off x="0" y="0"/>
                            <a:ext cx="1856287" cy="1179142"/>
                          </a:xfrm>
                          <a:prstGeom prst="rect">
                            <a:avLst/>
                          </a:prstGeom>
                          <a:noFill/>
                          <a:ln w="9525">
                            <a:noFill/>
                            <a:miter lim="800000"/>
                            <a:headEnd/>
                            <a:tailEnd/>
                          </a:ln>
                        </pic:spPr>
                      </pic:pic>
                    </a:graphicData>
                  </a:graphic>
                </wp:inline>
              </w:drawing>
            </w:r>
          </w:p>
          <w:p w:rsidR="002F6A49" w:rsidRDefault="002F6A49" w:rsidP="009A5615">
            <w:pPr>
              <w:tabs>
                <w:tab w:val="left" w:pos="2977"/>
              </w:tabs>
            </w:pPr>
            <w:r>
              <w:rPr>
                <w:rFonts w:ascii="Verdana" w:hAnsi="Verdana"/>
                <w:noProof/>
                <w:color w:val="0E76BD"/>
                <w:sz w:val="19"/>
                <w:szCs w:val="19"/>
                <w:shd w:val="clear" w:color="auto" w:fill="F5F5F5"/>
              </w:rPr>
              <w:drawing>
                <wp:inline distT="0" distB="0" distL="0" distR="0" wp14:anchorId="7DEB943D" wp14:editId="51A2EC8F">
                  <wp:extent cx="1855932" cy="1202678"/>
                  <wp:effectExtent l="19050" t="0" r="0" b="0"/>
                  <wp:docPr id="77" name="Picture 77" descr="Sinteravsetninger og sinterterrasser.">
                    <a:hlinkClick xmlns:a="http://schemas.openxmlformats.org/drawingml/2006/main" r:id="rId103"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interavsetninger og sinterterrasser.">
                            <a:hlinkClick r:id="rId103" tooltip="&quot;Klikk for stort bilde&quot;"/>
                          </pic:cNvPr>
                          <pic:cNvPicPr>
                            <a:picLocks noChangeAspect="1" noChangeArrowheads="1"/>
                          </pic:cNvPicPr>
                        </pic:nvPicPr>
                        <pic:blipFill>
                          <a:blip r:embed="rId104" cstate="print"/>
                          <a:srcRect/>
                          <a:stretch>
                            <a:fillRect/>
                          </a:stretch>
                        </pic:blipFill>
                        <pic:spPr bwMode="auto">
                          <a:xfrm>
                            <a:off x="0" y="0"/>
                            <a:ext cx="1856287" cy="1202908"/>
                          </a:xfrm>
                          <a:prstGeom prst="rect">
                            <a:avLst/>
                          </a:prstGeom>
                          <a:noFill/>
                          <a:ln w="9525">
                            <a:noFill/>
                            <a:miter lim="800000"/>
                            <a:headEnd/>
                            <a:tailEnd/>
                          </a:ln>
                        </pic:spPr>
                      </pic:pic>
                    </a:graphicData>
                  </a:graphic>
                </wp:inline>
              </w:drawing>
            </w:r>
          </w:p>
          <w:p w:rsidR="002F6A49" w:rsidRDefault="002F6A49" w:rsidP="009A5615">
            <w:pPr>
              <w:tabs>
                <w:tab w:val="left" w:pos="2977"/>
              </w:tabs>
            </w:pPr>
            <w:r>
              <w:rPr>
                <w:rFonts w:ascii="Verdana" w:hAnsi="Verdana"/>
                <w:noProof/>
                <w:color w:val="0E76BD"/>
                <w:sz w:val="19"/>
                <w:szCs w:val="19"/>
                <w:shd w:val="clear" w:color="auto" w:fill="F5F5F5"/>
              </w:rPr>
              <w:drawing>
                <wp:inline distT="0" distB="0" distL="0" distR="0" wp14:anchorId="0216B0A5" wp14:editId="3B8362D0">
                  <wp:extent cx="1855932" cy="1235552"/>
                  <wp:effectExtent l="19050" t="0" r="0" b="0"/>
                  <wp:docPr id="78" name="Picture 78" descr="Termalkilde">
                    <a:hlinkClick xmlns:a="http://schemas.openxmlformats.org/drawingml/2006/main" r:id="rId105"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ermalkilde">
                            <a:hlinkClick r:id="rId105" tooltip="&quot;Klikk for stort bilde&quot;"/>
                          </pic:cNvPr>
                          <pic:cNvPicPr>
                            <a:picLocks noChangeAspect="1" noChangeArrowheads="1"/>
                          </pic:cNvPicPr>
                        </pic:nvPicPr>
                        <pic:blipFill>
                          <a:blip r:embed="rId106" cstate="print"/>
                          <a:srcRect/>
                          <a:stretch>
                            <a:fillRect/>
                          </a:stretch>
                        </pic:blipFill>
                        <pic:spPr bwMode="auto">
                          <a:xfrm>
                            <a:off x="0" y="0"/>
                            <a:ext cx="1856287" cy="1235788"/>
                          </a:xfrm>
                          <a:prstGeom prst="rect">
                            <a:avLst/>
                          </a:prstGeom>
                          <a:noFill/>
                          <a:ln w="9525">
                            <a:noFill/>
                            <a:miter lim="800000"/>
                            <a:headEnd/>
                            <a:tailEnd/>
                          </a:ln>
                        </pic:spPr>
                      </pic:pic>
                    </a:graphicData>
                  </a:graphic>
                </wp:inline>
              </w:drawing>
            </w:r>
          </w:p>
          <w:p w:rsidR="002F6A49" w:rsidRPr="002C37B1" w:rsidRDefault="002F6A49" w:rsidP="009A5615">
            <w:pPr>
              <w:tabs>
                <w:tab w:val="left" w:pos="2977"/>
              </w:tabs>
            </w:pPr>
            <w:r>
              <w:rPr>
                <w:rFonts w:ascii="Verdana" w:hAnsi="Verdana"/>
                <w:noProof/>
                <w:color w:val="0E76BD"/>
                <w:sz w:val="19"/>
                <w:szCs w:val="19"/>
                <w:shd w:val="clear" w:color="auto" w:fill="F5F5F5"/>
              </w:rPr>
              <w:drawing>
                <wp:inline distT="0" distB="0" distL="0" distR="0" wp14:anchorId="5993C404" wp14:editId="14D3AD97">
                  <wp:extent cx="1855932" cy="1235552"/>
                  <wp:effectExtent l="19050" t="0" r="0" b="0"/>
                  <wp:docPr id="79" name="Picture 79" descr="Termalkilde">
                    <a:hlinkClick xmlns:a="http://schemas.openxmlformats.org/drawingml/2006/main" r:id="rId107"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ermalkilde">
                            <a:hlinkClick r:id="rId107" tooltip="&quot;Klikk for stort bilde&quot;"/>
                          </pic:cNvPr>
                          <pic:cNvPicPr>
                            <a:picLocks noChangeAspect="1" noChangeArrowheads="1"/>
                          </pic:cNvPicPr>
                        </pic:nvPicPr>
                        <pic:blipFill>
                          <a:blip r:embed="rId108" cstate="print"/>
                          <a:srcRect/>
                          <a:stretch>
                            <a:fillRect/>
                          </a:stretch>
                        </pic:blipFill>
                        <pic:spPr bwMode="auto">
                          <a:xfrm>
                            <a:off x="0" y="0"/>
                            <a:ext cx="1856287" cy="1235788"/>
                          </a:xfrm>
                          <a:prstGeom prst="rect">
                            <a:avLst/>
                          </a:prstGeom>
                          <a:noFill/>
                          <a:ln w="9525">
                            <a:noFill/>
                            <a:miter lim="800000"/>
                            <a:headEnd/>
                            <a:tailEnd/>
                          </a:ln>
                        </pic:spPr>
                      </pic:pic>
                    </a:graphicData>
                  </a:graphic>
                </wp:inline>
              </w:drawing>
            </w:r>
          </w:p>
        </w:tc>
      </w:tr>
      <w:tr w:rsidR="002F6A49" w:rsidRPr="002C37B1" w:rsidTr="009A5615">
        <w:tc>
          <w:tcPr>
            <w:tcW w:w="817" w:type="dxa"/>
          </w:tcPr>
          <w:p w:rsidR="002F6A49" w:rsidRDefault="002F6A49" w:rsidP="009A5615">
            <w:pPr>
              <w:tabs>
                <w:tab w:val="left" w:pos="2977"/>
              </w:tabs>
              <w:jc w:val="right"/>
            </w:pPr>
            <w:r>
              <w:lastRenderedPageBreak/>
              <w:t>76</w:t>
            </w:r>
          </w:p>
        </w:tc>
        <w:tc>
          <w:tcPr>
            <w:tcW w:w="4394" w:type="dxa"/>
          </w:tcPr>
          <w:p w:rsidR="002F6A49" w:rsidRDefault="002F6A49" w:rsidP="009A5615">
            <w:pPr>
              <w:tabs>
                <w:tab w:val="left" w:pos="2977"/>
              </w:tabs>
            </w:pPr>
            <w:r>
              <w:t>Moffen: spesiell øy bestående av en ring av løsmasse langt fra land; dypet til fjellgrunnen er ukjent. Er samtidig naturreservat fordi et tjener som liggeplass for hvalross.</w:t>
            </w:r>
          </w:p>
          <w:p w:rsidR="002F6A49" w:rsidRDefault="002F6A49" w:rsidP="009A5615">
            <w:pPr>
              <w:tabs>
                <w:tab w:val="left" w:pos="2977"/>
              </w:tabs>
            </w:pPr>
            <w:r>
              <w:t>UTM 4902 88845</w:t>
            </w:r>
          </w:p>
        </w:tc>
        <w:tc>
          <w:tcPr>
            <w:tcW w:w="567" w:type="dxa"/>
          </w:tcPr>
          <w:p w:rsidR="002F6A49" w:rsidRDefault="002F6A49" w:rsidP="009A5615">
            <w:pPr>
              <w:tabs>
                <w:tab w:val="left" w:pos="2977"/>
              </w:tabs>
              <w:jc w:val="right"/>
            </w:pPr>
            <w:r>
              <w:t>1a</w:t>
            </w:r>
            <w:r>
              <w:br/>
              <w:t>1c</w:t>
            </w:r>
            <w:r>
              <w:br/>
              <w:t>3b</w:t>
            </w:r>
            <w:r>
              <w:br/>
              <w:t>3c</w:t>
            </w:r>
          </w:p>
        </w:tc>
        <w:tc>
          <w:tcPr>
            <w:tcW w:w="3402" w:type="dxa"/>
          </w:tcPr>
          <w:p w:rsidR="002F6A49" w:rsidRDefault="002F6A49" w:rsidP="009A5615">
            <w:pPr>
              <w:tabs>
                <w:tab w:val="left" w:pos="2977"/>
              </w:tabs>
            </w:pPr>
            <w:r>
              <w:rPr>
                <w:noProof/>
              </w:rPr>
              <w:drawing>
                <wp:inline distT="0" distB="0" distL="0" distR="0" wp14:anchorId="2991C91A" wp14:editId="58DCA99C">
                  <wp:extent cx="1800860" cy="1579245"/>
                  <wp:effectExtent l="19050" t="0" r="8890" b="0"/>
                  <wp:docPr id="80" name="Picture 80" descr="C:\BRUKER\Bilder\SE div\moff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RUKER\Bilder\SE div\moffen.jpg"/>
                          <pic:cNvPicPr>
                            <a:picLocks noChangeAspect="1" noChangeArrowheads="1"/>
                          </pic:cNvPicPr>
                        </pic:nvPicPr>
                        <pic:blipFill>
                          <a:blip r:embed="rId109" cstate="print"/>
                          <a:srcRect/>
                          <a:stretch>
                            <a:fillRect/>
                          </a:stretch>
                        </pic:blipFill>
                        <pic:spPr bwMode="auto">
                          <a:xfrm>
                            <a:off x="0" y="0"/>
                            <a:ext cx="1800860" cy="1579245"/>
                          </a:xfrm>
                          <a:prstGeom prst="rect">
                            <a:avLst/>
                          </a:prstGeom>
                          <a:noFill/>
                          <a:ln w="9525">
                            <a:noFill/>
                            <a:miter lim="800000"/>
                            <a:headEnd/>
                            <a:tailEnd/>
                          </a:ln>
                        </pic:spPr>
                      </pic:pic>
                    </a:graphicData>
                  </a:graphic>
                </wp:inline>
              </w:drawing>
            </w:r>
          </w:p>
          <w:p w:rsidR="002F6A49" w:rsidRDefault="002F6A49" w:rsidP="009A5615">
            <w:pPr>
              <w:tabs>
                <w:tab w:val="left" w:pos="2977"/>
              </w:tabs>
            </w:pPr>
            <w:r>
              <w:rPr>
                <w:noProof/>
              </w:rPr>
              <w:drawing>
                <wp:inline distT="0" distB="0" distL="0" distR="0" wp14:anchorId="1DA04E1E" wp14:editId="29E190D8">
                  <wp:extent cx="1828223" cy="1376311"/>
                  <wp:effectExtent l="19050" t="0" r="577" b="0"/>
                  <wp:docPr id="81" name="Picture 11" descr="C:\BRUKER\Bilder\Svalbard_2004_StudNord\DSCF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BRUKER\Bilder\Svalbard_2004_StudNord\DSCF0760.JPG"/>
                          <pic:cNvPicPr>
                            <a:picLocks noChangeAspect="1" noChangeArrowheads="1"/>
                          </pic:cNvPicPr>
                        </pic:nvPicPr>
                        <pic:blipFill>
                          <a:blip r:embed="rId110" cstate="print"/>
                          <a:srcRect/>
                          <a:stretch>
                            <a:fillRect/>
                          </a:stretch>
                        </pic:blipFill>
                        <pic:spPr bwMode="auto">
                          <a:xfrm>
                            <a:off x="0" y="0"/>
                            <a:ext cx="1832002" cy="1379156"/>
                          </a:xfrm>
                          <a:prstGeom prst="rect">
                            <a:avLst/>
                          </a:prstGeom>
                          <a:noFill/>
                          <a:ln w="9525">
                            <a:noFill/>
                            <a:miter lim="800000"/>
                            <a:headEnd/>
                            <a:tailEnd/>
                          </a:ln>
                        </pic:spPr>
                      </pic:pic>
                    </a:graphicData>
                  </a:graphic>
                </wp:inline>
              </w:drawing>
            </w:r>
          </w:p>
        </w:tc>
      </w:tr>
      <w:tr w:rsidR="002F6A49" w:rsidRPr="002C37B1" w:rsidTr="009A5615">
        <w:tc>
          <w:tcPr>
            <w:tcW w:w="9180" w:type="dxa"/>
            <w:gridSpan w:val="4"/>
            <w:tcBorders>
              <w:top w:val="single" w:sz="4" w:space="0" w:color="auto"/>
              <w:left w:val="single" w:sz="4" w:space="0" w:color="auto"/>
              <w:bottom w:val="single" w:sz="4" w:space="0" w:color="auto"/>
              <w:right w:val="single" w:sz="4" w:space="0" w:color="auto"/>
            </w:tcBorders>
          </w:tcPr>
          <w:p w:rsidR="002F6A49" w:rsidRPr="002F7326" w:rsidRDefault="002F6A49" w:rsidP="009A5615">
            <w:pPr>
              <w:tabs>
                <w:tab w:val="left" w:pos="2977"/>
              </w:tabs>
              <w:rPr>
                <w:b/>
                <w:noProof/>
              </w:rPr>
            </w:pPr>
            <w:r w:rsidRPr="002F7326">
              <w:rPr>
                <w:b/>
                <w:noProof/>
              </w:rPr>
              <w:lastRenderedPageBreak/>
              <w:t xml:space="preserve">Flere lokaliteter – særlig lands kysten fra Krossfjorden til Vasahalvøya er aktuelle. Informasjonen er for tiden ikke tilgjengelig men skal utfylles etter hvert på NPs nettside. </w:t>
            </w:r>
          </w:p>
        </w:tc>
      </w:tr>
    </w:tbl>
    <w:p w:rsidR="002F6A49" w:rsidRPr="009C5E32" w:rsidRDefault="002F6A49" w:rsidP="002F6A49">
      <w:pPr>
        <w:rPr>
          <w:sz w:val="20"/>
          <w:szCs w:val="20"/>
        </w:rPr>
      </w:pPr>
      <w:r w:rsidRPr="009C5E32">
        <w:rPr>
          <w:sz w:val="20"/>
          <w:szCs w:val="20"/>
        </w:rPr>
        <w:t xml:space="preserve">Nr. i tabellen tilsvarer nr. på </w:t>
      </w:r>
      <w:hyperlink r:id="rId111" w:history="1">
        <w:r w:rsidRPr="009C5E32">
          <w:rPr>
            <w:rStyle w:val="Hyperlink"/>
            <w:sz w:val="20"/>
            <w:szCs w:val="20"/>
          </w:rPr>
          <w:t>http://www.npolar.no/no/forskning/tema/geologi/nokkellokaliteter-svalbard/</w:t>
        </w:r>
      </w:hyperlink>
    </w:p>
    <w:p w:rsidR="002F6A49" w:rsidRPr="00E11C5B" w:rsidRDefault="0047544E" w:rsidP="002F6A49">
      <w:pPr>
        <w:pStyle w:val="Heading2"/>
      </w:pPr>
      <w:bookmarkStart w:id="126" w:name="_Toc369539674"/>
      <w:r>
        <w:t>8</w:t>
      </w:r>
      <w:r w:rsidR="002F6A49">
        <w:t>.3</w:t>
      </w:r>
      <w:r w:rsidR="002F6A49">
        <w:tab/>
      </w:r>
      <w:r w:rsidR="002F6A49" w:rsidRPr="00E11C5B">
        <w:t>Forlandet Nasjonalpark</w:t>
      </w:r>
      <w:bookmarkEnd w:id="126"/>
    </w:p>
    <w:p w:rsidR="002F6A49" w:rsidRDefault="002F6A49" w:rsidP="002F6A49"/>
    <w:p w:rsidR="002F6A49" w:rsidRPr="00E11C5B" w:rsidRDefault="002F6A49" w:rsidP="002F6A49">
      <w:r>
        <w:rPr>
          <w:noProof/>
        </w:rPr>
        <w:drawing>
          <wp:inline distT="0" distB="0" distL="0" distR="0" wp14:anchorId="625C2D45" wp14:editId="0541A3E9">
            <wp:extent cx="5754370" cy="2225675"/>
            <wp:effectExtent l="19050" t="0" r="0" b="0"/>
            <wp:docPr id="82" name="Picture 2" descr="C:\BRUKER\GEOKART\Administrasjon_SAKER\Svalbard vest SMS\PKF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RUKER\GEOKART\Administrasjon_SAKER\Svalbard vest SMS\PKFny.jpg"/>
                    <pic:cNvPicPr>
                      <a:picLocks noChangeAspect="1" noChangeArrowheads="1"/>
                    </pic:cNvPicPr>
                  </pic:nvPicPr>
                  <pic:blipFill>
                    <a:blip r:embed="rId112" cstate="print"/>
                    <a:srcRect/>
                    <a:stretch>
                      <a:fillRect/>
                    </a:stretch>
                  </pic:blipFill>
                  <pic:spPr bwMode="auto">
                    <a:xfrm>
                      <a:off x="0" y="0"/>
                      <a:ext cx="5754370" cy="2225675"/>
                    </a:xfrm>
                    <a:prstGeom prst="rect">
                      <a:avLst/>
                    </a:prstGeom>
                    <a:noFill/>
                    <a:ln w="9525">
                      <a:noFill/>
                      <a:miter lim="800000"/>
                      <a:headEnd/>
                      <a:tailEnd/>
                    </a:ln>
                  </pic:spPr>
                </pic:pic>
              </a:graphicData>
            </a:graphic>
          </wp:inline>
        </w:drawing>
      </w:r>
    </w:p>
    <w:p w:rsidR="002F6A49" w:rsidRPr="00E11C5B" w:rsidRDefault="002F6A49" w:rsidP="002F6A49">
      <w:pPr>
        <w:rPr>
          <w:b/>
        </w:rPr>
      </w:pPr>
    </w:p>
    <w:p w:rsidR="002F6A49" w:rsidRPr="00E11C5B" w:rsidRDefault="0047544E" w:rsidP="002F6A49">
      <w:pPr>
        <w:pStyle w:val="Heading3"/>
      </w:pPr>
      <w:bookmarkStart w:id="127" w:name="_Toc369539675"/>
      <w:r>
        <w:t>8</w:t>
      </w:r>
      <w:r w:rsidR="002F6A49">
        <w:t>.3.1</w:t>
      </w:r>
      <w:r w:rsidR="002F6A49">
        <w:tab/>
        <w:t>Generelt</w:t>
      </w:r>
      <w:bookmarkEnd w:id="127"/>
    </w:p>
    <w:p w:rsidR="002F6A49" w:rsidRPr="00E11C5B" w:rsidRDefault="002F6A49" w:rsidP="002F6A49">
      <w:r w:rsidRPr="00E11C5B">
        <w:t xml:space="preserve">Geologisk kartlegging på Prins Karls Forland (PKF) er på et tidlig stadium. </w:t>
      </w:r>
      <w:r>
        <w:t>Undersøkelser utført av</w:t>
      </w:r>
      <w:r w:rsidRPr="00E11C5B">
        <w:t xml:space="preserve"> Norsk Polarinstitutt og andre forskningsgrupper, særlig Cambridge-miljøet, på 1970- og 1980-tallet, </w:t>
      </w:r>
      <w:r>
        <w:t>viser</w:t>
      </w:r>
      <w:r w:rsidRPr="00E11C5B">
        <w:t xml:space="preserve"> nokså avvikende resultater. På 1990-tallet </w:t>
      </w:r>
      <w:r>
        <w:t>studerte</w:t>
      </w:r>
      <w:r w:rsidRPr="00E11C5B">
        <w:t xml:space="preserve"> forskjellige forsk</w:t>
      </w:r>
      <w:r>
        <w:t xml:space="preserve">ningsgrupper </w:t>
      </w:r>
      <w:r w:rsidRPr="00E11C5B">
        <w:t xml:space="preserve">den østlige marginen av øya, hvor de unge sedimentene fra tertiærtiden ligger. NP </w:t>
      </w:r>
      <w:r>
        <w:t>på</w:t>
      </w:r>
      <w:r w:rsidRPr="00E11C5B">
        <w:t>begynte i 201</w:t>
      </w:r>
      <w:r>
        <w:t>2</w:t>
      </w:r>
      <w:r w:rsidRPr="00E11C5B">
        <w:t xml:space="preserve"> systematisk kartlegging mht. utgivelsen av et geologisk kart i 1:100 000 serien, men har så langt bare </w:t>
      </w:r>
      <w:r>
        <w:t>undersøkt</w:t>
      </w:r>
      <w:r w:rsidRPr="00E11C5B">
        <w:t xml:space="preserve"> den nordligste delen av øya</w:t>
      </w:r>
      <w:r>
        <w:t xml:space="preserve"> og mindre områder i midt-delen</w:t>
      </w:r>
      <w:r w:rsidRPr="00E11C5B">
        <w:t xml:space="preserve">. Av denne grunn er kartene over øya og utredningene nedenfor å anse som foreløpig. </w:t>
      </w:r>
    </w:p>
    <w:p w:rsidR="002F6A49" w:rsidRPr="00E11C5B" w:rsidRDefault="0047544E" w:rsidP="002F6A49">
      <w:pPr>
        <w:pStyle w:val="Heading3"/>
      </w:pPr>
      <w:bookmarkStart w:id="128" w:name="_Toc369539676"/>
      <w:r>
        <w:t>8</w:t>
      </w:r>
      <w:r w:rsidR="002F6A49">
        <w:t>.3.2</w:t>
      </w:r>
      <w:r w:rsidR="002F6A49">
        <w:tab/>
      </w:r>
      <w:r w:rsidR="002F6A49" w:rsidRPr="00E11C5B">
        <w:t>Geologisk beskrivelse</w:t>
      </w:r>
      <w:bookmarkEnd w:id="128"/>
    </w:p>
    <w:p w:rsidR="002F6A49" w:rsidRPr="00E11C5B" w:rsidRDefault="002F6A49" w:rsidP="002F6A49">
      <w:r w:rsidRPr="00E11C5B">
        <w:t>Berggrunnen består hovedsakelig av lite</w:t>
      </w:r>
      <w:r>
        <w:t xml:space="preserve"> eller</w:t>
      </w:r>
      <w:r w:rsidRPr="00E11C5B">
        <w:t xml:space="preserve"> meget lite omdannete sedimentbergarter (fyllitt, kvartsitt, metapsammitt, </w:t>
      </w:r>
      <w:r>
        <w:t>tilloid</w:t>
      </w:r>
      <w:r w:rsidRPr="00E11C5B">
        <w:t>, konglomerat, marmor/kalkstein)</w:t>
      </w:r>
      <w:r>
        <w:t xml:space="preserve"> av neoproterozoisk alder</w:t>
      </w:r>
      <w:r w:rsidRPr="00E11C5B">
        <w:t xml:space="preserve">. Disse er foldet og skjøvet under den kaledonske fjellkjededannelsen og igjen i paleogen tid som del av Vest-Spitsbergen foldebeltet i forbindelse med dannelsen av Nordatlanteren. </w:t>
      </w:r>
      <w:r>
        <w:t>En</w:t>
      </w:r>
      <w:r w:rsidRPr="00E11C5B">
        <w:t xml:space="preserve"> mindre tektoniske enheter i østlige deler av Grampianfjella er høyeregrads omdannet og innholder også bergarter av magmatisk opprinnelse (</w:t>
      </w:r>
      <w:r>
        <w:t>amfibolitt, glimmerskifer</w:t>
      </w:r>
      <w:r w:rsidRPr="00E11C5B">
        <w:t>).</w:t>
      </w:r>
    </w:p>
    <w:p w:rsidR="002F6A49" w:rsidRDefault="002F6A49" w:rsidP="002F6A49">
      <w:r w:rsidRPr="00E11C5B">
        <w:t>Det ligger en forkastningssone i Forlandsundet,</w:t>
      </w:r>
      <w:r>
        <w:t xml:space="preserve"> bevegelser</w:t>
      </w:r>
      <w:r w:rsidRPr="00E11C5B">
        <w:t xml:space="preserve"> langs </w:t>
      </w:r>
      <w:r>
        <w:t>denne har ført til at</w:t>
      </w:r>
      <w:r w:rsidRPr="00E11C5B">
        <w:t xml:space="preserve"> PKF </w:t>
      </w:r>
      <w:r>
        <w:t>er</w:t>
      </w:r>
      <w:r w:rsidRPr="00E11C5B">
        <w:t xml:space="preserve"> forskjøvet i forhold til Spitsbergen, muligens med flere hundre kilometer, slik at bergartene opprinnelig lå mye lenger sør i forhold til Spitsbergen og kan </w:t>
      </w:r>
      <w:r>
        <w:t>muligens</w:t>
      </w:r>
      <w:r w:rsidRPr="00E11C5B">
        <w:t xml:space="preserve"> korreleres med grunnfjellet i Sørkapp Land og Hornsund. </w:t>
      </w:r>
      <w:r>
        <w:t>Dette korrelasjonsarbeidet er ikke avsluttet.</w:t>
      </w:r>
    </w:p>
    <w:p w:rsidR="002F6A49" w:rsidRPr="00E11C5B" w:rsidRDefault="002F6A49" w:rsidP="002F6A49">
      <w:r>
        <w:t>En grein av denne bevegelsessonen , oppdaget først sommeren 2013, går gjennom den midtre delen av øya, fra Selvågen langs Baklia til Haukebukta.</w:t>
      </w:r>
    </w:p>
    <w:p w:rsidR="002F6A49" w:rsidRPr="00E11C5B" w:rsidRDefault="002F6A49" w:rsidP="002F6A49">
      <w:r w:rsidRPr="00E11C5B">
        <w:lastRenderedPageBreak/>
        <w:t>Forlandsundet er en strukturell graben (innsynkning mellom forkastni</w:t>
      </w:r>
      <w:r>
        <w:t>n</w:t>
      </w:r>
      <w:r w:rsidRPr="00E11C5B">
        <w:t>ger) som oppsto sent under dannelsen av Nordatlanteren i oligo</w:t>
      </w:r>
      <w:r>
        <w:t>c</w:t>
      </w:r>
      <w:r w:rsidRPr="00E11C5B">
        <w:t>en tid. Klastiske sedimenter (konglomerat, sandstein, leirskifer) avsatt i denne innsynkningen ligger langs øst</w:t>
      </w:r>
      <w:r>
        <w:t>kysten av de</w:t>
      </w:r>
      <w:r w:rsidRPr="00E11C5B">
        <w:t xml:space="preserve"> nordlige og sentrale dele</w:t>
      </w:r>
      <w:r>
        <w:t>r</w:t>
      </w:r>
      <w:r w:rsidRPr="00E11C5B">
        <w:t xml:space="preserve"> av PKF.</w:t>
      </w:r>
    </w:p>
    <w:p w:rsidR="002F6A49" w:rsidRPr="009F20F4" w:rsidRDefault="002F6A49" w:rsidP="002F6A49">
      <w:r w:rsidRPr="00E11C5B">
        <w:t>Kvartærgeologiske og geomorfologiske dannelser som steinbreer, ste</w:t>
      </w:r>
      <w:r>
        <w:t>i</w:t>
      </w:r>
      <w:r w:rsidRPr="00E11C5B">
        <w:t>nringer og annen polygonmark er godt utviklet i mange områder på PKF.</w:t>
      </w:r>
    </w:p>
    <w:p w:rsidR="002F6A49" w:rsidRPr="00E11C5B" w:rsidRDefault="0047544E" w:rsidP="002F6A49">
      <w:pPr>
        <w:pStyle w:val="Heading3"/>
      </w:pPr>
      <w:bookmarkStart w:id="129" w:name="_Toc369539677"/>
      <w:r>
        <w:t>8</w:t>
      </w:r>
      <w:r w:rsidR="002F6A49">
        <w:t>.3.3</w:t>
      </w:r>
      <w:r w:rsidR="002F6A49">
        <w:tab/>
      </w:r>
      <w:r w:rsidR="002F6A49" w:rsidRPr="00E11C5B">
        <w:t>Forskningsbehov og planer:</w:t>
      </w:r>
      <w:bookmarkEnd w:id="129"/>
    </w:p>
    <w:p w:rsidR="002F6A49" w:rsidRPr="005764A5" w:rsidRDefault="0047544E" w:rsidP="002F6A49">
      <w:pPr>
        <w:pStyle w:val="Heading4"/>
      </w:pPr>
      <w:r>
        <w:t>8</w:t>
      </w:r>
      <w:r w:rsidR="002F6A49">
        <w:t>.3.3.1</w:t>
      </w:r>
      <w:r w:rsidR="002F6A49">
        <w:tab/>
      </w:r>
      <w:r w:rsidR="002F6A49">
        <w:tab/>
        <w:t>Geologisk k</w:t>
      </w:r>
      <w:r w:rsidR="002F6A49" w:rsidRPr="005764A5">
        <w:t>artlegging</w:t>
      </w:r>
    </w:p>
    <w:p w:rsidR="002F6A49" w:rsidRPr="00E11C5B" w:rsidRDefault="002F6A49" w:rsidP="002F6A49">
      <w:r w:rsidRPr="00E11C5B">
        <w:t>Prins Karls Forland er et av få områder på Svalbard, hvor Norsk Polarinstitutt (NP) ikke har tilstrekkelig data for utgivelsen av geologiske kart i planlagt målestokk (på PKF: 1:100 000). [De andre områdene er hovedsakelig Edgeøya, Barentsøya, Kong Karls Land og Olva V Land.] Kartleggingen ble påbegynt i 201</w:t>
      </w:r>
      <w:r>
        <w:t>2</w:t>
      </w:r>
      <w:r w:rsidRPr="00E11C5B">
        <w:t xml:space="preserve"> i nordlige deler av PKF og skal fortsette i ca. 3 år til. Helikopterstøtte vil være nødvendig under deler av feltarbeidet. Fordi NPs nåværende geologer ikke har særlig erfaring med grunnfjellet i vestlige deler av Spitsbergen og derfor ikke kan sammenligne i tilstrekkelig grad, er det etablert samarbeid med forskni</w:t>
      </w:r>
      <w:r>
        <w:t>n</w:t>
      </w:r>
      <w:r w:rsidRPr="00E11C5B">
        <w:t xml:space="preserve">gsmiljøer </w:t>
      </w:r>
      <w:r>
        <w:t xml:space="preserve">ved </w:t>
      </w:r>
      <w:r w:rsidRPr="00E11C5B">
        <w:t>Uppsala Universitet</w:t>
      </w:r>
      <w:r>
        <w:t xml:space="preserve"> (Sverige)</w:t>
      </w:r>
      <w:r w:rsidRPr="00E11C5B">
        <w:t xml:space="preserve"> og </w:t>
      </w:r>
      <w:r>
        <w:t>AGH</w:t>
      </w:r>
      <w:r w:rsidRPr="00E11C5B">
        <w:t xml:space="preserve"> Kraków</w:t>
      </w:r>
      <w:r>
        <w:t xml:space="preserve"> (Polen</w:t>
      </w:r>
      <w:r w:rsidRPr="00E11C5B">
        <w:t>) som har denne erfaringen og som har forskningsaktiviter på dette området.</w:t>
      </w:r>
    </w:p>
    <w:p w:rsidR="002F6A49" w:rsidRPr="00E11C5B" w:rsidRDefault="0047544E" w:rsidP="002F6A49">
      <w:pPr>
        <w:pStyle w:val="Heading4"/>
      </w:pPr>
      <w:r>
        <w:t>8</w:t>
      </w:r>
      <w:r w:rsidR="002F6A49">
        <w:t>.3.3.2</w:t>
      </w:r>
      <w:r w:rsidR="002F6A49">
        <w:tab/>
      </w:r>
      <w:r w:rsidR="002F6A49">
        <w:tab/>
        <w:t>Annen geologisk forskning</w:t>
      </w:r>
    </w:p>
    <w:p w:rsidR="002F6A49" w:rsidRPr="00E11C5B" w:rsidRDefault="002F6A49" w:rsidP="002F6A49">
      <w:r w:rsidRPr="00E11C5B">
        <w:t>Oven</w:t>
      </w:r>
      <w:r>
        <w:t>for</w:t>
      </w:r>
      <w:r w:rsidRPr="00E11C5B">
        <w:t>nevnte universitetsmiljøer (Uppsala, Kraków) har forskni</w:t>
      </w:r>
      <w:r>
        <w:t>n</w:t>
      </w:r>
      <w:r w:rsidRPr="00E11C5B">
        <w:t xml:space="preserve">gsprosjekter i grunnfjellet på vestlige Spitsbergen og PKF som går ut på korrelering av stratigrafi, tidfesting av tektoniske hendelser og forståelse av den geologiske utviklingen i prekambrisk og tidligpaleozoisk tid (dvs. til og med den kaledonske fjellkjededannelsen). Disse forskningsinteressene skal fylle hull i kunnskapen som ble opparbeidet på 1980- og tidlig 1990-tallet, dvs. den tid da den geologiske kartleggingen av vestlige Spitsbergen ble fullført. Det ligger et stort forbedringspotensiale i disse forskningsprosjektene, både når det gjelder forståelsen av den geologiske utviklingen og de geologiske kartene.  </w:t>
      </w:r>
    </w:p>
    <w:p w:rsidR="002F6A49" w:rsidRPr="00E11C5B" w:rsidRDefault="002F6A49" w:rsidP="002F6A49">
      <w:r w:rsidRPr="00E11C5B">
        <w:t>På PKF er det bl.a. disse spørsmålene som krever svar:</w:t>
      </w:r>
    </w:p>
    <w:p w:rsidR="002F6A49" w:rsidRPr="00E11C5B" w:rsidRDefault="002F6A49" w:rsidP="002F6A49">
      <w:pPr>
        <w:pStyle w:val="ListParagraph"/>
        <w:numPr>
          <w:ilvl w:val="0"/>
          <w:numId w:val="36"/>
        </w:numPr>
      </w:pPr>
      <w:r w:rsidRPr="00E11C5B">
        <w:t>Hva er den stratigrafiske og strukturelle relasjonen mellom de to grunnfjellskompleksene nord og sør for den tektoniske linjen Haukebukta-Selvågen?</w:t>
      </w:r>
    </w:p>
    <w:p w:rsidR="002F6A49" w:rsidRPr="00E11C5B" w:rsidRDefault="002F6A49" w:rsidP="002F6A49">
      <w:pPr>
        <w:pStyle w:val="ListParagraph"/>
        <w:numPr>
          <w:ilvl w:val="0"/>
          <w:numId w:val="36"/>
        </w:numPr>
      </w:pPr>
      <w:r w:rsidRPr="00E11C5B">
        <w:t>Hva er den relative og nøyaktige alderen på de stratigrafiske enhetene?</w:t>
      </w:r>
    </w:p>
    <w:p w:rsidR="002F6A49" w:rsidRPr="00E11C5B" w:rsidRDefault="002F6A49" w:rsidP="002F6A49">
      <w:pPr>
        <w:pStyle w:val="ListParagraph"/>
        <w:numPr>
          <w:ilvl w:val="0"/>
          <w:numId w:val="36"/>
        </w:numPr>
      </w:pPr>
      <w:r w:rsidRPr="00E11C5B">
        <w:t>Hva er relasjonen mellom de høygrads og lavgrads omdannete enhetene?</w:t>
      </w:r>
    </w:p>
    <w:p w:rsidR="002F6A49" w:rsidRPr="00E11C5B" w:rsidRDefault="002F6A49" w:rsidP="002F6A49">
      <w:pPr>
        <w:pStyle w:val="ListParagraph"/>
        <w:numPr>
          <w:ilvl w:val="0"/>
          <w:numId w:val="36"/>
        </w:numPr>
      </w:pPr>
      <w:r w:rsidRPr="00E11C5B">
        <w:t xml:space="preserve">Hvordan korrelerer disse forholdene med vestlige </w:t>
      </w:r>
      <w:r>
        <w:t xml:space="preserve">og/eller sørlige </w:t>
      </w:r>
      <w:r w:rsidRPr="00E11C5B">
        <w:t>Spitsbergen?</w:t>
      </w:r>
    </w:p>
    <w:p w:rsidR="002F6A49" w:rsidRPr="00E11C5B" w:rsidRDefault="002F6A49" w:rsidP="002F6A49">
      <w:pPr>
        <w:rPr>
          <w:b/>
          <w:sz w:val="24"/>
          <w:szCs w:val="24"/>
        </w:rPr>
      </w:pPr>
      <w:r w:rsidRPr="00E11C5B">
        <w:rPr>
          <w:b/>
          <w:sz w:val="24"/>
          <w:szCs w:val="24"/>
        </w:rPr>
        <w:br w:type="page"/>
      </w:r>
    </w:p>
    <w:p w:rsidR="002F6A49" w:rsidRPr="00E11C5B" w:rsidRDefault="0047544E" w:rsidP="002F6A49">
      <w:pPr>
        <w:pStyle w:val="Heading4"/>
      </w:pPr>
      <w:r>
        <w:lastRenderedPageBreak/>
        <w:t>8</w:t>
      </w:r>
      <w:r w:rsidR="002F6A49">
        <w:t>.3.3.3</w:t>
      </w:r>
      <w:r w:rsidR="002F6A49">
        <w:tab/>
      </w:r>
      <w:r w:rsidR="002F6A49">
        <w:tab/>
      </w:r>
      <w:r w:rsidR="002F6A49" w:rsidRPr="00E11C5B">
        <w:t>Områder og lokaliteter av spesiell betydning</w:t>
      </w:r>
    </w:p>
    <w:p w:rsidR="002F6A49" w:rsidRPr="00E11C5B" w:rsidRDefault="002F6A49" w:rsidP="002F6A49">
      <w:r w:rsidRPr="00E11C5B">
        <w:t xml:space="preserve">Grunnet det tidlige kartleggingsstadiet av øya kan bare den nordligste delen av øya </w:t>
      </w:r>
      <w:r>
        <w:t xml:space="preserve">samt noen lokaliteter på østsiden </w:t>
      </w:r>
      <w:r w:rsidRPr="00E11C5B">
        <w:t xml:space="preserve">behandles her. Nye lokaliteter vil komme til de nærmeste 2-3 årene. Beskrivelsen nedenfor er meget kortfattet. En mer fyldig beskrivelse vil legges ut på </w:t>
      </w:r>
      <w:hyperlink r:id="rId113" w:history="1">
        <w:r w:rsidRPr="00E11C5B">
          <w:rPr>
            <w:rStyle w:val="Hyperlink"/>
            <w:sz w:val="20"/>
            <w:szCs w:val="20"/>
          </w:rPr>
          <w:t>http://www.npolar.no/no/forskning/tema/geologi/nokkellokaliteter-svalbard/</w:t>
        </w:r>
      </w:hyperlink>
      <w:r w:rsidRPr="00E11C5B">
        <w:t>.</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5"/>
        <w:gridCol w:w="4557"/>
        <w:gridCol w:w="21"/>
        <w:gridCol w:w="566"/>
        <w:gridCol w:w="140"/>
        <w:gridCol w:w="3227"/>
      </w:tblGrid>
      <w:tr w:rsidR="002F6A49" w:rsidRPr="00E11C5B" w:rsidTr="009A5615">
        <w:tc>
          <w:tcPr>
            <w:tcW w:w="775" w:type="dxa"/>
          </w:tcPr>
          <w:p w:rsidR="002F6A49" w:rsidRPr="00E11C5B" w:rsidRDefault="002F6A49" w:rsidP="009A5615">
            <w:pPr>
              <w:tabs>
                <w:tab w:val="left" w:pos="2977"/>
              </w:tabs>
              <w:jc w:val="right"/>
              <w:rPr>
                <w:b/>
                <w:i/>
              </w:rPr>
            </w:pPr>
            <w:r w:rsidRPr="00E11C5B">
              <w:rPr>
                <w:b/>
                <w:i/>
              </w:rPr>
              <w:t>Nr. på kartet</w:t>
            </w:r>
          </w:p>
        </w:tc>
        <w:tc>
          <w:tcPr>
            <w:tcW w:w="4557" w:type="dxa"/>
          </w:tcPr>
          <w:p w:rsidR="002F6A49" w:rsidRPr="00E11C5B" w:rsidRDefault="002F6A49" w:rsidP="009A5615">
            <w:pPr>
              <w:tabs>
                <w:tab w:val="left" w:pos="2977"/>
              </w:tabs>
              <w:rPr>
                <w:b/>
                <w:i/>
              </w:rPr>
            </w:pPr>
            <w:r w:rsidRPr="00E11C5B">
              <w:rPr>
                <w:b/>
                <w:i/>
              </w:rPr>
              <w:t>Sted og beskrivelse</w:t>
            </w:r>
          </w:p>
        </w:tc>
        <w:tc>
          <w:tcPr>
            <w:tcW w:w="727" w:type="dxa"/>
            <w:gridSpan w:val="3"/>
          </w:tcPr>
          <w:p w:rsidR="002F6A49" w:rsidRPr="00E11C5B" w:rsidRDefault="002F6A49" w:rsidP="009A5615">
            <w:pPr>
              <w:tabs>
                <w:tab w:val="left" w:pos="2977"/>
              </w:tabs>
              <w:jc w:val="right"/>
              <w:rPr>
                <w:b/>
                <w:i/>
              </w:rPr>
            </w:pPr>
            <w:r w:rsidRPr="00E11C5B">
              <w:rPr>
                <w:b/>
                <w:i/>
              </w:rPr>
              <w:t>VK</w:t>
            </w:r>
          </w:p>
        </w:tc>
        <w:tc>
          <w:tcPr>
            <w:tcW w:w="3227" w:type="dxa"/>
          </w:tcPr>
          <w:p w:rsidR="002F6A49" w:rsidRPr="00E11C5B" w:rsidRDefault="002F6A49" w:rsidP="009A5615">
            <w:pPr>
              <w:tabs>
                <w:tab w:val="left" w:pos="2977"/>
              </w:tabs>
              <w:rPr>
                <w:b/>
                <w:i/>
              </w:rPr>
            </w:pPr>
            <w:r w:rsidRPr="00E11C5B">
              <w:rPr>
                <w:b/>
                <w:i/>
              </w:rPr>
              <w:t>Illustrasjon</w:t>
            </w:r>
          </w:p>
        </w:tc>
      </w:tr>
      <w:tr w:rsidR="002F6A49" w:rsidRPr="00E11C5B" w:rsidTr="009A5615">
        <w:tc>
          <w:tcPr>
            <w:tcW w:w="775" w:type="dxa"/>
          </w:tcPr>
          <w:p w:rsidR="002F6A49" w:rsidRPr="00E11C5B" w:rsidRDefault="002F6A49" w:rsidP="009A5615">
            <w:pPr>
              <w:tabs>
                <w:tab w:val="left" w:pos="2977"/>
              </w:tabs>
              <w:jc w:val="right"/>
            </w:pPr>
            <w:r w:rsidRPr="00E11C5B">
              <w:t>52</w:t>
            </w:r>
          </w:p>
        </w:tc>
        <w:tc>
          <w:tcPr>
            <w:tcW w:w="4557" w:type="dxa"/>
          </w:tcPr>
          <w:p w:rsidR="002F6A49" w:rsidRDefault="002F6A49" w:rsidP="009A5615">
            <w:pPr>
              <w:tabs>
                <w:tab w:val="left" w:pos="2977"/>
              </w:tabs>
            </w:pPr>
            <w:r w:rsidRPr="00E11C5B">
              <w:t>Sutorfjella, kyst og fjellsider: et grovt konglomerat med delvis primær avsetnings</w:t>
            </w:r>
            <w:r w:rsidRPr="00E11C5B">
              <w:softHyphen/>
              <w:t>kontakt (vinkeldiskordans) på grunnfjellet. Sannsynlig alder: devon, men det har ikke vært mulig å påvise. Meget flott eksponert.</w:t>
            </w:r>
          </w:p>
          <w:p w:rsidR="002F6A49" w:rsidRPr="00E11C5B" w:rsidRDefault="002F6A49" w:rsidP="009A5615">
            <w:pPr>
              <w:tabs>
                <w:tab w:val="left" w:pos="2977"/>
              </w:tabs>
            </w:pPr>
            <w:r>
              <w:t>UTM 4028 87496</w:t>
            </w:r>
          </w:p>
        </w:tc>
        <w:tc>
          <w:tcPr>
            <w:tcW w:w="727" w:type="dxa"/>
            <w:gridSpan w:val="3"/>
          </w:tcPr>
          <w:p w:rsidR="002F6A49" w:rsidRPr="00E11C5B" w:rsidRDefault="002F6A49" w:rsidP="009A5615">
            <w:pPr>
              <w:tabs>
                <w:tab w:val="left" w:pos="2977"/>
              </w:tabs>
              <w:jc w:val="right"/>
            </w:pPr>
            <w:r w:rsidRPr="00E11C5B">
              <w:t>1d</w:t>
            </w:r>
            <w:r w:rsidRPr="00E11C5B">
              <w:br/>
              <w:t>2a</w:t>
            </w:r>
            <w:r w:rsidRPr="00E11C5B">
              <w:br/>
              <w:t>2b</w:t>
            </w:r>
            <w:r w:rsidRPr="00E11C5B">
              <w:br/>
              <w:t>3a</w:t>
            </w:r>
          </w:p>
        </w:tc>
        <w:tc>
          <w:tcPr>
            <w:tcW w:w="3227" w:type="dxa"/>
          </w:tcPr>
          <w:p w:rsidR="002F6A49" w:rsidRPr="00E11C5B" w:rsidRDefault="002F6A49" w:rsidP="009A5615">
            <w:pPr>
              <w:tabs>
                <w:tab w:val="left" w:pos="2977"/>
              </w:tabs>
            </w:pPr>
            <w:r w:rsidRPr="00E11C5B">
              <w:rPr>
                <w:noProof/>
              </w:rPr>
              <w:drawing>
                <wp:inline distT="0" distB="0" distL="0" distR="0" wp14:anchorId="56C4E855" wp14:editId="5B11F51F">
                  <wp:extent cx="1856642" cy="1398161"/>
                  <wp:effectExtent l="19050" t="0" r="0" b="0"/>
                  <wp:docPr id="83" name="Picture 10" descr="C:\BRUKER\Bilder\Svalbard_2012\DSCF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BRUKER\Bilder\Svalbard_2012\DSCF1439.JPG"/>
                          <pic:cNvPicPr>
                            <a:picLocks noChangeAspect="1" noChangeArrowheads="1"/>
                          </pic:cNvPicPr>
                        </pic:nvPicPr>
                        <pic:blipFill>
                          <a:blip r:embed="rId114" cstate="print"/>
                          <a:srcRect/>
                          <a:stretch>
                            <a:fillRect/>
                          </a:stretch>
                        </pic:blipFill>
                        <pic:spPr bwMode="auto">
                          <a:xfrm>
                            <a:off x="0" y="0"/>
                            <a:ext cx="1864802" cy="1404306"/>
                          </a:xfrm>
                          <a:prstGeom prst="rect">
                            <a:avLst/>
                          </a:prstGeom>
                          <a:noFill/>
                          <a:ln w="9525">
                            <a:noFill/>
                            <a:miter lim="800000"/>
                            <a:headEnd/>
                            <a:tailEnd/>
                          </a:ln>
                        </pic:spPr>
                      </pic:pic>
                    </a:graphicData>
                  </a:graphic>
                </wp:inline>
              </w:drawing>
            </w:r>
          </w:p>
          <w:p w:rsidR="002F6A49" w:rsidRPr="00E11C5B" w:rsidRDefault="002F6A49" w:rsidP="009A5615">
            <w:pPr>
              <w:tabs>
                <w:tab w:val="left" w:pos="2977"/>
              </w:tabs>
            </w:pPr>
            <w:r w:rsidRPr="00E11C5B">
              <w:rPr>
                <w:noProof/>
              </w:rPr>
              <w:drawing>
                <wp:inline distT="0" distB="0" distL="0" distR="0" wp14:anchorId="17CFF0A7" wp14:editId="1F5001D3">
                  <wp:extent cx="1856642" cy="1395752"/>
                  <wp:effectExtent l="19050" t="0" r="0" b="0"/>
                  <wp:docPr id="84" name="Picture 9" descr="C:\BRUKER\Bilder\Svalbard_2012\DSCF1048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BRUKER\Bilder\Svalbard_2012\DSCF1048 red.jpg"/>
                          <pic:cNvPicPr>
                            <a:picLocks noChangeAspect="1" noChangeArrowheads="1"/>
                          </pic:cNvPicPr>
                        </pic:nvPicPr>
                        <pic:blipFill>
                          <a:blip r:embed="rId115" cstate="print"/>
                          <a:srcRect/>
                          <a:stretch>
                            <a:fillRect/>
                          </a:stretch>
                        </pic:blipFill>
                        <pic:spPr bwMode="auto">
                          <a:xfrm>
                            <a:off x="0" y="0"/>
                            <a:ext cx="1856883" cy="1395933"/>
                          </a:xfrm>
                          <a:prstGeom prst="rect">
                            <a:avLst/>
                          </a:prstGeom>
                          <a:noFill/>
                          <a:ln w="9525">
                            <a:noFill/>
                            <a:miter lim="800000"/>
                            <a:headEnd/>
                            <a:tailEnd/>
                          </a:ln>
                        </pic:spPr>
                      </pic:pic>
                    </a:graphicData>
                  </a:graphic>
                </wp:inline>
              </w:drawing>
            </w:r>
          </w:p>
        </w:tc>
      </w:tr>
      <w:tr w:rsidR="002F6A49" w:rsidRPr="00E11C5B" w:rsidTr="009A5615">
        <w:tc>
          <w:tcPr>
            <w:tcW w:w="775" w:type="dxa"/>
          </w:tcPr>
          <w:p w:rsidR="002F6A49" w:rsidRPr="00E11C5B" w:rsidRDefault="002F6A49" w:rsidP="009A5615">
            <w:pPr>
              <w:tabs>
                <w:tab w:val="left" w:pos="2977"/>
              </w:tabs>
              <w:jc w:val="right"/>
            </w:pPr>
            <w:r w:rsidRPr="00E11C5B">
              <w:t>53</w:t>
            </w:r>
          </w:p>
        </w:tc>
        <w:tc>
          <w:tcPr>
            <w:tcW w:w="4557" w:type="dxa"/>
          </w:tcPr>
          <w:p w:rsidR="002F6A49" w:rsidRDefault="002F6A49" w:rsidP="009A5615">
            <w:pPr>
              <w:tabs>
                <w:tab w:val="left" w:pos="2977"/>
              </w:tabs>
            </w:pPr>
            <w:r w:rsidRPr="00E11C5B">
              <w:t>Okerhaugen, koll på dalbunnen: En 240 m lang, gul-orange farget karbonatlinse (sekundær karbonatutfelling) med sulfidmineralisering, mest pyritt. Fenomenet er i prinsipp vanlig, men uvanlig i denne størrelsen. Tyder på ekstrem tensjon i fjellet under dannelsen, kanskje i sammenheng med dannelsen av Forlandsund-graben. Gule steinringer i området.</w:t>
            </w:r>
          </w:p>
          <w:p w:rsidR="002F6A49" w:rsidRPr="00E11C5B" w:rsidRDefault="002F6A49" w:rsidP="009A5615">
            <w:pPr>
              <w:tabs>
                <w:tab w:val="left" w:pos="2977"/>
              </w:tabs>
            </w:pPr>
            <w:r>
              <w:t>UTM 4072 87516</w:t>
            </w:r>
          </w:p>
        </w:tc>
        <w:tc>
          <w:tcPr>
            <w:tcW w:w="727" w:type="dxa"/>
            <w:gridSpan w:val="3"/>
          </w:tcPr>
          <w:p w:rsidR="002F6A49" w:rsidRPr="00E11C5B" w:rsidRDefault="002F6A49" w:rsidP="009A5615">
            <w:pPr>
              <w:tabs>
                <w:tab w:val="left" w:pos="2977"/>
              </w:tabs>
              <w:jc w:val="right"/>
            </w:pPr>
            <w:r w:rsidRPr="00E11C5B">
              <w:t>1c</w:t>
            </w:r>
            <w:r w:rsidRPr="00E11C5B">
              <w:br/>
              <w:t>1d</w:t>
            </w:r>
            <w:r w:rsidRPr="00E11C5B">
              <w:br/>
              <w:t>2a</w:t>
            </w:r>
            <w:r w:rsidRPr="00E11C5B">
              <w:br/>
              <w:t>2b</w:t>
            </w:r>
            <w:r w:rsidRPr="00E11C5B">
              <w:br/>
              <w:t>3a</w:t>
            </w:r>
            <w:r w:rsidRPr="00E11C5B">
              <w:br/>
              <w:t>3c</w:t>
            </w:r>
          </w:p>
        </w:tc>
        <w:tc>
          <w:tcPr>
            <w:tcW w:w="3227" w:type="dxa"/>
          </w:tcPr>
          <w:p w:rsidR="002F6A49" w:rsidRPr="00E11C5B" w:rsidRDefault="002F6A49" w:rsidP="009A5615">
            <w:pPr>
              <w:tabs>
                <w:tab w:val="left" w:pos="2977"/>
              </w:tabs>
              <w:rPr>
                <w:b/>
              </w:rPr>
            </w:pPr>
            <w:r w:rsidRPr="00E11C5B">
              <w:rPr>
                <w:b/>
                <w:noProof/>
              </w:rPr>
              <w:drawing>
                <wp:inline distT="0" distB="0" distL="0" distR="0" wp14:anchorId="3B994138" wp14:editId="0167C5AF">
                  <wp:extent cx="1856838" cy="1398309"/>
                  <wp:effectExtent l="19050" t="0" r="0" b="0"/>
                  <wp:docPr id="85" name="Picture 4" descr="C:\BRUKER\Bilder\Svalbard_2012\DSCF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BRUKER\Bilder\Svalbard_2012\DSCF1330.JPG"/>
                          <pic:cNvPicPr>
                            <a:picLocks noChangeAspect="1" noChangeArrowheads="1"/>
                          </pic:cNvPicPr>
                        </pic:nvPicPr>
                        <pic:blipFill>
                          <a:blip r:embed="rId116" cstate="print"/>
                          <a:srcRect/>
                          <a:stretch>
                            <a:fillRect/>
                          </a:stretch>
                        </pic:blipFill>
                        <pic:spPr bwMode="auto">
                          <a:xfrm>
                            <a:off x="0" y="0"/>
                            <a:ext cx="1861168" cy="1401570"/>
                          </a:xfrm>
                          <a:prstGeom prst="rect">
                            <a:avLst/>
                          </a:prstGeom>
                          <a:noFill/>
                          <a:ln w="9525">
                            <a:noFill/>
                            <a:miter lim="800000"/>
                            <a:headEnd/>
                            <a:tailEnd/>
                          </a:ln>
                        </pic:spPr>
                      </pic:pic>
                    </a:graphicData>
                  </a:graphic>
                </wp:inline>
              </w:drawing>
            </w:r>
          </w:p>
          <w:p w:rsidR="002F6A49" w:rsidRPr="00E11C5B" w:rsidRDefault="002F6A49" w:rsidP="009A5615">
            <w:pPr>
              <w:tabs>
                <w:tab w:val="left" w:pos="2977"/>
              </w:tabs>
              <w:rPr>
                <w:b/>
              </w:rPr>
            </w:pPr>
            <w:r w:rsidRPr="00E11C5B">
              <w:rPr>
                <w:noProof/>
              </w:rPr>
              <w:drawing>
                <wp:inline distT="0" distB="0" distL="0" distR="0" wp14:anchorId="6F51A128" wp14:editId="29A05CD3">
                  <wp:extent cx="1856642" cy="1395753"/>
                  <wp:effectExtent l="19050" t="0" r="0" b="0"/>
                  <wp:docPr id="86" name="Picture 5" descr="C:\BRUKER\Bilder\Svalbard_2012\DSCF1327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BRUKER\Bilder\Svalbard_2012\DSCF1327 red.jpg"/>
                          <pic:cNvPicPr>
                            <a:picLocks noChangeAspect="1" noChangeArrowheads="1"/>
                          </pic:cNvPicPr>
                        </pic:nvPicPr>
                        <pic:blipFill>
                          <a:blip r:embed="rId117" cstate="print"/>
                          <a:srcRect/>
                          <a:stretch>
                            <a:fillRect/>
                          </a:stretch>
                        </pic:blipFill>
                        <pic:spPr bwMode="auto">
                          <a:xfrm>
                            <a:off x="0" y="0"/>
                            <a:ext cx="1863401" cy="1400834"/>
                          </a:xfrm>
                          <a:prstGeom prst="rect">
                            <a:avLst/>
                          </a:prstGeom>
                          <a:noFill/>
                          <a:ln w="9525">
                            <a:noFill/>
                            <a:miter lim="800000"/>
                            <a:headEnd/>
                            <a:tailEnd/>
                          </a:ln>
                        </pic:spPr>
                      </pic:pic>
                    </a:graphicData>
                  </a:graphic>
                </wp:inline>
              </w:drawing>
            </w:r>
          </w:p>
        </w:tc>
      </w:tr>
      <w:tr w:rsidR="002F6A49" w:rsidRPr="00E11C5B" w:rsidTr="009A5615">
        <w:tc>
          <w:tcPr>
            <w:tcW w:w="775" w:type="dxa"/>
          </w:tcPr>
          <w:p w:rsidR="002F6A49" w:rsidRPr="00E11C5B" w:rsidRDefault="002F6A49" w:rsidP="009A5615">
            <w:pPr>
              <w:tabs>
                <w:tab w:val="left" w:pos="2977"/>
              </w:tabs>
              <w:jc w:val="right"/>
            </w:pPr>
            <w:r w:rsidRPr="00E11C5B">
              <w:lastRenderedPageBreak/>
              <w:t>54</w:t>
            </w:r>
          </w:p>
        </w:tc>
        <w:tc>
          <w:tcPr>
            <w:tcW w:w="4557" w:type="dxa"/>
          </w:tcPr>
          <w:p w:rsidR="002F6A49" w:rsidRDefault="002F6A49" w:rsidP="009A5615">
            <w:pPr>
              <w:tabs>
                <w:tab w:val="left" w:pos="2977"/>
              </w:tabs>
            </w:pPr>
            <w:r w:rsidRPr="00E11C5B">
              <w:t>Fuglehukfjellet vest / Mosehjellen: Godt utviklede steinbreer langs mye av fjellsiden, med nokså bratte fronter.</w:t>
            </w:r>
          </w:p>
          <w:p w:rsidR="002F6A49" w:rsidRPr="00E11C5B" w:rsidRDefault="002F6A49" w:rsidP="009A5615">
            <w:pPr>
              <w:tabs>
                <w:tab w:val="left" w:pos="2977"/>
              </w:tabs>
            </w:pPr>
            <w:r>
              <w:t>UTM 4038 87590</w:t>
            </w:r>
          </w:p>
        </w:tc>
        <w:tc>
          <w:tcPr>
            <w:tcW w:w="727" w:type="dxa"/>
            <w:gridSpan w:val="3"/>
          </w:tcPr>
          <w:p w:rsidR="002F6A49" w:rsidRPr="00E11C5B" w:rsidRDefault="002F6A49" w:rsidP="009A5615">
            <w:pPr>
              <w:tabs>
                <w:tab w:val="left" w:pos="2977"/>
              </w:tabs>
              <w:jc w:val="right"/>
            </w:pPr>
            <w:r w:rsidRPr="00E11C5B">
              <w:t>1c</w:t>
            </w:r>
            <w:r w:rsidRPr="00E11C5B">
              <w:br/>
              <w:t>1d</w:t>
            </w:r>
            <w:r w:rsidRPr="00E11C5B">
              <w:br/>
              <w:t>2a</w:t>
            </w:r>
            <w:r w:rsidRPr="00E11C5B">
              <w:br/>
              <w:t>2b</w:t>
            </w:r>
            <w:r w:rsidRPr="00E11C5B">
              <w:br/>
              <w:t>3c</w:t>
            </w:r>
          </w:p>
        </w:tc>
        <w:tc>
          <w:tcPr>
            <w:tcW w:w="3227" w:type="dxa"/>
          </w:tcPr>
          <w:p w:rsidR="002F6A49" w:rsidRPr="00E11C5B" w:rsidRDefault="002F6A49" w:rsidP="009A5615">
            <w:pPr>
              <w:tabs>
                <w:tab w:val="left" w:pos="2977"/>
              </w:tabs>
            </w:pPr>
            <w:r w:rsidRPr="00E11C5B">
              <w:rPr>
                <w:noProof/>
              </w:rPr>
              <w:drawing>
                <wp:inline distT="0" distB="0" distL="0" distR="0" wp14:anchorId="16617672" wp14:editId="3409B2A8">
                  <wp:extent cx="1856642" cy="1395753"/>
                  <wp:effectExtent l="19050" t="0" r="0" b="0"/>
                  <wp:docPr id="87" name="Picture 11" descr="C:\BRUKER\Bilder\Svalbard_2012\DSCF1553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BRUKER\Bilder\Svalbard_2012\DSCF1553 red.jpg"/>
                          <pic:cNvPicPr>
                            <a:picLocks noChangeAspect="1" noChangeArrowheads="1"/>
                          </pic:cNvPicPr>
                        </pic:nvPicPr>
                        <pic:blipFill>
                          <a:blip r:embed="rId118" cstate="print"/>
                          <a:srcRect/>
                          <a:stretch>
                            <a:fillRect/>
                          </a:stretch>
                        </pic:blipFill>
                        <pic:spPr bwMode="auto">
                          <a:xfrm>
                            <a:off x="0" y="0"/>
                            <a:ext cx="1865587" cy="1402478"/>
                          </a:xfrm>
                          <a:prstGeom prst="rect">
                            <a:avLst/>
                          </a:prstGeom>
                          <a:noFill/>
                          <a:ln w="9525">
                            <a:noFill/>
                            <a:miter lim="800000"/>
                            <a:headEnd/>
                            <a:tailEnd/>
                          </a:ln>
                        </pic:spPr>
                      </pic:pic>
                    </a:graphicData>
                  </a:graphic>
                </wp:inline>
              </w:drawing>
            </w:r>
          </w:p>
          <w:p w:rsidR="002F6A49" w:rsidRPr="00E11C5B" w:rsidRDefault="002F6A49" w:rsidP="009A5615">
            <w:pPr>
              <w:tabs>
                <w:tab w:val="left" w:pos="2977"/>
              </w:tabs>
            </w:pPr>
            <w:r w:rsidRPr="00E11C5B">
              <w:rPr>
                <w:noProof/>
              </w:rPr>
              <w:drawing>
                <wp:inline distT="0" distB="0" distL="0" distR="0" wp14:anchorId="6AE9DAB9" wp14:editId="2878CE0A">
                  <wp:extent cx="1860901" cy="1398954"/>
                  <wp:effectExtent l="19050" t="0" r="5999" b="0"/>
                  <wp:docPr id="88" name="Picture 3" descr="C:\BRUKER\Bilder\Svalbard_2012\DSCF1083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RUKER\Bilder\Svalbard_2012\DSCF1083 red.jpg"/>
                          <pic:cNvPicPr>
                            <a:picLocks noChangeAspect="1" noChangeArrowheads="1"/>
                          </pic:cNvPicPr>
                        </pic:nvPicPr>
                        <pic:blipFill>
                          <a:blip r:embed="rId119" cstate="print"/>
                          <a:srcRect/>
                          <a:stretch>
                            <a:fillRect/>
                          </a:stretch>
                        </pic:blipFill>
                        <pic:spPr bwMode="auto">
                          <a:xfrm>
                            <a:off x="0" y="0"/>
                            <a:ext cx="1870388" cy="1406086"/>
                          </a:xfrm>
                          <a:prstGeom prst="rect">
                            <a:avLst/>
                          </a:prstGeom>
                          <a:noFill/>
                          <a:ln w="9525">
                            <a:noFill/>
                            <a:miter lim="800000"/>
                            <a:headEnd/>
                            <a:tailEnd/>
                          </a:ln>
                        </pic:spPr>
                      </pic:pic>
                    </a:graphicData>
                  </a:graphic>
                </wp:inline>
              </w:drawing>
            </w:r>
          </w:p>
        </w:tc>
      </w:tr>
      <w:tr w:rsidR="002F6A49" w:rsidRPr="00E11C5B" w:rsidTr="009A5615">
        <w:tc>
          <w:tcPr>
            <w:tcW w:w="775" w:type="dxa"/>
          </w:tcPr>
          <w:p w:rsidR="002F6A49" w:rsidRPr="00E11C5B" w:rsidRDefault="002F6A49" w:rsidP="009A5615">
            <w:pPr>
              <w:tabs>
                <w:tab w:val="left" w:pos="2977"/>
              </w:tabs>
              <w:jc w:val="right"/>
            </w:pPr>
            <w:r w:rsidRPr="00E11C5B">
              <w:t>55</w:t>
            </w:r>
          </w:p>
        </w:tc>
        <w:tc>
          <w:tcPr>
            <w:tcW w:w="4557" w:type="dxa"/>
          </w:tcPr>
          <w:p w:rsidR="002F6A49" w:rsidRDefault="002F6A49" w:rsidP="009A5615">
            <w:pPr>
              <w:tabs>
                <w:tab w:val="left" w:pos="2977"/>
              </w:tabs>
            </w:pPr>
            <w:r w:rsidRPr="00E11C5B">
              <w:t>Sutorfjella sørvest, kystbrinken: Ca. 3 m tykke torvlag, blottelagt ved bølgeaktivitet. Torvet er blitt så tykt her på grunn av gjødsling med fugleekskrementer fra fuglekoloniet på Sutorfjella.</w:t>
            </w:r>
          </w:p>
          <w:p w:rsidR="002F6A49" w:rsidRPr="00E11C5B" w:rsidRDefault="002F6A49" w:rsidP="009A5615">
            <w:pPr>
              <w:tabs>
                <w:tab w:val="left" w:pos="2977"/>
              </w:tabs>
            </w:pPr>
            <w:r>
              <w:t>UTM 4030 87489</w:t>
            </w:r>
          </w:p>
        </w:tc>
        <w:tc>
          <w:tcPr>
            <w:tcW w:w="727" w:type="dxa"/>
            <w:gridSpan w:val="3"/>
          </w:tcPr>
          <w:p w:rsidR="002F6A49" w:rsidRPr="00E11C5B" w:rsidRDefault="002F6A49" w:rsidP="009A5615">
            <w:pPr>
              <w:tabs>
                <w:tab w:val="left" w:pos="2977"/>
              </w:tabs>
              <w:jc w:val="right"/>
            </w:pPr>
            <w:r w:rsidRPr="00E11C5B">
              <w:t>1a</w:t>
            </w:r>
            <w:r w:rsidRPr="00E11C5B">
              <w:br/>
              <w:t>1c</w:t>
            </w:r>
            <w:r w:rsidRPr="00E11C5B">
              <w:br/>
              <w:t>2b</w:t>
            </w:r>
            <w:r w:rsidRPr="00E11C5B">
              <w:br/>
            </w:r>
          </w:p>
        </w:tc>
        <w:tc>
          <w:tcPr>
            <w:tcW w:w="3227" w:type="dxa"/>
          </w:tcPr>
          <w:p w:rsidR="002F6A49" w:rsidRPr="00E11C5B" w:rsidRDefault="002F6A49" w:rsidP="009A5615">
            <w:pPr>
              <w:tabs>
                <w:tab w:val="left" w:pos="2977"/>
              </w:tabs>
            </w:pPr>
            <w:r w:rsidRPr="00E11C5B">
              <w:rPr>
                <w:b/>
                <w:noProof/>
              </w:rPr>
              <w:drawing>
                <wp:inline distT="0" distB="0" distL="0" distR="0" wp14:anchorId="0D14DA78" wp14:editId="740DF55F">
                  <wp:extent cx="1856642" cy="2460377"/>
                  <wp:effectExtent l="19050" t="0" r="0" b="0"/>
                  <wp:docPr id="89" name="Picture 6" descr="C:\BRUKER\Bilder\Svalbard_2012\DSCF1160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BRUKER\Bilder\Svalbard_2012\DSCF1160 red.jpg"/>
                          <pic:cNvPicPr>
                            <a:picLocks noChangeAspect="1" noChangeArrowheads="1"/>
                          </pic:cNvPicPr>
                        </pic:nvPicPr>
                        <pic:blipFill>
                          <a:blip r:embed="rId120" cstate="print"/>
                          <a:srcRect/>
                          <a:stretch>
                            <a:fillRect/>
                          </a:stretch>
                        </pic:blipFill>
                        <pic:spPr bwMode="auto">
                          <a:xfrm>
                            <a:off x="0" y="0"/>
                            <a:ext cx="1856642" cy="2460377"/>
                          </a:xfrm>
                          <a:prstGeom prst="rect">
                            <a:avLst/>
                          </a:prstGeom>
                          <a:noFill/>
                          <a:ln w="9525">
                            <a:noFill/>
                            <a:miter lim="800000"/>
                            <a:headEnd/>
                            <a:tailEnd/>
                          </a:ln>
                        </pic:spPr>
                      </pic:pic>
                    </a:graphicData>
                  </a:graphic>
                </wp:inline>
              </w:drawing>
            </w:r>
          </w:p>
        </w:tc>
      </w:tr>
      <w:tr w:rsidR="002F6A49" w:rsidRPr="00E11C5B" w:rsidTr="009A5615">
        <w:tc>
          <w:tcPr>
            <w:tcW w:w="775"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78</w:t>
            </w:r>
          </w:p>
        </w:tc>
        <w:tc>
          <w:tcPr>
            <w:tcW w:w="4557"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Selvågen-området: En stor tertiær bevegelsessone (Bakliaforkastningen) går ut i havet vest i Selvågen (150 m bred sone i kystklippen, bilder til høyre). Sees også flere steder på østsiden av Scotiadalen og på Baklia. Dessuten går randforkastningen til Forlandsund-grabenen over Sesshøgda nord for Selvågen. Videre opptrer det omstridte konglomeratet (se pkt. 79) på ryggen av Sesshøgda (bilde under).</w:t>
            </w:r>
          </w:p>
          <w:p w:rsidR="002F6A49" w:rsidRPr="00E11C5B" w:rsidRDefault="002F6A49" w:rsidP="009A5615">
            <w:pPr>
              <w:tabs>
                <w:tab w:val="left" w:pos="2977"/>
              </w:tabs>
            </w:pPr>
            <w:r>
              <w:t>UTM 4176 87213 – 4168 87236</w:t>
            </w:r>
          </w:p>
        </w:tc>
        <w:tc>
          <w:tcPr>
            <w:tcW w:w="727" w:type="dxa"/>
            <w:gridSpan w:val="3"/>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1c</w:t>
            </w:r>
            <w:r>
              <w:br/>
            </w:r>
            <w:r w:rsidRPr="00E11C5B">
              <w:t>1d</w:t>
            </w:r>
            <w:r w:rsidRPr="00E11C5B">
              <w:br/>
              <w:t>2a</w:t>
            </w:r>
            <w:r w:rsidRPr="00E11C5B">
              <w:br/>
              <w:t>2b</w:t>
            </w:r>
            <w:r w:rsidRPr="00E11C5B">
              <w:br/>
            </w:r>
          </w:p>
        </w:tc>
        <w:tc>
          <w:tcPr>
            <w:tcW w:w="3227"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rPr>
                <w:b/>
                <w:noProof/>
              </w:rPr>
            </w:pPr>
            <w:r>
              <w:rPr>
                <w:noProof/>
              </w:rPr>
              <w:drawing>
                <wp:inline distT="0" distB="0" distL="0" distR="0" wp14:anchorId="508682F3" wp14:editId="535A841C">
                  <wp:extent cx="1892649" cy="1062182"/>
                  <wp:effectExtent l="19050" t="0" r="0" b="0"/>
                  <wp:docPr id="90" name="Picture 5" descr="C:\BRUKER\GEOKART\KARTLEGGING\PKF\felt 2013\bilder\DSC0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BRUKER\GEOKART\KARTLEGGING\PKF\felt 2013\bilder\DSC01337.JPG"/>
                          <pic:cNvPicPr>
                            <a:picLocks noChangeAspect="1" noChangeArrowheads="1"/>
                          </pic:cNvPicPr>
                        </pic:nvPicPr>
                        <pic:blipFill>
                          <a:blip r:embed="rId121" cstate="print"/>
                          <a:srcRect/>
                          <a:stretch>
                            <a:fillRect/>
                          </a:stretch>
                        </pic:blipFill>
                        <pic:spPr bwMode="auto">
                          <a:xfrm>
                            <a:off x="0" y="0"/>
                            <a:ext cx="1892818" cy="1062277"/>
                          </a:xfrm>
                          <a:prstGeom prst="rect">
                            <a:avLst/>
                          </a:prstGeom>
                          <a:noFill/>
                          <a:ln w="9525">
                            <a:noFill/>
                            <a:miter lim="800000"/>
                            <a:headEnd/>
                            <a:tailEnd/>
                          </a:ln>
                        </pic:spPr>
                      </pic:pic>
                    </a:graphicData>
                  </a:graphic>
                </wp:inline>
              </w:drawing>
            </w:r>
          </w:p>
          <w:p w:rsidR="002F6A49" w:rsidRPr="00463204" w:rsidRDefault="002F6A49" w:rsidP="009A5615">
            <w:pPr>
              <w:tabs>
                <w:tab w:val="left" w:pos="2977"/>
              </w:tabs>
              <w:rPr>
                <w:b/>
                <w:noProof/>
              </w:rPr>
            </w:pPr>
            <w:r>
              <w:rPr>
                <w:b/>
                <w:noProof/>
              </w:rPr>
              <w:drawing>
                <wp:inline distT="0" distB="0" distL="0" distR="0" wp14:anchorId="3B60CFAF" wp14:editId="0C0C3269">
                  <wp:extent cx="1876192" cy="1052946"/>
                  <wp:effectExtent l="19050" t="0" r="0" b="0"/>
                  <wp:docPr id="91" name="Picture 4" descr="C:\BRUKER\GEOKART\KARTLEGGING\PKF\felt 2013\bilder\DSC0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BRUKER\GEOKART\KARTLEGGING\PKF\felt 2013\bilder\DSC01335.JPG"/>
                          <pic:cNvPicPr>
                            <a:picLocks noChangeAspect="1" noChangeArrowheads="1"/>
                          </pic:cNvPicPr>
                        </pic:nvPicPr>
                        <pic:blipFill>
                          <a:blip r:embed="rId122" cstate="print"/>
                          <a:srcRect/>
                          <a:stretch>
                            <a:fillRect/>
                          </a:stretch>
                        </pic:blipFill>
                        <pic:spPr bwMode="auto">
                          <a:xfrm>
                            <a:off x="0" y="0"/>
                            <a:ext cx="1876192" cy="1052946"/>
                          </a:xfrm>
                          <a:prstGeom prst="rect">
                            <a:avLst/>
                          </a:prstGeom>
                          <a:noFill/>
                          <a:ln w="9525">
                            <a:noFill/>
                            <a:miter lim="800000"/>
                            <a:headEnd/>
                            <a:tailEnd/>
                          </a:ln>
                        </pic:spPr>
                      </pic:pic>
                    </a:graphicData>
                  </a:graphic>
                </wp:inline>
              </w:drawing>
            </w:r>
          </w:p>
        </w:tc>
      </w:tr>
      <w:tr w:rsidR="002F6A49" w:rsidRPr="00E11C5B" w:rsidTr="009A5615">
        <w:tc>
          <w:tcPr>
            <w:tcW w:w="775"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jc w:val="right"/>
            </w:pPr>
          </w:p>
        </w:tc>
        <w:tc>
          <w:tcPr>
            <w:tcW w:w="8511" w:type="dxa"/>
            <w:gridSpan w:val="5"/>
            <w:tcBorders>
              <w:top w:val="single" w:sz="4" w:space="0" w:color="auto"/>
              <w:left w:val="single" w:sz="4" w:space="0" w:color="auto"/>
              <w:bottom w:val="single" w:sz="4" w:space="0" w:color="auto"/>
              <w:right w:val="single" w:sz="4" w:space="0" w:color="auto"/>
            </w:tcBorders>
          </w:tcPr>
          <w:p w:rsidR="002F6A49" w:rsidRPr="00463204" w:rsidRDefault="002F6A49" w:rsidP="009A5615">
            <w:pPr>
              <w:tabs>
                <w:tab w:val="left" w:pos="2977"/>
              </w:tabs>
              <w:rPr>
                <w:b/>
                <w:noProof/>
              </w:rPr>
            </w:pPr>
            <w:r>
              <w:rPr>
                <w:b/>
                <w:noProof/>
              </w:rPr>
              <w:drawing>
                <wp:inline distT="0" distB="0" distL="0" distR="0" wp14:anchorId="6F2DD1CA" wp14:editId="4BD614FD">
                  <wp:extent cx="5245677" cy="1431534"/>
                  <wp:effectExtent l="19050" t="0" r="0" b="0"/>
                  <wp:docPr id="92" name="Picture 3" descr="C:\BRUKER\GEOKART\KARTLEGGING\PKF\felt 2013\bilder\DSC01339-40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RUKER\GEOKART\KARTLEGGING\PKF\felt 2013\bilder\DSC01339-40i.jpg"/>
                          <pic:cNvPicPr>
                            <a:picLocks noChangeAspect="1" noChangeArrowheads="1"/>
                          </pic:cNvPicPr>
                        </pic:nvPicPr>
                        <pic:blipFill>
                          <a:blip r:embed="rId123" cstate="print"/>
                          <a:srcRect/>
                          <a:stretch>
                            <a:fillRect/>
                          </a:stretch>
                        </pic:blipFill>
                        <pic:spPr bwMode="auto">
                          <a:xfrm>
                            <a:off x="0" y="0"/>
                            <a:ext cx="5246308" cy="1431706"/>
                          </a:xfrm>
                          <a:prstGeom prst="rect">
                            <a:avLst/>
                          </a:prstGeom>
                          <a:noFill/>
                          <a:ln w="9525">
                            <a:noFill/>
                            <a:miter lim="800000"/>
                            <a:headEnd/>
                            <a:tailEnd/>
                          </a:ln>
                        </pic:spPr>
                      </pic:pic>
                    </a:graphicData>
                  </a:graphic>
                </wp:inline>
              </w:drawing>
            </w:r>
          </w:p>
        </w:tc>
      </w:tr>
      <w:tr w:rsidR="002F6A49" w:rsidRPr="00E11C5B" w:rsidTr="009A5615">
        <w:tc>
          <w:tcPr>
            <w:tcW w:w="775"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79</w:t>
            </w:r>
          </w:p>
        </w:tc>
        <w:tc>
          <w:tcPr>
            <w:tcW w:w="4557"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Grimaldibukta-området: På halvøya og den lille øya midt i Grimaldibukta (bilde høyre oppe) er det funnet et konglomerat av tvilsom alder som muligens korrelerer med Sutorfj. konglomeratet (pkt. 54). Strekker seg til Buchananryggen (bilde under). Har primær avsetningskontakt (bilde høyre i midten). Buchananryggen (under) er nøkkellokalitet for forståelsen av det isdekte området ved Grimaldibukta og Brebukta.  Ved Trocaderostranda er tertiærformasjonene godt eksponert; foldingen i disse (bilde høyre under) gir viktige opplysninger om utviklingen av Forlandsund-grabenen.</w:t>
            </w:r>
          </w:p>
          <w:p w:rsidR="002F6A49" w:rsidRPr="00E11C5B" w:rsidRDefault="002F6A49" w:rsidP="009A5615">
            <w:pPr>
              <w:tabs>
                <w:tab w:val="left" w:pos="2977"/>
              </w:tabs>
            </w:pPr>
            <w:r>
              <w:t>UTM 4135 87372 – 4139 87345</w:t>
            </w:r>
          </w:p>
        </w:tc>
        <w:tc>
          <w:tcPr>
            <w:tcW w:w="587" w:type="dxa"/>
            <w:gridSpan w:val="2"/>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1c</w:t>
            </w:r>
            <w:r>
              <w:br/>
            </w:r>
            <w:r w:rsidRPr="00E11C5B">
              <w:t>1d</w:t>
            </w:r>
            <w:r w:rsidRPr="00E11C5B">
              <w:br/>
              <w:t>2a</w:t>
            </w:r>
            <w:r w:rsidRPr="00E11C5B">
              <w:br/>
              <w:t>2b</w:t>
            </w:r>
          </w:p>
        </w:tc>
        <w:tc>
          <w:tcPr>
            <w:tcW w:w="3367" w:type="dxa"/>
            <w:gridSpan w:val="2"/>
            <w:tcBorders>
              <w:top w:val="single" w:sz="4" w:space="0" w:color="auto"/>
              <w:left w:val="single" w:sz="4" w:space="0" w:color="auto"/>
              <w:bottom w:val="single" w:sz="4" w:space="0" w:color="auto"/>
              <w:right w:val="single" w:sz="4" w:space="0" w:color="auto"/>
            </w:tcBorders>
          </w:tcPr>
          <w:p w:rsidR="002F6A49" w:rsidRPr="00463204" w:rsidRDefault="002F6A49" w:rsidP="009A5615">
            <w:pPr>
              <w:tabs>
                <w:tab w:val="left" w:pos="2977"/>
              </w:tabs>
              <w:rPr>
                <w:b/>
                <w:noProof/>
              </w:rPr>
            </w:pPr>
            <w:r>
              <w:rPr>
                <w:b/>
                <w:noProof/>
              </w:rPr>
              <w:drawing>
                <wp:inline distT="0" distB="0" distL="0" distR="0" wp14:anchorId="39307BD3" wp14:editId="140B186F">
                  <wp:extent cx="2003713" cy="1127545"/>
                  <wp:effectExtent l="19050" t="0" r="0" b="0"/>
                  <wp:docPr id="93" name="Picture 10" descr="C:\BRUKER\Bilder\Svalbard_2013\DSC01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BRUKER\Bilder\Svalbard_2013\DSC01585.JPG"/>
                          <pic:cNvPicPr>
                            <a:picLocks noChangeAspect="1" noChangeArrowheads="1"/>
                          </pic:cNvPicPr>
                        </pic:nvPicPr>
                        <pic:blipFill>
                          <a:blip r:embed="rId124" cstate="print"/>
                          <a:srcRect/>
                          <a:stretch>
                            <a:fillRect/>
                          </a:stretch>
                        </pic:blipFill>
                        <pic:spPr bwMode="auto">
                          <a:xfrm>
                            <a:off x="0" y="0"/>
                            <a:ext cx="2005972" cy="1128816"/>
                          </a:xfrm>
                          <a:prstGeom prst="rect">
                            <a:avLst/>
                          </a:prstGeom>
                          <a:noFill/>
                          <a:ln w="9525">
                            <a:noFill/>
                            <a:miter lim="800000"/>
                            <a:headEnd/>
                            <a:tailEnd/>
                          </a:ln>
                        </pic:spPr>
                      </pic:pic>
                    </a:graphicData>
                  </a:graphic>
                </wp:inline>
              </w:drawing>
            </w:r>
            <w:r>
              <w:rPr>
                <w:b/>
                <w:noProof/>
              </w:rPr>
              <w:br/>
            </w:r>
            <w:r>
              <w:rPr>
                <w:noProof/>
              </w:rPr>
              <w:drawing>
                <wp:inline distT="0" distB="0" distL="0" distR="0" wp14:anchorId="08B51872" wp14:editId="267770C8">
                  <wp:extent cx="2007854" cy="1126836"/>
                  <wp:effectExtent l="19050" t="0" r="0" b="0"/>
                  <wp:docPr id="94" name="Picture 7" descr="C:\BRUKER\GEOKART\KARTLEGGING\PKF\felt 2013\bilder\DSC0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BRUKER\GEOKART\KARTLEGGING\PKF\felt 2013\bilder\DSC01524.JPG"/>
                          <pic:cNvPicPr>
                            <a:picLocks noChangeAspect="1" noChangeArrowheads="1"/>
                          </pic:cNvPicPr>
                        </pic:nvPicPr>
                        <pic:blipFill>
                          <a:blip r:embed="rId125" cstate="print"/>
                          <a:srcRect/>
                          <a:stretch>
                            <a:fillRect/>
                          </a:stretch>
                        </pic:blipFill>
                        <pic:spPr bwMode="auto">
                          <a:xfrm>
                            <a:off x="0" y="0"/>
                            <a:ext cx="2008274" cy="1127072"/>
                          </a:xfrm>
                          <a:prstGeom prst="rect">
                            <a:avLst/>
                          </a:prstGeom>
                          <a:noFill/>
                          <a:ln w="9525">
                            <a:noFill/>
                            <a:miter lim="800000"/>
                            <a:headEnd/>
                            <a:tailEnd/>
                          </a:ln>
                        </pic:spPr>
                      </pic:pic>
                    </a:graphicData>
                  </a:graphic>
                </wp:inline>
              </w:drawing>
            </w:r>
            <w:r>
              <w:rPr>
                <w:b/>
                <w:noProof/>
              </w:rPr>
              <w:br/>
            </w:r>
            <w:r>
              <w:rPr>
                <w:b/>
                <w:noProof/>
              </w:rPr>
              <w:drawing>
                <wp:inline distT="0" distB="0" distL="0" distR="0" wp14:anchorId="4F2E784E" wp14:editId="44CA2566">
                  <wp:extent cx="2018865" cy="1136072"/>
                  <wp:effectExtent l="19050" t="0" r="435" b="0"/>
                  <wp:docPr id="95" name="Picture 11" descr="C:\BRUKER\Bilder\Svalbard_2013\DSC01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BRUKER\Bilder\Svalbard_2013\DSC01566.JPG"/>
                          <pic:cNvPicPr>
                            <a:picLocks noChangeAspect="1" noChangeArrowheads="1"/>
                          </pic:cNvPicPr>
                        </pic:nvPicPr>
                        <pic:blipFill>
                          <a:blip r:embed="rId126" cstate="print"/>
                          <a:srcRect/>
                          <a:stretch>
                            <a:fillRect/>
                          </a:stretch>
                        </pic:blipFill>
                        <pic:spPr bwMode="auto">
                          <a:xfrm>
                            <a:off x="0" y="0"/>
                            <a:ext cx="2023130" cy="1138472"/>
                          </a:xfrm>
                          <a:prstGeom prst="rect">
                            <a:avLst/>
                          </a:prstGeom>
                          <a:noFill/>
                          <a:ln w="9525">
                            <a:noFill/>
                            <a:miter lim="800000"/>
                            <a:headEnd/>
                            <a:tailEnd/>
                          </a:ln>
                        </pic:spPr>
                      </pic:pic>
                    </a:graphicData>
                  </a:graphic>
                </wp:inline>
              </w:drawing>
            </w:r>
          </w:p>
        </w:tc>
      </w:tr>
      <w:tr w:rsidR="002F6A49" w:rsidRPr="00E11C5B" w:rsidTr="009A5615">
        <w:tc>
          <w:tcPr>
            <w:tcW w:w="775"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jc w:val="right"/>
            </w:pPr>
          </w:p>
        </w:tc>
        <w:tc>
          <w:tcPr>
            <w:tcW w:w="8511" w:type="dxa"/>
            <w:gridSpan w:val="5"/>
            <w:tcBorders>
              <w:top w:val="single" w:sz="4" w:space="0" w:color="auto"/>
              <w:left w:val="single" w:sz="4" w:space="0" w:color="auto"/>
              <w:bottom w:val="single" w:sz="4" w:space="0" w:color="auto"/>
              <w:right w:val="single" w:sz="4" w:space="0" w:color="auto"/>
            </w:tcBorders>
          </w:tcPr>
          <w:p w:rsidR="002F6A49" w:rsidRPr="00463204" w:rsidRDefault="002F6A49" w:rsidP="009A5615">
            <w:pPr>
              <w:tabs>
                <w:tab w:val="left" w:pos="2977"/>
              </w:tabs>
              <w:rPr>
                <w:b/>
                <w:noProof/>
              </w:rPr>
            </w:pPr>
            <w:r>
              <w:rPr>
                <w:b/>
                <w:noProof/>
              </w:rPr>
              <w:drawing>
                <wp:inline distT="0" distB="0" distL="0" distR="0" wp14:anchorId="4E3E7D61" wp14:editId="4E5CC196">
                  <wp:extent cx="5264150" cy="1197716"/>
                  <wp:effectExtent l="19050" t="0" r="0" b="0"/>
                  <wp:docPr id="96" name="Picture 6" descr="C:\BRUKER\GEOKART\KARTLEGGING\PKF\felt 2013\bilder\DSC01466-67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BRUKER\GEOKART\KARTLEGGING\PKF\felt 2013\bilder\DSC01466-67i.jpg"/>
                          <pic:cNvPicPr>
                            <a:picLocks noChangeAspect="1" noChangeArrowheads="1"/>
                          </pic:cNvPicPr>
                        </pic:nvPicPr>
                        <pic:blipFill>
                          <a:blip r:embed="rId127" cstate="print"/>
                          <a:srcRect/>
                          <a:stretch>
                            <a:fillRect/>
                          </a:stretch>
                        </pic:blipFill>
                        <pic:spPr bwMode="auto">
                          <a:xfrm>
                            <a:off x="0" y="0"/>
                            <a:ext cx="5266090" cy="1198157"/>
                          </a:xfrm>
                          <a:prstGeom prst="rect">
                            <a:avLst/>
                          </a:prstGeom>
                          <a:noFill/>
                          <a:ln w="9525">
                            <a:noFill/>
                            <a:miter lim="800000"/>
                            <a:headEnd/>
                            <a:tailEnd/>
                          </a:ln>
                        </pic:spPr>
                      </pic:pic>
                    </a:graphicData>
                  </a:graphic>
                </wp:inline>
              </w:drawing>
            </w:r>
          </w:p>
        </w:tc>
      </w:tr>
      <w:tr w:rsidR="002F6A49" w:rsidRPr="00E11C5B" w:rsidTr="009A5615">
        <w:tc>
          <w:tcPr>
            <w:tcW w:w="775"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80</w:t>
            </w:r>
          </w:p>
        </w:tc>
        <w:tc>
          <w:tcPr>
            <w:tcW w:w="4578" w:type="dxa"/>
            <w:gridSpan w:val="2"/>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Bouréefjellet: Eneste sted hvor det er funnet høyere grads omdannede bergarter på PKF; fjellet er en nøkkellokalitet for forståelsen av den kaledonske fjellkjede-dannelsen på øya.</w:t>
            </w:r>
          </w:p>
          <w:p w:rsidR="002F6A49" w:rsidRPr="00E11C5B" w:rsidRDefault="002F6A49" w:rsidP="009A5615">
            <w:pPr>
              <w:tabs>
                <w:tab w:val="left" w:pos="2977"/>
              </w:tabs>
            </w:pPr>
            <w:r>
              <w:t>UTM 4124 87411</w:t>
            </w:r>
          </w:p>
        </w:tc>
        <w:tc>
          <w:tcPr>
            <w:tcW w:w="566"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1c</w:t>
            </w:r>
            <w:r>
              <w:br/>
            </w:r>
            <w:r w:rsidRPr="00E11C5B">
              <w:t>1d</w:t>
            </w:r>
            <w:r w:rsidRPr="00E11C5B">
              <w:br/>
              <w:t>2a</w:t>
            </w:r>
            <w:r w:rsidRPr="00E11C5B">
              <w:br/>
              <w:t>2b</w:t>
            </w:r>
          </w:p>
        </w:tc>
        <w:tc>
          <w:tcPr>
            <w:tcW w:w="3367" w:type="dxa"/>
            <w:gridSpan w:val="2"/>
            <w:tcBorders>
              <w:top w:val="single" w:sz="4" w:space="0" w:color="auto"/>
              <w:left w:val="single" w:sz="4" w:space="0" w:color="auto"/>
              <w:bottom w:val="single" w:sz="4" w:space="0" w:color="auto"/>
              <w:right w:val="single" w:sz="4" w:space="0" w:color="auto"/>
            </w:tcBorders>
          </w:tcPr>
          <w:p w:rsidR="002F6A49" w:rsidRPr="00463204" w:rsidRDefault="002F6A49" w:rsidP="009A5615">
            <w:pPr>
              <w:tabs>
                <w:tab w:val="left" w:pos="2977"/>
              </w:tabs>
              <w:rPr>
                <w:b/>
                <w:noProof/>
              </w:rPr>
            </w:pPr>
            <w:r>
              <w:rPr>
                <w:b/>
                <w:noProof/>
              </w:rPr>
              <w:br/>
            </w:r>
            <w:r>
              <w:rPr>
                <w:b/>
                <w:noProof/>
              </w:rPr>
              <w:drawing>
                <wp:inline distT="0" distB="0" distL="0" distR="0" wp14:anchorId="1BF485D1" wp14:editId="0EBE514F">
                  <wp:extent cx="2002453" cy="1126837"/>
                  <wp:effectExtent l="19050" t="0" r="0" b="0"/>
                  <wp:docPr id="97" name="Picture 9" descr="C:\BRUKER\Bilder\Svalbard_2013\DSC0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BRUKER\Bilder\Svalbard_2013\DSC01483.JPG"/>
                          <pic:cNvPicPr>
                            <a:picLocks noChangeAspect="1" noChangeArrowheads="1"/>
                          </pic:cNvPicPr>
                        </pic:nvPicPr>
                        <pic:blipFill>
                          <a:blip r:embed="rId128" cstate="print"/>
                          <a:srcRect/>
                          <a:stretch>
                            <a:fillRect/>
                          </a:stretch>
                        </pic:blipFill>
                        <pic:spPr bwMode="auto">
                          <a:xfrm>
                            <a:off x="0" y="0"/>
                            <a:ext cx="1998570" cy="1124652"/>
                          </a:xfrm>
                          <a:prstGeom prst="rect">
                            <a:avLst/>
                          </a:prstGeom>
                          <a:noFill/>
                          <a:ln w="9525">
                            <a:noFill/>
                            <a:miter lim="800000"/>
                            <a:headEnd/>
                            <a:tailEnd/>
                          </a:ln>
                        </pic:spPr>
                      </pic:pic>
                    </a:graphicData>
                  </a:graphic>
                </wp:inline>
              </w:drawing>
            </w:r>
          </w:p>
        </w:tc>
      </w:tr>
    </w:tbl>
    <w:p w:rsidR="002F6A49" w:rsidRPr="00E11C5B" w:rsidRDefault="002F6A49" w:rsidP="002F6A49">
      <w:pPr>
        <w:rPr>
          <w:sz w:val="20"/>
          <w:szCs w:val="20"/>
        </w:rPr>
      </w:pPr>
      <w:r w:rsidRPr="00E11C5B">
        <w:rPr>
          <w:sz w:val="20"/>
          <w:szCs w:val="20"/>
        </w:rPr>
        <w:t xml:space="preserve">Nr. i tabellen tilsvarer nr. på </w:t>
      </w:r>
      <w:hyperlink r:id="rId129" w:history="1">
        <w:r w:rsidRPr="00E11C5B">
          <w:rPr>
            <w:rStyle w:val="Hyperlink"/>
            <w:sz w:val="20"/>
            <w:szCs w:val="20"/>
          </w:rPr>
          <w:t>http://www.npolar.no/no/forskning/tema/geologi/nokkellokaliteter-svalbard/</w:t>
        </w:r>
      </w:hyperlink>
    </w:p>
    <w:p w:rsidR="002F6A49" w:rsidRPr="00E11C5B" w:rsidRDefault="0047544E" w:rsidP="002F6A49">
      <w:pPr>
        <w:pStyle w:val="Heading2"/>
      </w:pPr>
      <w:bookmarkStart w:id="130" w:name="_Toc369539678"/>
      <w:r>
        <w:lastRenderedPageBreak/>
        <w:t>8</w:t>
      </w:r>
      <w:r w:rsidR="002F6A49">
        <w:t>.4</w:t>
      </w:r>
      <w:r w:rsidR="002F6A49">
        <w:tab/>
      </w:r>
      <w:r w:rsidR="002F6A49" w:rsidRPr="00E11C5B">
        <w:t>Sør-Spitsbergen Nasjonalpark</w:t>
      </w:r>
      <w:bookmarkEnd w:id="130"/>
    </w:p>
    <w:p w:rsidR="002F6A49" w:rsidRPr="00E11C5B" w:rsidRDefault="002F6A49" w:rsidP="002F6A49">
      <w:r>
        <w:rPr>
          <w:noProof/>
        </w:rPr>
        <w:drawing>
          <wp:inline distT="0" distB="0" distL="0" distR="0" wp14:anchorId="089FFDAD" wp14:editId="7CD3881F">
            <wp:extent cx="5522443" cy="8463280"/>
            <wp:effectExtent l="0" t="0" r="2540" b="0"/>
            <wp:docPr id="98" name="Picture 33" descr="Sø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ør.jpg"/>
                    <pic:cNvPicPr/>
                  </pic:nvPicPr>
                  <pic:blipFill>
                    <a:blip r:embed="rId130" cstate="print"/>
                    <a:stretch>
                      <a:fillRect/>
                    </a:stretch>
                  </pic:blipFill>
                  <pic:spPr>
                    <a:xfrm>
                      <a:off x="0" y="0"/>
                      <a:ext cx="5521226" cy="8461414"/>
                    </a:xfrm>
                    <a:prstGeom prst="rect">
                      <a:avLst/>
                    </a:prstGeom>
                  </pic:spPr>
                </pic:pic>
              </a:graphicData>
            </a:graphic>
          </wp:inline>
        </w:drawing>
      </w:r>
      <w:r w:rsidRPr="00E11C5B">
        <w:br w:type="page"/>
      </w:r>
    </w:p>
    <w:p w:rsidR="002F6A49" w:rsidRPr="00E11C5B" w:rsidRDefault="0047544E" w:rsidP="002F6A49">
      <w:pPr>
        <w:pStyle w:val="Heading3"/>
      </w:pPr>
      <w:bookmarkStart w:id="131" w:name="_Toc369539679"/>
      <w:r>
        <w:lastRenderedPageBreak/>
        <w:t>8</w:t>
      </w:r>
      <w:r w:rsidR="002F6A49">
        <w:t>.4.1</w:t>
      </w:r>
      <w:r w:rsidR="002F6A49">
        <w:tab/>
        <w:t>Generelt</w:t>
      </w:r>
      <w:bookmarkEnd w:id="131"/>
    </w:p>
    <w:p w:rsidR="002F6A49" w:rsidRPr="00E11C5B" w:rsidRDefault="002F6A49" w:rsidP="002F6A49">
      <w:r w:rsidRPr="00E11C5B">
        <w:t>Sør-Spitsbergen Nasjonalpark ligger fordelt på kartbladene B11 Van Keulenfjorden, B12 Torellbreen, C11 Kvalvågen (et lite hjørne), C12 Markhambreen og C13 Sørkapp Land. Kartleggingen i forbindelse med NPs geologiske kartserie 1:100 000 ble avsluttet i 1990. Kartene ble utgitt mellom 1990 og 1999. På dette tidspunktet hadde man en forholdsvis god forståelse for de yngre sedimentabergartene (devon og yngre) i midtre og østlige deler av nasjonalparkområdet, mens man forsto lite av sammenhengen mellom noen av grunnfjellsenhetene i vestlige deler av området. Bergartsenhetene ble kartlagt og navngitt uavhengig av hverandre, selv om mange flere b</w:t>
      </w:r>
      <w:r>
        <w:t>urde blitt korrelert. Radiometr</w:t>
      </w:r>
      <w:r w:rsidRPr="00E11C5B">
        <w:t xml:space="preserve">iske aldersbestemmelser var ikke så gode eller manglet, slik at aldersangivelsene – også de relative aldre – er oppgitt som usikre på kartene eller </w:t>
      </w:r>
      <w:r>
        <w:t>har</w:t>
      </w:r>
      <w:r w:rsidRPr="00E11C5B">
        <w:t xml:space="preserve"> til og med </w:t>
      </w:r>
      <w:r>
        <w:t xml:space="preserve">vist seg til å være </w:t>
      </w:r>
      <w:r w:rsidRPr="00E11C5B">
        <w:t>feil. Det ble ansett som viktigere å produsere kart som grunnlag for videre arbeider enn å vente til alle detaljer var på plass. Det finnes i dag flere data, publiserte og upubliserte, fra forskjellige forsknigsmiljøer</w:t>
      </w:r>
      <w:r>
        <w:t xml:space="preserve"> som bidrar til en bedre forståelse</w:t>
      </w:r>
      <w:r w:rsidRPr="00E11C5B">
        <w:t xml:space="preserve">. De generelle trekkene imidlertid, som er forklart under, er uendret. </w:t>
      </w:r>
    </w:p>
    <w:p w:rsidR="002F6A49" w:rsidRPr="00E11C5B" w:rsidRDefault="0047544E" w:rsidP="002F6A49">
      <w:pPr>
        <w:pStyle w:val="Heading3"/>
      </w:pPr>
      <w:bookmarkStart w:id="132" w:name="_Toc369539680"/>
      <w:r>
        <w:t>8</w:t>
      </w:r>
      <w:r w:rsidR="002F6A49">
        <w:t>.4.2</w:t>
      </w:r>
      <w:r w:rsidR="002F6A49">
        <w:tab/>
      </w:r>
      <w:r w:rsidR="002F6A49" w:rsidRPr="00E11C5B">
        <w:t>Geologisk</w:t>
      </w:r>
      <w:r w:rsidR="002F6A49">
        <w:t xml:space="preserve"> beskrivelse</w:t>
      </w:r>
      <w:bookmarkEnd w:id="132"/>
    </w:p>
    <w:p w:rsidR="002F6A49" w:rsidRPr="00E11C5B" w:rsidRDefault="002F6A49" w:rsidP="002F6A49">
      <w:r w:rsidRPr="00E11C5B">
        <w:t>Sør-Spitsbergen Nasjonalpark omfatter den sørligste delen av tre geologiske provinser, fra vest til øst: Den vestlige grunnfjellsprovinsen, Vest-Spitsbergen foldebeltet, Det sentrale tertiærbassenget. Det er en uklar grense mellom de to første, siden mange gamle forkastninger i grunnfjellet ble reaktivert under den tertiære (paleogene) folde- og skyvefasen</w:t>
      </w:r>
      <w:r>
        <w:t xml:space="preserve"> som ga opphav til foldebeltet</w:t>
      </w:r>
      <w:r w:rsidRPr="00E11C5B">
        <w:t>.</w:t>
      </w:r>
      <w:r w:rsidRPr="00E11C5B">
        <w:rPr>
          <w:noProof/>
        </w:rPr>
        <w:drawing>
          <wp:inline distT="0" distB="0" distL="0" distR="0" wp14:anchorId="2FA97CC0" wp14:editId="14238D9F">
            <wp:extent cx="5759450" cy="1717675"/>
            <wp:effectExtent l="19050" t="0" r="0" b="0"/>
            <wp:docPr id="99" name="Picture 34" descr="Cross s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 sections.jpg"/>
                    <pic:cNvPicPr/>
                  </pic:nvPicPr>
                  <pic:blipFill>
                    <a:blip r:embed="rId131" cstate="print"/>
                    <a:stretch>
                      <a:fillRect/>
                    </a:stretch>
                  </pic:blipFill>
                  <pic:spPr>
                    <a:xfrm>
                      <a:off x="0" y="0"/>
                      <a:ext cx="5759450" cy="1717675"/>
                    </a:xfrm>
                    <a:prstGeom prst="rect">
                      <a:avLst/>
                    </a:prstGeom>
                  </pic:spPr>
                </pic:pic>
              </a:graphicData>
            </a:graphic>
          </wp:inline>
        </w:drawing>
      </w:r>
    </w:p>
    <w:p w:rsidR="002F6A49" w:rsidRPr="00E11C5B" w:rsidRDefault="002F6A49" w:rsidP="002F6A49">
      <w:pPr>
        <w:ind w:left="284" w:right="565"/>
        <w:rPr>
          <w:i/>
          <w:sz w:val="20"/>
          <w:szCs w:val="20"/>
        </w:rPr>
      </w:pPr>
      <w:r w:rsidRPr="00E11C5B">
        <w:rPr>
          <w:i/>
          <w:sz w:val="20"/>
          <w:szCs w:val="20"/>
        </w:rPr>
        <w:t>Vertikalprofiler som viser den geologiske strukturen. Over: Dunderodden-Van Keulenfjorden og østover (Wedel Jarlsberg Land – Torell Land). Under: Hornsundneset – Hedgehogfjellet (Sørkapp Land).</w:t>
      </w:r>
    </w:p>
    <w:p w:rsidR="002F6A49" w:rsidRPr="00E11C5B" w:rsidRDefault="002F6A49" w:rsidP="002F6A49">
      <w:r w:rsidRPr="00E11C5B">
        <w:rPr>
          <w:i/>
        </w:rPr>
        <w:t xml:space="preserve">Den vestlige grunnfjellsprovinsen (WBP på kartet øverst) </w:t>
      </w:r>
      <w:r w:rsidRPr="00E11C5B">
        <w:t>består av foldete prekambriske og tidligpaleozoiske bergarter. De fleste er høy- eller lavgrads omdannete, mens de yngste (tidligpaleozoiske) er ikke omdannete, men sterkt rekrystalliserte sedimenter, hovedsakelig karbonatbergarter. Det finnes spor etter prekambriske fjellkjededannelser (vinkeldiskordanser, tidlige foldefaser, magmatiske intrusjoner). Men den mest iøyefallende foldingen tilhører den kaledonske fjellkjededannelsen (ordovicium – silur). Disse er stedvis overprintet av en ny folding – i forbindelse med store skyveforkastninger – som fant sted i paleogen tid og som tilhører Vest-Spitsbergen foldebeltet i forbindelse med dannelsen av Nordatlanteren. Det er ofte vanskelig å skille de to fjellkjededannelsene fra hverandre i og med foldene har samme retning og kan være på samme sted.</w:t>
      </w:r>
    </w:p>
    <w:p w:rsidR="002F6A49" w:rsidRPr="00E11C5B" w:rsidRDefault="002F6A49" w:rsidP="002F6A49">
      <w:pPr>
        <w:rPr>
          <w:i/>
        </w:rPr>
      </w:pPr>
      <w:r w:rsidRPr="00E11C5B">
        <w:t>Sør for Hornsund er det foldete grunnfjellet stedvis overlagret av yngre sedimenter av karbonsk og triassisk alder. Unge forkastninger avgrenser tektoniske høyder uten overliggende sedimenter fra lavtliggende blokker med overliggende sedimenter.</w:t>
      </w:r>
    </w:p>
    <w:p w:rsidR="002F6A49" w:rsidRPr="00E11C5B" w:rsidRDefault="002F6A49" w:rsidP="002F6A49">
      <w:r w:rsidRPr="00E11C5B">
        <w:rPr>
          <w:i/>
        </w:rPr>
        <w:lastRenderedPageBreak/>
        <w:t xml:space="preserve">Vest-Spitsbergen foldebeltet (TFB på kartet øverst) </w:t>
      </w:r>
      <w:r w:rsidRPr="00E11C5B">
        <w:t xml:space="preserve">er en deformert sone som strekker seg i nord-sør retning langs vestsiden av Svalbard fra Brøggerhalvøya til Sørkapp Land. Deformasjonen skjedde i paleogen (tidligtertiær) under de platetektoniske prosessene som førte til delingen av Europa fra Nordamerika og dannelsen av Nordatlanteren. Den har påvirket deler av Den vestlige grunnfjellsprovinsen og </w:t>
      </w:r>
      <w:r>
        <w:t>yngre sedimentbergarter</w:t>
      </w:r>
      <w:r w:rsidRPr="00E11C5B">
        <w:t xml:space="preserve"> </w:t>
      </w:r>
      <w:r>
        <w:t>av devonsk til kritt alder</w:t>
      </w:r>
      <w:r w:rsidRPr="00E11C5B">
        <w:t>. Som nevnt over er avgrensingen mot grunnfjellsprovinsen uklar, fordi eldre skyveforkastninger i denne kan være reaktivert i  paleogen. En adskilt grein av foldebeltet ligger utenfor vestkysten og kom</w:t>
      </w:r>
      <w:r>
        <w:t>mer in</w:t>
      </w:r>
      <w:r w:rsidRPr="00E11C5B">
        <w:t>n på land ved Hornsundneset (Lidfjellet) og Øyrlandsodden.</w:t>
      </w:r>
    </w:p>
    <w:p w:rsidR="002F6A49" w:rsidRDefault="002F6A49" w:rsidP="002F6A49">
      <w:r w:rsidRPr="00E11C5B">
        <w:rPr>
          <w:i/>
        </w:rPr>
        <w:t xml:space="preserve">Det sentrale tertiærbassenget (CTB på kartet øverst) </w:t>
      </w:r>
      <w:r w:rsidRPr="00E11C5B">
        <w:t xml:space="preserve">består av unge sedimentbergarter (karbonsk til paleogen alder) som ligger øst for foldebeltet og danner en trauformet struktur. I dette området ligger grunnfjellet </w:t>
      </w:r>
      <w:r>
        <w:t>på</w:t>
      </w:r>
      <w:r w:rsidRPr="00E11C5B">
        <w:t xml:space="preserve"> flere hundre meters til flere kilometers dyp. Sedimentbergartene ligger nesten horisontalt til svakt hellende. De er svakt foldet i nærheten av foldebeltet. Basis til den orange enheten  (23-21 i vertikalprofilene over) er det kullførende avsnittet som danner grunnlag for gruvedrift i Longyearbyen og Barentsburg. Sedimentlagene er fossilførende. Fossiler opptrer massevis i enkelte lag innenfor de fleste av formasjonene. </w:t>
      </w:r>
    </w:p>
    <w:p w:rsidR="002F6A49" w:rsidRPr="00E11C5B" w:rsidRDefault="002F6A49" w:rsidP="002F6A49">
      <w:r>
        <w:t>Geomorfologien er preget av en nokså kraftig tilbaketrekning av isbreene siden 1920-tallet (Nathorstbreen: 20 km, Brepollen/Hornsund: 12-13 km), med store moreneområder. Lavlandsslettene i vest og sør (særlig Øyrlandet) viser store systemer av hevede strandlinjer.</w:t>
      </w:r>
    </w:p>
    <w:p w:rsidR="002F6A49" w:rsidRPr="00E11C5B" w:rsidRDefault="0047544E" w:rsidP="002F6A49">
      <w:pPr>
        <w:pStyle w:val="Heading3"/>
      </w:pPr>
      <w:bookmarkStart w:id="133" w:name="_Toc369539681"/>
      <w:r>
        <w:t>8</w:t>
      </w:r>
      <w:r w:rsidR="002F6A49">
        <w:t>.4.3</w:t>
      </w:r>
      <w:r w:rsidR="002F6A49">
        <w:tab/>
        <w:t>Forskningsbehov og planer</w:t>
      </w:r>
      <w:bookmarkEnd w:id="133"/>
    </w:p>
    <w:p w:rsidR="002F6A49" w:rsidRPr="005764A5" w:rsidRDefault="0047544E" w:rsidP="002F6A49">
      <w:pPr>
        <w:pStyle w:val="Heading4"/>
      </w:pPr>
      <w:r>
        <w:t>8</w:t>
      </w:r>
      <w:r w:rsidR="002F6A49">
        <w:t>.4.3.1</w:t>
      </w:r>
      <w:r w:rsidR="002F6A49">
        <w:tab/>
      </w:r>
      <w:r w:rsidR="002F6A49">
        <w:tab/>
        <w:t>Geologisk k</w:t>
      </w:r>
      <w:r w:rsidR="002F6A49" w:rsidRPr="005764A5">
        <w:t>artlegging</w:t>
      </w:r>
    </w:p>
    <w:p w:rsidR="002F6A49" w:rsidRPr="00E11C5B" w:rsidRDefault="002F6A49" w:rsidP="002F6A49">
      <w:r w:rsidRPr="00E11C5B">
        <w:t>Alle fem geologiske kartblad i 1:100 000 serien som berører nasjonalparken er utgitt mellom 1990 og 1999. Bortsett fra C12G Torellbreen (1999) er alle publisert med en geologisk beskrivelse. N</w:t>
      </w:r>
      <w:r>
        <w:t>ye kart blir ikke utgitt med be</w:t>
      </w:r>
      <w:r w:rsidRPr="00E11C5B">
        <w:t>skrivelse, siden dette skal bli en internett-basert tjeneste. Når denne bygges opp, vil også beskrivelsen til C12G bli med.</w:t>
      </w:r>
    </w:p>
    <w:p w:rsidR="002F6A49" w:rsidRPr="00E11C5B" w:rsidRDefault="002F6A49" w:rsidP="002F6A49">
      <w:r w:rsidRPr="00E11C5B">
        <w:t xml:space="preserve">Som nevnt under </w:t>
      </w:r>
      <w:r w:rsidRPr="00E11C5B">
        <w:rPr>
          <w:i/>
        </w:rPr>
        <w:t>Generelt</w:t>
      </w:r>
      <w:r w:rsidRPr="00E11C5B">
        <w:t xml:space="preserve">  er det en del uklarheter på de utgitte kartene når det gjelder korrelasjoner av tektoniske hendelser og bergartsenheter samt deres tidsfestelse i grunnfjellet. Det har kommet en del publiseret og fremdeles upubliserte data omkring dette fra andre forskningsmiljøer (hovedsakelig Uppsala og, Kraków) som NP har bygget opp gode kontakter med. Det er planer om å revidere disse kartene så snart førstegangs utgivelsen av de andre geologiske kartene er ferdig, muligens innimellom.  Om denne revisjonen vil ende opp med trykte kart eller bare gjennomføres i de digitale databasene, er foreløpig ikke avgjort. </w:t>
      </w:r>
    </w:p>
    <w:p w:rsidR="002F6A49" w:rsidRPr="00E11C5B" w:rsidRDefault="002F6A49" w:rsidP="002F6A49">
      <w:r w:rsidRPr="00E11C5B">
        <w:t>For å oppnå denne oppdateringen vil det  være nødvendig med målrettede studier i felt. Dette gjennomføres for tiden av de omtalte forsknigsmiljøene og det ligger i NPS interesse i kartleggingsøyemed. Forskerne fra disse miljøene er godt kvalifisert til denne jobben ønsker å bidra med sine data til oppdaterte kart utgitt av NP.</w:t>
      </w:r>
    </w:p>
    <w:p w:rsidR="002F6A49" w:rsidRPr="00E11C5B" w:rsidRDefault="0047544E" w:rsidP="002F6A49">
      <w:pPr>
        <w:pStyle w:val="Heading4"/>
      </w:pPr>
      <w:r>
        <w:t>8</w:t>
      </w:r>
      <w:r w:rsidR="002F6A49">
        <w:t>.4.3.2</w:t>
      </w:r>
      <w:r w:rsidR="002F6A49">
        <w:tab/>
      </w:r>
      <w:r w:rsidR="002F6A49">
        <w:tab/>
      </w:r>
      <w:r w:rsidR="002F6A49" w:rsidRPr="00E11C5B">
        <w:t>Annen geologisk forskning:</w:t>
      </w:r>
    </w:p>
    <w:p w:rsidR="002F6A49" w:rsidRPr="00E11C5B" w:rsidRDefault="002F6A49" w:rsidP="002F6A49">
      <w:r w:rsidRPr="00E11C5B">
        <w:t>Nasjonalparken har en mangfoldig geologi og byr på varierte muligheter til å øke vår viten om Svalbards geologiske historie og oppbygging. Dette gjelder både berggrunn og løsmasse (siste særlig i sammenheng med klimautvikling i og etter istiden). Det finne tallrike uløste spørsmål som vil tiltrekke seg forskningsprosjekter og det hadde ikke vært riktig å fremheve noen overfor andre som vi for tiden ikke er klar over.</w:t>
      </w:r>
    </w:p>
    <w:p w:rsidR="002F6A49" w:rsidRPr="00E11C5B" w:rsidRDefault="0047544E" w:rsidP="002F6A49">
      <w:pPr>
        <w:pStyle w:val="Heading4"/>
      </w:pPr>
      <w:r>
        <w:lastRenderedPageBreak/>
        <w:t>8</w:t>
      </w:r>
      <w:r w:rsidR="002F6A49">
        <w:t>.4.3.3</w:t>
      </w:r>
      <w:r w:rsidR="002F6A49">
        <w:tab/>
      </w:r>
      <w:r w:rsidR="002F6A49">
        <w:tab/>
        <w:t>Områder og lokaliteter av s</w:t>
      </w:r>
      <w:r w:rsidR="002F6A49" w:rsidRPr="00E11C5B">
        <w:t>pesiell betydning</w:t>
      </w:r>
    </w:p>
    <w:p w:rsidR="002F6A49" w:rsidRPr="00E11C5B" w:rsidRDefault="002F6A49" w:rsidP="002F6A49">
      <w:r w:rsidRPr="00E11C5B">
        <w:t xml:space="preserve">Beskrivelsen nedenfor er meget kortfattet. En mer fyldig beskrivelse vil legges ut på </w:t>
      </w:r>
      <w:hyperlink r:id="rId132" w:history="1">
        <w:r w:rsidRPr="00E11C5B">
          <w:rPr>
            <w:rStyle w:val="Hyperlink"/>
            <w:sz w:val="20"/>
            <w:szCs w:val="20"/>
          </w:rPr>
          <w:t>http://www.npolar.no/no/forskning/tema/geologi/nokkellokaliteter-svalbard/</w:t>
        </w:r>
      </w:hyperlink>
      <w:r w:rsidRPr="00E11C5B">
        <w: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394"/>
        <w:gridCol w:w="567"/>
        <w:gridCol w:w="3402"/>
      </w:tblGrid>
      <w:tr w:rsidR="002F6A49" w:rsidRPr="00E11C5B" w:rsidTr="009A5615">
        <w:tc>
          <w:tcPr>
            <w:tcW w:w="817" w:type="dxa"/>
          </w:tcPr>
          <w:p w:rsidR="002F6A49" w:rsidRPr="00E11C5B" w:rsidRDefault="002F6A49" w:rsidP="009A5615">
            <w:pPr>
              <w:tabs>
                <w:tab w:val="left" w:pos="2977"/>
              </w:tabs>
              <w:jc w:val="right"/>
              <w:rPr>
                <w:b/>
                <w:i/>
              </w:rPr>
            </w:pPr>
            <w:r w:rsidRPr="00E11C5B">
              <w:rPr>
                <w:b/>
                <w:i/>
              </w:rPr>
              <w:t>Nr. på kartet</w:t>
            </w:r>
          </w:p>
        </w:tc>
        <w:tc>
          <w:tcPr>
            <w:tcW w:w="4394" w:type="dxa"/>
          </w:tcPr>
          <w:p w:rsidR="002F6A49" w:rsidRPr="00E11C5B" w:rsidRDefault="002F6A49" w:rsidP="009A5615">
            <w:pPr>
              <w:tabs>
                <w:tab w:val="left" w:pos="2977"/>
              </w:tabs>
              <w:rPr>
                <w:b/>
                <w:i/>
              </w:rPr>
            </w:pPr>
            <w:r w:rsidRPr="00E11C5B">
              <w:rPr>
                <w:b/>
                <w:i/>
              </w:rPr>
              <w:t>Sted og beskrivelse</w:t>
            </w:r>
          </w:p>
        </w:tc>
        <w:tc>
          <w:tcPr>
            <w:tcW w:w="567" w:type="dxa"/>
          </w:tcPr>
          <w:p w:rsidR="002F6A49" w:rsidRPr="00E11C5B" w:rsidRDefault="002F6A49" w:rsidP="009A5615">
            <w:pPr>
              <w:tabs>
                <w:tab w:val="left" w:pos="2977"/>
              </w:tabs>
              <w:jc w:val="right"/>
              <w:rPr>
                <w:b/>
                <w:i/>
              </w:rPr>
            </w:pPr>
            <w:r w:rsidRPr="00E11C5B">
              <w:rPr>
                <w:b/>
                <w:i/>
              </w:rPr>
              <w:t>VK</w:t>
            </w:r>
          </w:p>
        </w:tc>
        <w:tc>
          <w:tcPr>
            <w:tcW w:w="3402" w:type="dxa"/>
          </w:tcPr>
          <w:p w:rsidR="002F6A49" w:rsidRPr="00E11C5B" w:rsidRDefault="002F6A49" w:rsidP="009A5615">
            <w:pPr>
              <w:tabs>
                <w:tab w:val="left" w:pos="2977"/>
              </w:tabs>
              <w:rPr>
                <w:b/>
                <w:i/>
              </w:rPr>
            </w:pPr>
            <w:r w:rsidRPr="00E11C5B">
              <w:rPr>
                <w:b/>
                <w:i/>
              </w:rPr>
              <w:t>Illustrasjon</w:t>
            </w:r>
          </w:p>
        </w:tc>
      </w:tr>
      <w:tr w:rsidR="002F6A49" w:rsidRPr="00E11C5B" w:rsidTr="009A5615">
        <w:tc>
          <w:tcPr>
            <w:tcW w:w="817" w:type="dxa"/>
          </w:tcPr>
          <w:p w:rsidR="002F6A49" w:rsidRPr="00E11C5B" w:rsidRDefault="002F6A49" w:rsidP="009A5615">
            <w:pPr>
              <w:tabs>
                <w:tab w:val="left" w:pos="2977"/>
              </w:tabs>
              <w:jc w:val="right"/>
            </w:pPr>
            <w:r w:rsidRPr="00E11C5B">
              <w:t>9</w:t>
            </w:r>
          </w:p>
        </w:tc>
        <w:tc>
          <w:tcPr>
            <w:tcW w:w="4394" w:type="dxa"/>
          </w:tcPr>
          <w:p w:rsidR="002F6A49" w:rsidRDefault="002F6A49" w:rsidP="009A5615">
            <w:pPr>
              <w:tabs>
                <w:tab w:val="left" w:pos="2977"/>
              </w:tabs>
            </w:pPr>
            <w:r w:rsidRPr="00E11C5B">
              <w:t>Hyrnefjellet og Treskelen: Hyrnefjellet sett fra sør viser en stor, stående antiklinal (fold med ombøyningen oppe, bilde ) og en noe mindre godt synlig synklinal (fold med ombøyningen nede). Det er delvis på grunn av fargene at denne antiklinalen er så spektakulær: Kjernen består av mørkerøde sandsteiner og konglomearter (karbon-perm), så kommer et gulbrunt lag av kalkholdige, finkornete konglomerater (perm), og så en rekke vekslinger mellom sandstein og leirskifer i forskjellige gråtoner. Treskelen er forlengelsen av den østlige flanken av antiklinalen, hvor lagene heller moderat mot øst. Hele lagrekken er godt blottet og lett tilgjengelig her. Det finnes gode fossillokaliteter på Treskelen (brachiopoder, koraller, m.fl.).</w:t>
            </w:r>
          </w:p>
          <w:p w:rsidR="002F6A49" w:rsidRPr="00E11C5B" w:rsidRDefault="002F6A49" w:rsidP="009A5615">
            <w:pPr>
              <w:tabs>
                <w:tab w:val="left" w:pos="2977"/>
              </w:tabs>
            </w:pPr>
            <w:r>
              <w:t>UTM 5298 85496</w:t>
            </w:r>
          </w:p>
        </w:tc>
        <w:tc>
          <w:tcPr>
            <w:tcW w:w="567" w:type="dxa"/>
          </w:tcPr>
          <w:p w:rsidR="002F6A49" w:rsidRPr="00E11C5B" w:rsidRDefault="002F6A49" w:rsidP="009A5615">
            <w:pPr>
              <w:tabs>
                <w:tab w:val="left" w:pos="2977"/>
              </w:tabs>
              <w:jc w:val="right"/>
            </w:pPr>
            <w:r w:rsidRPr="00E11C5B">
              <w:t>1c</w:t>
            </w:r>
            <w:r w:rsidRPr="00E11C5B">
              <w:br/>
              <w:t>2a</w:t>
            </w:r>
            <w:r w:rsidRPr="00E11C5B">
              <w:br/>
              <w:t>2b</w:t>
            </w:r>
            <w:r w:rsidRPr="00E11C5B">
              <w:br/>
              <w:t>3a</w:t>
            </w:r>
          </w:p>
        </w:tc>
        <w:tc>
          <w:tcPr>
            <w:tcW w:w="3402" w:type="dxa"/>
          </w:tcPr>
          <w:p w:rsidR="002F6A49" w:rsidRPr="00E11C5B" w:rsidRDefault="002F6A49" w:rsidP="009A5615">
            <w:pPr>
              <w:tabs>
                <w:tab w:val="left" w:pos="2977"/>
              </w:tabs>
            </w:pPr>
            <w:r w:rsidRPr="00E11C5B">
              <w:rPr>
                <w:noProof/>
              </w:rPr>
              <w:drawing>
                <wp:inline distT="0" distB="0" distL="0" distR="0" wp14:anchorId="61F53191" wp14:editId="167B7E5D">
                  <wp:extent cx="1856642" cy="1227117"/>
                  <wp:effectExtent l="19050" t="0" r="0" b="0"/>
                  <wp:docPr id="100" name="Picture 12" descr="Hyrnefjellet sett fra sør">
                    <a:hlinkClick xmlns:a="http://schemas.openxmlformats.org/drawingml/2006/main" r:id="rId133" tooltip="&quot;Klikk for stort bil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yrnefjellet sett fra sør">
                            <a:hlinkClick r:id="rId133" tooltip="&quot;Klikk for stort bilde&quot;"/>
                          </pic:cNvPr>
                          <pic:cNvPicPr>
                            <a:picLocks noChangeAspect="1" noChangeArrowheads="1"/>
                          </pic:cNvPicPr>
                        </pic:nvPicPr>
                        <pic:blipFill>
                          <a:blip r:embed="rId134" cstate="print"/>
                          <a:srcRect/>
                          <a:stretch>
                            <a:fillRect/>
                          </a:stretch>
                        </pic:blipFill>
                        <pic:spPr bwMode="auto">
                          <a:xfrm>
                            <a:off x="0" y="0"/>
                            <a:ext cx="1857733" cy="1227838"/>
                          </a:xfrm>
                          <a:prstGeom prst="rect">
                            <a:avLst/>
                          </a:prstGeom>
                          <a:noFill/>
                          <a:ln w="9525">
                            <a:noFill/>
                            <a:miter lim="800000"/>
                            <a:headEnd/>
                            <a:tailEnd/>
                          </a:ln>
                        </pic:spPr>
                      </pic:pic>
                    </a:graphicData>
                  </a:graphic>
                </wp:inline>
              </w:drawing>
            </w:r>
          </w:p>
          <w:p w:rsidR="002F6A49" w:rsidRPr="00E11C5B" w:rsidRDefault="002F6A49" w:rsidP="009A5615">
            <w:pPr>
              <w:tabs>
                <w:tab w:val="left" w:pos="2977"/>
              </w:tabs>
            </w:pPr>
            <w:r w:rsidRPr="00E11C5B">
              <w:rPr>
                <w:noProof/>
              </w:rPr>
              <w:drawing>
                <wp:inline distT="0" distB="0" distL="0" distR="0" wp14:anchorId="4113D16C" wp14:editId="3055E13F">
                  <wp:extent cx="1855928" cy="1221827"/>
                  <wp:effectExtent l="19050" t="0" r="0" b="0"/>
                  <wp:docPr id="101" name="Picture 10" descr="C:\BRUKER\Bilder\Svalbard_1988\Sv88-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BRUKER\Bilder\Svalbard_1988\Sv88-09-22.jpg"/>
                          <pic:cNvPicPr>
                            <a:picLocks noChangeAspect="1" noChangeArrowheads="1"/>
                          </pic:cNvPicPr>
                        </pic:nvPicPr>
                        <pic:blipFill>
                          <a:blip r:embed="rId135" cstate="print"/>
                          <a:srcRect/>
                          <a:stretch>
                            <a:fillRect/>
                          </a:stretch>
                        </pic:blipFill>
                        <pic:spPr bwMode="auto">
                          <a:xfrm>
                            <a:off x="0" y="0"/>
                            <a:ext cx="1860476" cy="1224821"/>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15</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rsidRPr="00E11C5B">
              <w:t>Berzeliustinden sør: Sydsiden av Berzelius</w:t>
            </w:r>
            <w:r w:rsidRPr="00E11C5B">
              <w:softHyphen/>
              <w:t>tinden viser en horisontal overskyvning av eldre over yngre bergarter, fra vest mot øst (bilder). Overskyvningen ble dannet under en omfattende foldefase i tidligtertiær (50–60 millioner år) som deformerte store deler av lagrekken på vestre Spitsbergen. Det meste av Berzeliustinden består av en stor, overbikket foldeflanke med lag av prekambrium til trias alder. Denne er skjøvet over lag av trias alder som er dratt ut i en lang slepningsfold.</w:t>
            </w:r>
          </w:p>
          <w:p w:rsidR="002F6A49" w:rsidRPr="00E11C5B" w:rsidRDefault="002F6A49" w:rsidP="009A5615">
            <w:pPr>
              <w:tabs>
                <w:tab w:val="left" w:pos="2977"/>
              </w:tabs>
            </w:pPr>
            <w:r>
              <w:t>UTM 5015 86030</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1c</w:t>
            </w:r>
            <w:r w:rsidRPr="00E11C5B">
              <w:br/>
              <w:t>1d</w:t>
            </w:r>
            <w:r w:rsidRPr="00E11C5B">
              <w:br/>
              <w:t>2a</w:t>
            </w:r>
            <w:r w:rsidRPr="00E11C5B">
              <w:br/>
              <w:t>2b</w:t>
            </w:r>
          </w:p>
        </w:tc>
        <w:tc>
          <w:tcPr>
            <w:tcW w:w="3402"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pPr>
            <w:r w:rsidRPr="00E11C5B">
              <w:rPr>
                <w:rFonts w:ascii="Verdana" w:hAnsi="Verdana"/>
                <w:noProof/>
                <w:color w:val="333333"/>
                <w:sz w:val="20"/>
                <w:szCs w:val="20"/>
              </w:rPr>
              <w:drawing>
                <wp:inline distT="0" distB="0" distL="0" distR="0" wp14:anchorId="700011BF" wp14:editId="4DB5B151">
                  <wp:extent cx="1856642" cy="1218731"/>
                  <wp:effectExtent l="19050" t="0" r="0" b="0"/>
                  <wp:docPr id="102" name="Picture 18" descr="http://www.npolar.no/npcms/export/sites/np/images/forskning/geology/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npolar.no/npcms/export/sites/np/images/forskning/geology/15a.jpg"/>
                          <pic:cNvPicPr>
                            <a:picLocks noChangeAspect="1" noChangeArrowheads="1"/>
                          </pic:cNvPicPr>
                        </pic:nvPicPr>
                        <pic:blipFill>
                          <a:blip r:embed="rId136" cstate="print"/>
                          <a:srcRect/>
                          <a:stretch>
                            <a:fillRect/>
                          </a:stretch>
                        </pic:blipFill>
                        <pic:spPr bwMode="auto">
                          <a:xfrm>
                            <a:off x="0" y="0"/>
                            <a:ext cx="1859878" cy="1220855"/>
                          </a:xfrm>
                          <a:prstGeom prst="rect">
                            <a:avLst/>
                          </a:prstGeom>
                          <a:noFill/>
                          <a:ln w="9525">
                            <a:noFill/>
                            <a:miter lim="800000"/>
                            <a:headEnd/>
                            <a:tailEnd/>
                          </a:ln>
                        </pic:spPr>
                      </pic:pic>
                    </a:graphicData>
                  </a:graphic>
                </wp:inline>
              </w:drawing>
            </w:r>
          </w:p>
          <w:p w:rsidR="002F6A49" w:rsidRPr="00E11C5B" w:rsidRDefault="002F6A49" w:rsidP="009A5615">
            <w:pPr>
              <w:tabs>
                <w:tab w:val="left" w:pos="2977"/>
              </w:tabs>
            </w:pPr>
            <w:r w:rsidRPr="00E11C5B">
              <w:rPr>
                <w:noProof/>
              </w:rPr>
              <w:drawing>
                <wp:inline distT="0" distB="0" distL="0" distR="0" wp14:anchorId="5D2AFA1A" wp14:editId="54C992A2">
                  <wp:extent cx="1831192" cy="1195899"/>
                  <wp:effectExtent l="19050" t="0" r="0" b="0"/>
                  <wp:docPr id="103" name="Picture 5" descr="C:\BRUKER\GEOKART\ATLAS\PHOTOS\8-5 foldbelt\Sv87-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BRUKER\GEOKART\ATLAS\PHOTOS\8-5 foldbelt\Sv87-08-02.jpg"/>
                          <pic:cNvPicPr>
                            <a:picLocks noChangeAspect="1" noChangeArrowheads="1"/>
                          </pic:cNvPicPr>
                        </pic:nvPicPr>
                        <pic:blipFill>
                          <a:blip r:embed="rId137" cstate="print"/>
                          <a:srcRect/>
                          <a:stretch>
                            <a:fillRect/>
                          </a:stretch>
                        </pic:blipFill>
                        <pic:spPr bwMode="auto">
                          <a:xfrm>
                            <a:off x="0" y="0"/>
                            <a:ext cx="1833389" cy="1197334"/>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lastRenderedPageBreak/>
              <w:t>56</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rsidRPr="00E11C5B">
              <w:t>Engadinerberget sørside: Et særlig godt blottet eksempel for deformasjonen i Vest-Spitsbergen foldebeltet. Foldingen i fjellet skyldes bevegelse langs et underliggende skyveplan. Til venstre kommer en grein av skyveplanet opp i lagrekken og dør ut under dannelse av kompensasjonsfolder.</w:t>
            </w:r>
          </w:p>
          <w:p w:rsidR="002F6A49" w:rsidRPr="00E11C5B" w:rsidRDefault="002F6A49" w:rsidP="009A5615">
            <w:pPr>
              <w:tabs>
                <w:tab w:val="left" w:pos="2977"/>
              </w:tabs>
            </w:pPr>
            <w:r>
              <w:t>UTM 5139 85903</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1c</w:t>
            </w:r>
            <w:r w:rsidRPr="00E11C5B">
              <w:br/>
              <w:t>1d</w:t>
            </w:r>
            <w:r w:rsidRPr="00E11C5B">
              <w:br/>
              <w:t>2a</w:t>
            </w:r>
            <w:r w:rsidRPr="00E11C5B">
              <w:br/>
              <w:t>2b</w:t>
            </w:r>
            <w:r w:rsidRPr="00E11C5B">
              <w:br/>
              <w:t>3a</w:t>
            </w:r>
          </w:p>
        </w:tc>
        <w:tc>
          <w:tcPr>
            <w:tcW w:w="3402"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rPr>
                <w:rFonts w:ascii="Verdana" w:hAnsi="Verdana"/>
                <w:noProof/>
                <w:color w:val="333333"/>
                <w:sz w:val="20"/>
                <w:szCs w:val="20"/>
              </w:rPr>
            </w:pPr>
            <w:r w:rsidRPr="00E11C5B">
              <w:rPr>
                <w:rFonts w:ascii="Verdana" w:hAnsi="Verdana"/>
                <w:noProof/>
                <w:color w:val="333333"/>
                <w:sz w:val="20"/>
                <w:szCs w:val="20"/>
              </w:rPr>
              <w:drawing>
                <wp:inline distT="0" distB="0" distL="0" distR="0" wp14:anchorId="1EE8C803" wp14:editId="634DE3B2">
                  <wp:extent cx="1857046" cy="1200665"/>
                  <wp:effectExtent l="19050" t="0" r="0" b="0"/>
                  <wp:docPr id="104" name="Picture 9" descr="C:\BRUKER\Bilder\Svalbard_1988\Sv88-06-33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BRUKER\Bilder\Svalbard_1988\Sv88-06-33_red.jpg"/>
                          <pic:cNvPicPr>
                            <a:picLocks noChangeAspect="1" noChangeArrowheads="1"/>
                          </pic:cNvPicPr>
                        </pic:nvPicPr>
                        <pic:blipFill>
                          <a:blip r:embed="rId138" cstate="print"/>
                          <a:srcRect/>
                          <a:stretch>
                            <a:fillRect/>
                          </a:stretch>
                        </pic:blipFill>
                        <pic:spPr bwMode="auto">
                          <a:xfrm>
                            <a:off x="0" y="0"/>
                            <a:ext cx="1862163" cy="1203973"/>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57</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rsidRPr="00E11C5B">
              <w:t>Supanberget østside: Et særlig godt blottet eksempel for deformasjonen i Vest-Spitsbergen foldebeltet. I motsetning til lok. 56 ser man her et antall tynne skyveflak som er utviklet mellom liggende folder og dokumenterer en kompleks skyvesone. Se tolknigsbilde under.</w:t>
            </w:r>
          </w:p>
          <w:p w:rsidR="002F6A49" w:rsidRPr="00E11C5B" w:rsidRDefault="002F6A49" w:rsidP="009A5615">
            <w:pPr>
              <w:tabs>
                <w:tab w:val="left" w:pos="2977"/>
              </w:tabs>
            </w:pPr>
            <w:r>
              <w:t>UTM 5116 85864</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1c</w:t>
            </w:r>
            <w:r w:rsidRPr="00E11C5B">
              <w:br/>
              <w:t>1d</w:t>
            </w:r>
            <w:r w:rsidRPr="00E11C5B">
              <w:br/>
              <w:t>2a</w:t>
            </w:r>
            <w:r w:rsidRPr="00E11C5B">
              <w:br/>
              <w:t>2b</w:t>
            </w:r>
          </w:p>
        </w:tc>
        <w:tc>
          <w:tcPr>
            <w:tcW w:w="3402"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rPr>
                <w:rFonts w:ascii="Verdana" w:hAnsi="Verdana"/>
                <w:noProof/>
                <w:color w:val="333333"/>
                <w:sz w:val="20"/>
                <w:szCs w:val="20"/>
              </w:rPr>
            </w:pPr>
            <w:r w:rsidRPr="00E11C5B">
              <w:rPr>
                <w:rFonts w:ascii="Verdana" w:hAnsi="Verdana"/>
                <w:noProof/>
                <w:color w:val="333333"/>
                <w:sz w:val="20"/>
                <w:szCs w:val="20"/>
              </w:rPr>
              <w:drawing>
                <wp:inline distT="0" distB="0" distL="0" distR="0" wp14:anchorId="32D56615" wp14:editId="3FB9F4D1">
                  <wp:extent cx="1858579" cy="1194662"/>
                  <wp:effectExtent l="19050" t="0" r="8321" b="0"/>
                  <wp:docPr id="105" name="Picture 4" descr="C:\BRUKER\Bilder\Svalbard_1988\Sv88-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BRUKER\Bilder\Svalbard_1988\Sv88-05-06'.jpg"/>
                          <pic:cNvPicPr>
                            <a:picLocks noChangeAspect="1" noChangeArrowheads="1"/>
                          </pic:cNvPicPr>
                        </pic:nvPicPr>
                        <pic:blipFill>
                          <a:blip r:embed="rId139" cstate="print"/>
                          <a:srcRect/>
                          <a:stretch>
                            <a:fillRect/>
                          </a:stretch>
                        </pic:blipFill>
                        <pic:spPr bwMode="auto">
                          <a:xfrm>
                            <a:off x="0" y="0"/>
                            <a:ext cx="1859585" cy="1195309"/>
                          </a:xfrm>
                          <a:prstGeom prst="rect">
                            <a:avLst/>
                          </a:prstGeom>
                          <a:noFill/>
                          <a:ln w="9525">
                            <a:noFill/>
                            <a:miter lim="800000"/>
                            <a:headEnd/>
                            <a:tailEnd/>
                          </a:ln>
                        </pic:spPr>
                      </pic:pic>
                    </a:graphicData>
                  </a:graphic>
                </wp:inline>
              </w:drawing>
            </w:r>
          </w:p>
        </w:tc>
      </w:tr>
      <w:tr w:rsidR="002F6A49" w:rsidRPr="00E11C5B" w:rsidTr="009A5615">
        <w:tc>
          <w:tcPr>
            <w:tcW w:w="9180" w:type="dxa"/>
            <w:gridSpan w:val="4"/>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rPr>
                <w:rFonts w:ascii="Verdana" w:hAnsi="Verdana"/>
                <w:noProof/>
                <w:color w:val="333333"/>
                <w:sz w:val="20"/>
                <w:szCs w:val="20"/>
              </w:rPr>
            </w:pPr>
            <w:r w:rsidRPr="00E11C5B">
              <w:rPr>
                <w:rFonts w:ascii="Verdana" w:hAnsi="Verdana"/>
                <w:noProof/>
                <w:color w:val="333333"/>
                <w:sz w:val="20"/>
                <w:szCs w:val="20"/>
              </w:rPr>
              <w:drawing>
                <wp:inline distT="0" distB="0" distL="0" distR="0" wp14:anchorId="6C2A2C3B" wp14:editId="28EFCD45">
                  <wp:extent cx="5325461" cy="1130676"/>
                  <wp:effectExtent l="19050" t="0" r="8539" b="0"/>
                  <wp:docPr id="106" name="Picture 7" descr="C:\BRUKER\GEOKART\ATLAS\PHOTOS\8-5 foldbelt\Panorama Sv88-04-32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BRUKER\GEOKART\ATLAS\PHOTOS\8-5 foldbelt\Panorama Sv88-04-32_34.jpg"/>
                          <pic:cNvPicPr>
                            <a:picLocks noChangeAspect="1" noChangeArrowheads="1"/>
                          </pic:cNvPicPr>
                        </pic:nvPicPr>
                        <pic:blipFill>
                          <a:blip r:embed="rId140" cstate="print"/>
                          <a:srcRect/>
                          <a:stretch>
                            <a:fillRect/>
                          </a:stretch>
                        </pic:blipFill>
                        <pic:spPr bwMode="auto">
                          <a:xfrm>
                            <a:off x="0" y="0"/>
                            <a:ext cx="5328461" cy="1131313"/>
                          </a:xfrm>
                          <a:prstGeom prst="rect">
                            <a:avLst/>
                          </a:prstGeom>
                          <a:noFill/>
                          <a:ln w="9525">
                            <a:noFill/>
                            <a:miter lim="800000"/>
                            <a:headEnd/>
                            <a:tailEnd/>
                          </a:ln>
                        </pic:spPr>
                      </pic:pic>
                    </a:graphicData>
                  </a:graphic>
                </wp:inline>
              </w:drawing>
            </w:r>
            <w:r w:rsidRPr="00E11C5B">
              <w:rPr>
                <w:rFonts w:ascii="Verdana" w:hAnsi="Verdana"/>
                <w:noProof/>
                <w:color w:val="333333"/>
                <w:sz w:val="20"/>
                <w:szCs w:val="20"/>
              </w:rPr>
              <w:drawing>
                <wp:inline distT="0" distB="0" distL="0" distR="0" wp14:anchorId="12A29108" wp14:editId="01A2A5E5">
                  <wp:extent cx="5301813" cy="1445098"/>
                  <wp:effectExtent l="19050" t="0" r="0" b="0"/>
                  <wp:docPr id="107" name="Picture 8" descr="C:\BRUKER\GEOKART\ATLAS\PHOTOS\8-5 foldbelt\Supanberget Thr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BRUKER\GEOKART\ATLAS\PHOTOS\8-5 foldbelt\Supanberget Thrust.jpg"/>
                          <pic:cNvPicPr>
                            <a:picLocks noChangeAspect="1" noChangeArrowheads="1"/>
                          </pic:cNvPicPr>
                        </pic:nvPicPr>
                        <pic:blipFill>
                          <a:blip r:embed="rId141" cstate="print"/>
                          <a:srcRect/>
                          <a:stretch>
                            <a:fillRect/>
                          </a:stretch>
                        </pic:blipFill>
                        <pic:spPr bwMode="auto">
                          <a:xfrm>
                            <a:off x="0" y="0"/>
                            <a:ext cx="5304800" cy="1445912"/>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58</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rsidRPr="00E11C5B">
              <w:t>Tilasberget øst: Megarifler på en sandsteinsflate i Wilhelmøyformasjonen, ved randen av Finsterwalderbreen. Mega rifler finnes resent i forskjellige miljøer på havbunnen men opprinnelsen er diskutert. Fossile eksempler kan bidra til å løse problemet.</w:t>
            </w:r>
          </w:p>
          <w:p w:rsidR="002F6A49" w:rsidRPr="00E11C5B" w:rsidRDefault="002F6A49" w:rsidP="009A5615">
            <w:pPr>
              <w:tabs>
                <w:tab w:val="left" w:pos="2977"/>
              </w:tabs>
            </w:pPr>
            <w:r>
              <w:t>UTM 5060 86032</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1c</w:t>
            </w:r>
            <w:r w:rsidRPr="00E11C5B">
              <w:br/>
              <w:t>1d</w:t>
            </w:r>
            <w:r w:rsidRPr="00E11C5B">
              <w:br/>
              <w:t>2a</w:t>
            </w:r>
            <w:r w:rsidRPr="00E11C5B">
              <w:br/>
              <w:t>2b</w:t>
            </w:r>
            <w:r w:rsidRPr="00E11C5B">
              <w:br/>
              <w:t>3c</w:t>
            </w:r>
            <w:r w:rsidRPr="00E11C5B">
              <w:br/>
            </w:r>
          </w:p>
        </w:tc>
        <w:tc>
          <w:tcPr>
            <w:tcW w:w="3402"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rPr>
                <w:rFonts w:ascii="Verdana" w:hAnsi="Verdana"/>
                <w:noProof/>
                <w:color w:val="333333"/>
                <w:sz w:val="20"/>
                <w:szCs w:val="20"/>
              </w:rPr>
            </w:pPr>
            <w:r w:rsidRPr="00E11C5B">
              <w:rPr>
                <w:rFonts w:ascii="Verdana" w:hAnsi="Verdana"/>
                <w:noProof/>
                <w:color w:val="333333"/>
                <w:sz w:val="20"/>
                <w:szCs w:val="20"/>
              </w:rPr>
              <w:drawing>
                <wp:inline distT="0" distB="0" distL="0" distR="0" wp14:anchorId="6D0211E8" wp14:editId="0375D9CF">
                  <wp:extent cx="1858579" cy="1202216"/>
                  <wp:effectExtent l="19050" t="0" r="8321" b="0"/>
                  <wp:docPr id="108" name="Picture 3" descr="C:\BRUKER\Bilder\Svalbard_1988\Sv88-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RUKER\Bilder\Svalbard_1988\Sv88-02-15.jpg"/>
                          <pic:cNvPicPr>
                            <a:picLocks noChangeAspect="1" noChangeArrowheads="1"/>
                          </pic:cNvPicPr>
                        </pic:nvPicPr>
                        <pic:blipFill>
                          <a:blip r:embed="rId142" cstate="print"/>
                          <a:srcRect/>
                          <a:stretch>
                            <a:fillRect/>
                          </a:stretch>
                        </pic:blipFill>
                        <pic:spPr bwMode="auto">
                          <a:xfrm>
                            <a:off x="0" y="0"/>
                            <a:ext cx="1862639" cy="1204842"/>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lastRenderedPageBreak/>
              <w:t>59</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rsidRPr="00E11C5B">
              <w:t>Trollosen, Stormbukta: Den største kjente kilden på Svalbard med en vannføring på ca. 10 m</w:t>
            </w:r>
            <w:r w:rsidRPr="00E11C5B">
              <w:rPr>
                <w:vertAlign w:val="superscript"/>
              </w:rPr>
              <w:t>3</w:t>
            </w:r>
            <w:r w:rsidRPr="00E11C5B">
              <w:t xml:space="preserve">/s og en vanntemperatur på ca. 4°C. Vannet lukter hydrogensulfid som har gitt navnene Fisneset og Luktvatn til nærtliggende steder. Vannet har en grå-grønn farge som tyder på at det er brevann som har rent flere kilometer gjennom karsthuler under permafrosten, hvor det har blitt omvarmet. </w:t>
            </w:r>
          </w:p>
          <w:p w:rsidR="002F6A49" w:rsidRPr="00E11C5B" w:rsidRDefault="002F6A49" w:rsidP="009A5615">
            <w:pPr>
              <w:tabs>
                <w:tab w:val="left" w:pos="2977"/>
              </w:tabs>
            </w:pPr>
            <w:r>
              <w:t>UTM 5324 85150</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1a</w:t>
            </w:r>
            <w:r w:rsidRPr="00E11C5B">
              <w:br/>
              <w:t>1c</w:t>
            </w:r>
            <w:r w:rsidRPr="00E11C5B">
              <w:br/>
              <w:t>1d</w:t>
            </w:r>
            <w:r w:rsidRPr="00E11C5B">
              <w:br/>
              <w:t>2a</w:t>
            </w:r>
            <w:r w:rsidRPr="00E11C5B">
              <w:br/>
              <w:t>2b</w:t>
            </w:r>
            <w:r w:rsidRPr="00E11C5B">
              <w:br/>
              <w:t>3a</w:t>
            </w:r>
            <w:r w:rsidRPr="00E11C5B">
              <w:br/>
              <w:t>3b</w:t>
            </w:r>
            <w:r w:rsidRPr="00E11C5B">
              <w:br/>
              <w:t>3c</w:t>
            </w:r>
          </w:p>
        </w:tc>
        <w:tc>
          <w:tcPr>
            <w:tcW w:w="3402"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rPr>
                <w:rFonts w:ascii="Verdana" w:hAnsi="Verdana"/>
                <w:noProof/>
                <w:color w:val="333333"/>
                <w:sz w:val="20"/>
                <w:szCs w:val="20"/>
              </w:rPr>
            </w:pPr>
            <w:r w:rsidRPr="00E11C5B">
              <w:rPr>
                <w:rFonts w:ascii="Verdana" w:hAnsi="Verdana"/>
                <w:noProof/>
                <w:color w:val="333333"/>
                <w:sz w:val="20"/>
                <w:szCs w:val="20"/>
              </w:rPr>
              <w:drawing>
                <wp:inline distT="0" distB="0" distL="0" distR="0" wp14:anchorId="75DD8D2E" wp14:editId="4F7E0809">
                  <wp:extent cx="1856674" cy="1144323"/>
                  <wp:effectExtent l="19050" t="0" r="0" b="0"/>
                  <wp:docPr id="109" name="Picture 12" descr="C:\BRUKER\GEOKART\ATLAS\PHOTOS\4-5 Karst\Trollosen_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BRUKER\GEOKART\ATLAS\PHOTOS\4-5 Karst\Trollosen_OS.jpg"/>
                          <pic:cNvPicPr>
                            <a:picLocks noChangeAspect="1" noChangeArrowheads="1"/>
                          </pic:cNvPicPr>
                        </pic:nvPicPr>
                        <pic:blipFill>
                          <a:blip r:embed="rId143" cstate="print"/>
                          <a:srcRect/>
                          <a:stretch>
                            <a:fillRect/>
                          </a:stretch>
                        </pic:blipFill>
                        <pic:spPr bwMode="auto">
                          <a:xfrm>
                            <a:off x="0" y="0"/>
                            <a:ext cx="1857410" cy="1144777"/>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60</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Rasstupet</w:t>
            </w:r>
            <w:r w:rsidRPr="00E11C5B">
              <w:t>: En storskala liggende fold fra den kaledonske fjellkjededannelsen.</w:t>
            </w:r>
          </w:p>
          <w:p w:rsidR="002F6A49" w:rsidRPr="00E11C5B" w:rsidRDefault="002F6A49" w:rsidP="009A5615">
            <w:pPr>
              <w:tabs>
                <w:tab w:val="left" w:pos="2977"/>
              </w:tabs>
            </w:pPr>
            <w:r>
              <w:t xml:space="preserve">UTM 5245 85423 </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1d</w:t>
            </w:r>
            <w:r w:rsidRPr="00E11C5B">
              <w:br/>
              <w:t>2a</w:t>
            </w:r>
            <w:r w:rsidRPr="00E11C5B">
              <w:br/>
              <w:t>2b</w:t>
            </w:r>
            <w:r w:rsidRPr="00E11C5B">
              <w:br/>
              <w:t>3a</w:t>
            </w:r>
          </w:p>
        </w:tc>
        <w:tc>
          <w:tcPr>
            <w:tcW w:w="3402"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rPr>
                <w:rFonts w:ascii="Verdana" w:hAnsi="Verdana"/>
                <w:noProof/>
                <w:color w:val="333333"/>
                <w:sz w:val="20"/>
                <w:szCs w:val="20"/>
              </w:rPr>
            </w:pPr>
            <w:r w:rsidRPr="00E11C5B">
              <w:rPr>
                <w:rFonts w:ascii="Verdana" w:hAnsi="Verdana"/>
                <w:noProof/>
                <w:color w:val="333333"/>
                <w:sz w:val="20"/>
                <w:szCs w:val="20"/>
              </w:rPr>
              <w:drawing>
                <wp:inline distT="0" distB="0" distL="0" distR="0" wp14:anchorId="1A03AA6A" wp14:editId="19AD6BEB">
                  <wp:extent cx="1857133" cy="1206062"/>
                  <wp:effectExtent l="19050" t="0" r="0" b="0"/>
                  <wp:docPr id="110" name="Picture 11" descr="C:\BRUKER\Bilder\Svalbard_1989\Sv89-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BRUKER\Bilder\Svalbard_1989\Sv89-07-23.jpg"/>
                          <pic:cNvPicPr>
                            <a:picLocks noChangeAspect="1" noChangeArrowheads="1"/>
                          </pic:cNvPicPr>
                        </pic:nvPicPr>
                        <pic:blipFill>
                          <a:blip r:embed="rId144" cstate="print"/>
                          <a:srcRect/>
                          <a:stretch>
                            <a:fillRect/>
                          </a:stretch>
                        </pic:blipFill>
                        <pic:spPr bwMode="auto">
                          <a:xfrm>
                            <a:off x="0" y="0"/>
                            <a:ext cx="1863539" cy="1210222"/>
                          </a:xfrm>
                          <a:prstGeom prst="rect">
                            <a:avLst/>
                          </a:prstGeom>
                          <a:noFill/>
                          <a:ln w="9525">
                            <a:noFill/>
                            <a:miter lim="800000"/>
                            <a:headEnd/>
                            <a:tailEnd/>
                          </a:ln>
                        </pic:spPr>
                      </pic:pic>
                    </a:graphicData>
                  </a:graphic>
                </wp:inline>
              </w:drawing>
            </w:r>
          </w:p>
        </w:tc>
      </w:tr>
      <w:tr w:rsidR="002F6A49" w:rsidRPr="00F761E2"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6</w:t>
            </w:r>
            <w:r>
              <w:t>1</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Elveflya</w:t>
            </w:r>
            <w:r w:rsidRPr="00442A87">
              <w:t xml:space="preserve">: </w:t>
            </w:r>
            <w:r>
              <w:t xml:space="preserve">Vimsodden-Kosibapass-skjærsonen er </w:t>
            </w:r>
            <w:r w:rsidRPr="00442A87">
              <w:t>en viktig sidelengs</w:t>
            </w:r>
            <w:r w:rsidRPr="00442A87">
              <w:softHyphen/>
              <w:t>forkastning</w:t>
            </w:r>
            <w:r>
              <w:t xml:space="preserve"> i Den vestlige grunnfjellsprovinsen 63som skiller en lavgrads- fra en høygrads-omdannet stratigrafisk gruppe fra hverandre. Bevegelsen skjedde under den kaledonske fjellkjededannelsen. Forskyvingen kan være opp til 600 km. </w:t>
            </w:r>
          </w:p>
          <w:p w:rsidR="002F6A49" w:rsidRPr="00442A87" w:rsidRDefault="002F6A49" w:rsidP="009A5615">
            <w:pPr>
              <w:tabs>
                <w:tab w:val="left" w:pos="2977"/>
              </w:tabs>
            </w:pPr>
            <w:r>
              <w:t>UTM 5034 85603</w:t>
            </w:r>
          </w:p>
        </w:tc>
        <w:tc>
          <w:tcPr>
            <w:tcW w:w="567" w:type="dxa"/>
            <w:tcBorders>
              <w:top w:val="single" w:sz="4" w:space="0" w:color="auto"/>
              <w:left w:val="single" w:sz="4" w:space="0" w:color="auto"/>
              <w:bottom w:val="single" w:sz="4" w:space="0" w:color="auto"/>
              <w:right w:val="single" w:sz="4" w:space="0" w:color="auto"/>
            </w:tcBorders>
          </w:tcPr>
          <w:p w:rsidR="002F6A49" w:rsidRPr="00F761E2" w:rsidRDefault="002F6A49" w:rsidP="009A5615">
            <w:pPr>
              <w:tabs>
                <w:tab w:val="left" w:pos="2977"/>
              </w:tabs>
              <w:jc w:val="right"/>
            </w:pPr>
            <w:r w:rsidRPr="00F761E2">
              <w:t>1d</w:t>
            </w:r>
            <w:r w:rsidRPr="00F761E2">
              <w:br/>
              <w:t>2a</w:t>
            </w:r>
            <w:r>
              <w:br/>
            </w:r>
            <w:r w:rsidRPr="00F761E2">
              <w:t>2b</w:t>
            </w:r>
            <w:r w:rsidRPr="00F761E2">
              <w:br/>
            </w:r>
          </w:p>
        </w:tc>
        <w:tc>
          <w:tcPr>
            <w:tcW w:w="3402" w:type="dxa"/>
            <w:tcBorders>
              <w:top w:val="single" w:sz="4" w:space="0" w:color="auto"/>
              <w:left w:val="single" w:sz="4" w:space="0" w:color="auto"/>
              <w:bottom w:val="single" w:sz="4" w:space="0" w:color="auto"/>
              <w:right w:val="single" w:sz="4" w:space="0" w:color="auto"/>
            </w:tcBorders>
          </w:tcPr>
          <w:p w:rsidR="002F6A49" w:rsidRPr="00F761E2" w:rsidRDefault="002F6A49" w:rsidP="009A5615">
            <w:pPr>
              <w:tabs>
                <w:tab w:val="left" w:pos="2977"/>
              </w:tabs>
              <w:rPr>
                <w:rFonts w:ascii="Verdana" w:hAnsi="Verdana"/>
                <w:noProof/>
                <w:color w:val="333333"/>
                <w:sz w:val="20"/>
                <w:szCs w:val="20"/>
              </w:rPr>
            </w:pPr>
            <w:r>
              <w:rPr>
                <w:noProof/>
              </w:rPr>
              <w:drawing>
                <wp:inline distT="0" distB="0" distL="0" distR="0" wp14:anchorId="4B98D6B3" wp14:editId="41716014">
                  <wp:extent cx="1809301" cy="1191491"/>
                  <wp:effectExtent l="19050" t="0" r="449" b="0"/>
                  <wp:docPr id="111" name="Picture 2" descr="C:\BRUKER\Bilder\Jarek Majka\VK-1 (mylonites of the VK zone from Mazur et al 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RUKER\Bilder\Jarek Majka\VK-1 (mylonites of the VK zone from Mazur et al 2009).jpg"/>
                          <pic:cNvPicPr>
                            <a:picLocks noChangeAspect="1" noChangeArrowheads="1"/>
                          </pic:cNvPicPr>
                        </pic:nvPicPr>
                        <pic:blipFill>
                          <a:blip r:embed="rId145" cstate="print"/>
                          <a:srcRect/>
                          <a:stretch>
                            <a:fillRect/>
                          </a:stretch>
                        </pic:blipFill>
                        <pic:spPr bwMode="auto">
                          <a:xfrm>
                            <a:off x="0" y="0"/>
                            <a:ext cx="1811622" cy="1193019"/>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6</w:t>
            </w:r>
            <w:r>
              <w:t>2</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jc w:val="both"/>
            </w:pPr>
            <w:r w:rsidRPr="00F761E2">
              <w:t>Skoddefjellet</w:t>
            </w:r>
            <w:r>
              <w:t xml:space="preserve"> nord</w:t>
            </w:r>
            <w:r w:rsidRPr="00F761E2">
              <w:t>:</w:t>
            </w:r>
            <w:r>
              <w:t xml:space="preserve"> 640 millioner år gammel pegmatitt med uvanlig mineralsammensetning (rik på thorium, uran, sjeldne jordarter, nubidium-tantalum mineraler).</w:t>
            </w:r>
          </w:p>
          <w:p w:rsidR="002F6A49" w:rsidRPr="00E11C5B" w:rsidRDefault="002F6A49" w:rsidP="009A5615">
            <w:pPr>
              <w:tabs>
                <w:tab w:val="left" w:pos="2977"/>
              </w:tabs>
              <w:jc w:val="both"/>
            </w:pPr>
            <w:r>
              <w:t>UTM 5120 85501</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1c</w:t>
            </w:r>
            <w:r>
              <w:br/>
              <w:t>1d</w:t>
            </w:r>
            <w:r>
              <w:br/>
              <w:t>2a</w:t>
            </w:r>
            <w:r>
              <w:br/>
              <w:t>2b</w:t>
            </w:r>
            <w:r>
              <w:br/>
              <w:t>3c</w:t>
            </w:r>
          </w:p>
        </w:tc>
        <w:tc>
          <w:tcPr>
            <w:tcW w:w="3402"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rPr>
                <w:rFonts w:ascii="Verdana" w:hAnsi="Verdana"/>
                <w:noProof/>
                <w:color w:val="333333"/>
                <w:sz w:val="20"/>
                <w:szCs w:val="20"/>
              </w:rPr>
            </w:pPr>
            <w:r>
              <w:rPr>
                <w:rFonts w:ascii="Verdana" w:hAnsi="Verdana"/>
                <w:noProof/>
                <w:color w:val="333333"/>
                <w:sz w:val="20"/>
                <w:szCs w:val="20"/>
              </w:rPr>
              <w:drawing>
                <wp:inline distT="0" distB="0" distL="0" distR="0" wp14:anchorId="7C672EB0" wp14:editId="1D770728">
                  <wp:extent cx="1860550" cy="1239771"/>
                  <wp:effectExtent l="19050" t="0" r="6350" b="0"/>
                  <wp:docPr id="112" name="Picture 3" descr="C:\BRUKER\Bilder\Jarek Majka\SK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RUKER\Bilder\Jarek Majka\SKP-1.jpg"/>
                          <pic:cNvPicPr>
                            <a:picLocks noChangeAspect="1" noChangeArrowheads="1"/>
                          </pic:cNvPicPr>
                        </pic:nvPicPr>
                        <pic:blipFill>
                          <a:blip r:embed="rId146" cstate="print"/>
                          <a:srcRect/>
                          <a:stretch>
                            <a:fillRect/>
                          </a:stretch>
                        </pic:blipFill>
                        <pic:spPr bwMode="auto">
                          <a:xfrm>
                            <a:off x="0" y="0"/>
                            <a:ext cx="1870332" cy="1246289"/>
                          </a:xfrm>
                          <a:prstGeom prst="rect">
                            <a:avLst/>
                          </a:prstGeom>
                          <a:noFill/>
                          <a:ln w="9525">
                            <a:noFill/>
                            <a:miter lim="800000"/>
                            <a:headEnd/>
                            <a:tailEnd/>
                          </a:ln>
                        </pic:spPr>
                      </pic:pic>
                    </a:graphicData>
                  </a:graphic>
                </wp:inline>
              </w:drawing>
            </w:r>
          </w:p>
          <w:p w:rsidR="002F6A49" w:rsidRPr="00E11C5B" w:rsidRDefault="002F6A49" w:rsidP="009A5615">
            <w:pPr>
              <w:tabs>
                <w:tab w:val="left" w:pos="2977"/>
              </w:tabs>
              <w:rPr>
                <w:rFonts w:ascii="Verdana" w:hAnsi="Verdana"/>
                <w:noProof/>
                <w:color w:val="333333"/>
                <w:sz w:val="20"/>
                <w:szCs w:val="20"/>
              </w:rPr>
            </w:pPr>
            <w:r>
              <w:rPr>
                <w:rFonts w:ascii="Verdana" w:hAnsi="Verdana"/>
                <w:noProof/>
                <w:color w:val="333333"/>
                <w:sz w:val="20"/>
                <w:szCs w:val="20"/>
              </w:rPr>
              <w:drawing>
                <wp:inline distT="0" distB="0" distL="0" distR="0" wp14:anchorId="7589A8E0" wp14:editId="3D208BCA">
                  <wp:extent cx="1862667" cy="1241778"/>
                  <wp:effectExtent l="19050" t="0" r="4233" b="0"/>
                  <wp:docPr id="113" name="Picture 4" descr="C:\BRUKER\Bilder\Jarek Majka\S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BRUKER\Bilder\Jarek Majka\SKP-2.jpg"/>
                          <pic:cNvPicPr>
                            <a:picLocks noChangeAspect="1" noChangeArrowheads="1"/>
                          </pic:cNvPicPr>
                        </pic:nvPicPr>
                        <pic:blipFill>
                          <a:blip r:embed="rId147" cstate="print"/>
                          <a:srcRect/>
                          <a:stretch>
                            <a:fillRect/>
                          </a:stretch>
                        </pic:blipFill>
                        <pic:spPr bwMode="auto">
                          <a:xfrm>
                            <a:off x="0" y="0"/>
                            <a:ext cx="1870147" cy="1246765"/>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lastRenderedPageBreak/>
              <w:t>6</w:t>
            </w:r>
            <w:r>
              <w:t>3</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 xml:space="preserve">Gangpasset: Overskyving av de eldste bergartskomplekset (1200 millioner år, granitt og gabbro, Eimfjellgruppen) over omdannete sedimenter fra Isbjørnhamngruppen. </w:t>
            </w:r>
          </w:p>
          <w:p w:rsidR="002F6A49" w:rsidRPr="00E11C5B" w:rsidRDefault="002F6A49" w:rsidP="009A5615">
            <w:pPr>
              <w:tabs>
                <w:tab w:val="left" w:pos="2977"/>
              </w:tabs>
            </w:pPr>
            <w:r>
              <w:t>UTM 5066 85506</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1c</w:t>
            </w:r>
            <w:r>
              <w:br/>
              <w:t>2a</w:t>
            </w:r>
            <w:r>
              <w:br/>
              <w:t>2b</w:t>
            </w:r>
          </w:p>
        </w:tc>
        <w:tc>
          <w:tcPr>
            <w:tcW w:w="3402"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rPr>
                <w:rFonts w:ascii="Verdana" w:hAnsi="Verdana"/>
                <w:noProof/>
                <w:color w:val="333333"/>
                <w:sz w:val="20"/>
                <w:szCs w:val="20"/>
              </w:rPr>
            </w:pPr>
            <w:r>
              <w:rPr>
                <w:rFonts w:ascii="Verdana" w:hAnsi="Verdana"/>
                <w:noProof/>
                <w:color w:val="333333"/>
                <w:sz w:val="20"/>
                <w:szCs w:val="20"/>
              </w:rPr>
              <w:drawing>
                <wp:inline distT="0" distB="0" distL="0" distR="0" wp14:anchorId="72D1E8D9" wp14:editId="79DEBC9F">
                  <wp:extent cx="1855932" cy="1391232"/>
                  <wp:effectExtent l="19050" t="0" r="0" b="0"/>
                  <wp:docPr id="114" name="Picture 3" descr="C:\BRUKER\Bilder\Jarek Majka\GP-1 (mafic dykes intruding gabbros - Eimfjrellet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RUKER\Bilder\Jarek Majka\GP-1 (mafic dykes intruding gabbros - Eimfjrellet Group).JPG"/>
                          <pic:cNvPicPr>
                            <a:picLocks noChangeAspect="1" noChangeArrowheads="1"/>
                          </pic:cNvPicPr>
                        </pic:nvPicPr>
                        <pic:blipFill>
                          <a:blip r:embed="rId148" cstate="print"/>
                          <a:srcRect/>
                          <a:stretch>
                            <a:fillRect/>
                          </a:stretch>
                        </pic:blipFill>
                        <pic:spPr bwMode="auto">
                          <a:xfrm>
                            <a:off x="0" y="0"/>
                            <a:ext cx="1858409" cy="1393089"/>
                          </a:xfrm>
                          <a:prstGeom prst="rect">
                            <a:avLst/>
                          </a:prstGeom>
                          <a:noFill/>
                          <a:ln w="9525">
                            <a:noFill/>
                            <a:miter lim="800000"/>
                            <a:headEnd/>
                            <a:tailEnd/>
                          </a:ln>
                        </pic:spPr>
                      </pic:pic>
                    </a:graphicData>
                  </a:graphic>
                </wp:inline>
              </w:drawing>
            </w:r>
          </w:p>
          <w:p w:rsidR="002F6A49" w:rsidRPr="00E11C5B" w:rsidRDefault="002F6A49" w:rsidP="009A5615">
            <w:pPr>
              <w:tabs>
                <w:tab w:val="left" w:pos="2977"/>
              </w:tabs>
              <w:rPr>
                <w:rFonts w:ascii="Verdana" w:hAnsi="Verdana"/>
                <w:noProof/>
                <w:color w:val="333333"/>
                <w:sz w:val="20"/>
                <w:szCs w:val="20"/>
              </w:rPr>
            </w:pPr>
            <w:r>
              <w:rPr>
                <w:rFonts w:ascii="Verdana" w:hAnsi="Verdana"/>
                <w:noProof/>
                <w:color w:val="333333"/>
                <w:sz w:val="20"/>
                <w:szCs w:val="20"/>
              </w:rPr>
              <w:drawing>
                <wp:inline distT="0" distB="0" distL="0" distR="0" wp14:anchorId="539D97F6" wp14:editId="5FDB8850">
                  <wp:extent cx="1858818" cy="1242635"/>
                  <wp:effectExtent l="19050" t="0" r="8082" b="0"/>
                  <wp:docPr id="115" name="Picture 5" descr="C:\BRUKER\Bilder\Jarek Majka\GP-2 (tectonic mel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BRUKER\Bilder\Jarek Majka\GP-2 (tectonic melange).JPG"/>
                          <pic:cNvPicPr>
                            <a:picLocks noChangeAspect="1" noChangeArrowheads="1"/>
                          </pic:cNvPicPr>
                        </pic:nvPicPr>
                        <pic:blipFill>
                          <a:blip r:embed="rId149" cstate="print"/>
                          <a:srcRect/>
                          <a:stretch>
                            <a:fillRect/>
                          </a:stretch>
                        </pic:blipFill>
                        <pic:spPr bwMode="auto">
                          <a:xfrm>
                            <a:off x="0" y="0"/>
                            <a:ext cx="1862341" cy="1244990"/>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6</w:t>
            </w:r>
            <w:r>
              <w:t>4</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Chamberlindalen: Særlig naturskjønn dal med et mangfold av interessante geologiske fenomener: isfall, fossile morener (580 millioner år), varierte omdannete mafiske bergarter fra neoproterozoikum. Asbestodden: en hornblendeasbetsforekomst i tilknytning til en gabbrointrusjon i Recherchefjorden, hvor det var prøvedrift i 1919 (gitt opp pga. dårlig kvalitet)</w:t>
            </w:r>
          </w:p>
          <w:p w:rsidR="002F6A49" w:rsidRPr="00E11C5B" w:rsidRDefault="002F6A49" w:rsidP="009A5615">
            <w:pPr>
              <w:tabs>
                <w:tab w:val="left" w:pos="2977"/>
              </w:tabs>
            </w:pPr>
            <w:r>
              <w:t>UTM 4894 86008</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1a</w:t>
            </w:r>
            <w:r>
              <w:br/>
              <w:t>1c</w:t>
            </w:r>
            <w:r>
              <w:br/>
              <w:t>1d</w:t>
            </w:r>
            <w:r>
              <w:br/>
              <w:t>2a</w:t>
            </w:r>
            <w:r>
              <w:br/>
              <w:t>2b</w:t>
            </w:r>
            <w:r>
              <w:br/>
              <w:t>3a</w:t>
            </w:r>
            <w:r>
              <w:br/>
              <w:t>3c</w:t>
            </w:r>
          </w:p>
        </w:tc>
        <w:tc>
          <w:tcPr>
            <w:tcW w:w="3402"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rPr>
                <w:rFonts w:ascii="Verdana" w:hAnsi="Verdana"/>
                <w:noProof/>
                <w:color w:val="333333"/>
                <w:sz w:val="20"/>
                <w:szCs w:val="20"/>
              </w:rPr>
            </w:pPr>
            <w:r>
              <w:rPr>
                <w:rFonts w:ascii="Verdana" w:hAnsi="Verdana"/>
                <w:noProof/>
                <w:color w:val="333333"/>
                <w:sz w:val="20"/>
                <w:szCs w:val="20"/>
              </w:rPr>
              <w:drawing>
                <wp:inline distT="0" distB="0" distL="0" distR="0" wp14:anchorId="5C7C5CE7" wp14:editId="2A04F272">
                  <wp:extent cx="1861358" cy="1395299"/>
                  <wp:effectExtent l="19050" t="0" r="5542" b="0"/>
                  <wp:docPr id="116" name="Picture 4" descr="C:\BRUKER\Bilder\Jarek Majka\CH-1 (Crammerbreen icef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BRUKER\Bilder\Jarek Majka\CH-1 (Crammerbreen icefall).JPG"/>
                          <pic:cNvPicPr>
                            <a:picLocks noChangeAspect="1" noChangeArrowheads="1"/>
                          </pic:cNvPicPr>
                        </pic:nvPicPr>
                        <pic:blipFill>
                          <a:blip r:embed="rId150" cstate="print"/>
                          <a:srcRect/>
                          <a:stretch>
                            <a:fillRect/>
                          </a:stretch>
                        </pic:blipFill>
                        <pic:spPr bwMode="auto">
                          <a:xfrm>
                            <a:off x="0" y="0"/>
                            <a:ext cx="1862678" cy="1396288"/>
                          </a:xfrm>
                          <a:prstGeom prst="rect">
                            <a:avLst/>
                          </a:prstGeom>
                          <a:noFill/>
                          <a:ln w="9525">
                            <a:noFill/>
                            <a:miter lim="800000"/>
                            <a:headEnd/>
                            <a:tailEnd/>
                          </a:ln>
                        </pic:spPr>
                      </pic:pic>
                    </a:graphicData>
                  </a:graphic>
                </wp:inline>
              </w:drawing>
            </w:r>
          </w:p>
          <w:p w:rsidR="002F6A49" w:rsidRDefault="002F6A49" w:rsidP="009A5615">
            <w:pPr>
              <w:tabs>
                <w:tab w:val="left" w:pos="2977"/>
              </w:tabs>
              <w:rPr>
                <w:rFonts w:ascii="Verdana" w:hAnsi="Verdana"/>
                <w:noProof/>
                <w:color w:val="333333"/>
                <w:sz w:val="20"/>
                <w:szCs w:val="20"/>
              </w:rPr>
            </w:pPr>
          </w:p>
          <w:p w:rsidR="002F6A49" w:rsidRDefault="002F6A49" w:rsidP="009A5615">
            <w:pPr>
              <w:tabs>
                <w:tab w:val="left" w:pos="2977"/>
              </w:tabs>
              <w:rPr>
                <w:rFonts w:ascii="Verdana" w:hAnsi="Verdana"/>
                <w:noProof/>
                <w:color w:val="333333"/>
                <w:sz w:val="20"/>
                <w:szCs w:val="20"/>
              </w:rPr>
            </w:pPr>
            <w:r>
              <w:rPr>
                <w:rFonts w:ascii="Verdana" w:hAnsi="Verdana"/>
                <w:noProof/>
                <w:color w:val="333333"/>
                <w:sz w:val="20"/>
                <w:szCs w:val="20"/>
              </w:rPr>
              <w:drawing>
                <wp:inline distT="0" distB="0" distL="0" distR="0" wp14:anchorId="5188A621" wp14:editId="025A3268">
                  <wp:extent cx="1855932" cy="1391232"/>
                  <wp:effectExtent l="19050" t="0" r="0" b="0"/>
                  <wp:docPr id="117" name="Picture 5" descr="C:\BRUKER\Bilder\Jarek Majka\CH-2 (old mining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BRUKER\Bilder\Jarek Majka\CH-2 (old mining site).JPG"/>
                          <pic:cNvPicPr>
                            <a:picLocks noChangeAspect="1" noChangeArrowheads="1"/>
                          </pic:cNvPicPr>
                        </pic:nvPicPr>
                        <pic:blipFill>
                          <a:blip r:embed="rId151" cstate="print"/>
                          <a:srcRect/>
                          <a:stretch>
                            <a:fillRect/>
                          </a:stretch>
                        </pic:blipFill>
                        <pic:spPr bwMode="auto">
                          <a:xfrm>
                            <a:off x="0" y="0"/>
                            <a:ext cx="1859250" cy="1393720"/>
                          </a:xfrm>
                          <a:prstGeom prst="rect">
                            <a:avLst/>
                          </a:prstGeom>
                          <a:noFill/>
                          <a:ln w="9525">
                            <a:noFill/>
                            <a:miter lim="800000"/>
                            <a:headEnd/>
                            <a:tailEnd/>
                          </a:ln>
                        </pic:spPr>
                      </pic:pic>
                    </a:graphicData>
                  </a:graphic>
                </wp:inline>
              </w:drawing>
            </w:r>
          </w:p>
          <w:p w:rsidR="002F6A49" w:rsidRPr="00E11C5B" w:rsidRDefault="002F6A49" w:rsidP="009A5615">
            <w:pPr>
              <w:tabs>
                <w:tab w:val="left" w:pos="2977"/>
              </w:tabs>
              <w:rPr>
                <w:rFonts w:ascii="Verdana" w:hAnsi="Verdana"/>
                <w:noProof/>
                <w:color w:val="333333"/>
                <w:sz w:val="20"/>
                <w:szCs w:val="20"/>
              </w:rPr>
            </w:pPr>
            <w:r>
              <w:rPr>
                <w:rFonts w:ascii="Verdana" w:hAnsi="Verdana"/>
                <w:noProof/>
                <w:color w:val="333333"/>
                <w:sz w:val="20"/>
                <w:szCs w:val="20"/>
              </w:rPr>
              <w:drawing>
                <wp:inline distT="0" distB="0" distL="0" distR="0" wp14:anchorId="67080477" wp14:editId="39A03640">
                  <wp:extent cx="1811262" cy="1357746"/>
                  <wp:effectExtent l="19050" t="0" r="0" b="0"/>
                  <wp:docPr id="118" name="Picture 6" descr="C:\BRUKER\Bilder\Jarek Majka\CH-3 (Crammerbreen moraine deposited on till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BRUKER\Bilder\Jarek Majka\CH-3 (Crammerbreen moraine deposited on tilloid).JPG"/>
                          <pic:cNvPicPr>
                            <a:picLocks noChangeAspect="1" noChangeArrowheads="1"/>
                          </pic:cNvPicPr>
                        </pic:nvPicPr>
                        <pic:blipFill>
                          <a:blip r:embed="rId152" cstate="print"/>
                          <a:srcRect/>
                          <a:stretch>
                            <a:fillRect/>
                          </a:stretch>
                        </pic:blipFill>
                        <pic:spPr bwMode="auto">
                          <a:xfrm>
                            <a:off x="0" y="0"/>
                            <a:ext cx="1815242" cy="1360729"/>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lastRenderedPageBreak/>
              <w:t>6</w:t>
            </w:r>
            <w:r>
              <w:t>5</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Jarnfjellet/Martinfjella: høygrads-omdannete bergarter (Magnethøgdenheten) har i senere tid vist seg til å ha en kompleks historie. Augengneiser (950 millioner år gamle omdannete granitter) og vulkanske bergarter er skjøvet over lavgrads omdannete sedimenter.</w:t>
            </w:r>
          </w:p>
          <w:p w:rsidR="002F6A49" w:rsidRPr="00E11C5B" w:rsidRDefault="002F6A49" w:rsidP="009A5615">
            <w:pPr>
              <w:tabs>
                <w:tab w:val="left" w:pos="2977"/>
              </w:tabs>
            </w:pPr>
            <w:r>
              <w:t>UTM 4965 86036</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1c</w:t>
            </w:r>
            <w:r>
              <w:br/>
              <w:t>1d</w:t>
            </w:r>
            <w:r>
              <w:br/>
              <w:t>2a</w:t>
            </w:r>
            <w:r>
              <w:br/>
              <w:t>2b</w:t>
            </w:r>
          </w:p>
        </w:tc>
        <w:tc>
          <w:tcPr>
            <w:tcW w:w="3402"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rPr>
                <w:noProof/>
              </w:rPr>
            </w:pPr>
            <w:r>
              <w:rPr>
                <w:noProof/>
              </w:rPr>
              <w:drawing>
                <wp:inline distT="0" distB="0" distL="0" distR="0" wp14:anchorId="79928832" wp14:editId="057FCEFE">
                  <wp:extent cx="1857548" cy="1393638"/>
                  <wp:effectExtent l="19050" t="0" r="9352" b="0"/>
                  <wp:docPr id="119" name="Picture 6" descr="C:\BRUKER\Bilder\Jarek Majka\MG-1 (Jarnfjellet thr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BRUKER\Bilder\Jarek Majka\MG-1 (Jarnfjellet thrust).JPG"/>
                          <pic:cNvPicPr>
                            <a:picLocks noChangeAspect="1" noChangeArrowheads="1"/>
                          </pic:cNvPicPr>
                        </pic:nvPicPr>
                        <pic:blipFill>
                          <a:blip r:embed="rId153" cstate="print"/>
                          <a:srcRect/>
                          <a:stretch>
                            <a:fillRect/>
                          </a:stretch>
                        </pic:blipFill>
                        <pic:spPr bwMode="auto">
                          <a:xfrm>
                            <a:off x="0" y="0"/>
                            <a:ext cx="1858444" cy="1394310"/>
                          </a:xfrm>
                          <a:prstGeom prst="rect">
                            <a:avLst/>
                          </a:prstGeom>
                          <a:noFill/>
                          <a:ln w="9525">
                            <a:noFill/>
                            <a:miter lim="800000"/>
                            <a:headEnd/>
                            <a:tailEnd/>
                          </a:ln>
                        </pic:spPr>
                      </pic:pic>
                    </a:graphicData>
                  </a:graphic>
                </wp:inline>
              </w:drawing>
            </w:r>
          </w:p>
          <w:p w:rsidR="002F6A49" w:rsidRDefault="002F6A49" w:rsidP="009A5615">
            <w:pPr>
              <w:tabs>
                <w:tab w:val="left" w:pos="2977"/>
              </w:tabs>
              <w:rPr>
                <w:noProof/>
              </w:rPr>
            </w:pPr>
            <w:r w:rsidRPr="005C6824">
              <w:rPr>
                <w:noProof/>
              </w:rPr>
              <w:drawing>
                <wp:inline distT="0" distB="0" distL="0" distR="0" wp14:anchorId="64A7A4A9" wp14:editId="0E64D611">
                  <wp:extent cx="1882855" cy="1413164"/>
                  <wp:effectExtent l="19050" t="0" r="3095" b="0"/>
                  <wp:docPr id="120" name="Picture 9" descr="C:\BRUKER\Bilder\Jarek Majka\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BRUKER\Bilder\Jarek Majka\Fig 3.tif"/>
                          <pic:cNvPicPr>
                            <a:picLocks noChangeAspect="1" noChangeArrowheads="1"/>
                          </pic:cNvPicPr>
                        </pic:nvPicPr>
                        <pic:blipFill>
                          <a:blip r:embed="rId154" cstate="print"/>
                          <a:srcRect/>
                          <a:stretch>
                            <a:fillRect/>
                          </a:stretch>
                        </pic:blipFill>
                        <pic:spPr bwMode="auto">
                          <a:xfrm>
                            <a:off x="0" y="0"/>
                            <a:ext cx="1888768" cy="1417602"/>
                          </a:xfrm>
                          <a:prstGeom prst="rect">
                            <a:avLst/>
                          </a:prstGeom>
                          <a:noFill/>
                          <a:ln w="9525">
                            <a:noFill/>
                            <a:miter lim="800000"/>
                            <a:headEnd/>
                            <a:tailEnd/>
                          </a:ln>
                        </pic:spPr>
                      </pic:pic>
                    </a:graphicData>
                  </a:graphic>
                </wp:inline>
              </w:drawing>
            </w:r>
          </w:p>
          <w:p w:rsidR="002F6A49" w:rsidRPr="00016CA6" w:rsidRDefault="002F6A49" w:rsidP="009A5615">
            <w:pPr>
              <w:tabs>
                <w:tab w:val="left" w:pos="2977"/>
              </w:tabs>
              <w:rPr>
                <w:noProof/>
              </w:rPr>
            </w:pPr>
            <w:r>
              <w:rPr>
                <w:noProof/>
              </w:rPr>
              <w:drawing>
                <wp:inline distT="0" distB="0" distL="0" distR="0" wp14:anchorId="1DD48E97" wp14:editId="7E6EFA23">
                  <wp:extent cx="1856278" cy="1392685"/>
                  <wp:effectExtent l="19050" t="0" r="0" b="0"/>
                  <wp:docPr id="121" name="Picture 7" descr="C:\BRUKER\Bilder\Jarek Majka\MG-2 (augen gnei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BRUKER\Bilder\Jarek Majka\MG-2 (augen gneiss).JPG"/>
                          <pic:cNvPicPr>
                            <a:picLocks noChangeAspect="1" noChangeArrowheads="1"/>
                          </pic:cNvPicPr>
                        </pic:nvPicPr>
                        <pic:blipFill>
                          <a:blip r:embed="rId155" cstate="print"/>
                          <a:srcRect/>
                          <a:stretch>
                            <a:fillRect/>
                          </a:stretch>
                        </pic:blipFill>
                        <pic:spPr bwMode="auto">
                          <a:xfrm>
                            <a:off x="0" y="0"/>
                            <a:ext cx="1860046" cy="1395512"/>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6</w:t>
            </w:r>
            <w:r>
              <w:t>6</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 xml:space="preserve">Vardepiggen: Én av få lokaliteter på Svalbard hvor det er funnet kambriske trilobitter. Funnstedet tilhører Båstertoppformasjonen. </w:t>
            </w:r>
          </w:p>
          <w:p w:rsidR="002F6A49" w:rsidRPr="00E11C5B" w:rsidRDefault="002F6A49" w:rsidP="009A5615">
            <w:pPr>
              <w:tabs>
                <w:tab w:val="left" w:pos="2977"/>
              </w:tabs>
            </w:pPr>
            <w:r>
              <w:t>UTM 5178 85557</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1c</w:t>
            </w:r>
            <w:r>
              <w:br/>
              <w:t>1d</w:t>
            </w:r>
            <w:r>
              <w:br/>
              <w:t>2a</w:t>
            </w:r>
            <w:r>
              <w:br/>
              <w:t>2b</w:t>
            </w:r>
          </w:p>
        </w:tc>
        <w:tc>
          <w:tcPr>
            <w:tcW w:w="3402" w:type="dxa"/>
            <w:tcBorders>
              <w:top w:val="single" w:sz="4" w:space="0" w:color="auto"/>
              <w:left w:val="single" w:sz="4" w:space="0" w:color="auto"/>
              <w:bottom w:val="single" w:sz="4" w:space="0" w:color="auto"/>
              <w:right w:val="single" w:sz="4" w:space="0" w:color="auto"/>
            </w:tcBorders>
          </w:tcPr>
          <w:p w:rsidR="002F6A49" w:rsidRPr="00016CA6" w:rsidRDefault="002F6A49" w:rsidP="009A5615">
            <w:pPr>
              <w:tabs>
                <w:tab w:val="left" w:pos="2977"/>
              </w:tabs>
              <w:rPr>
                <w:noProof/>
              </w:rPr>
            </w:pPr>
            <w:r>
              <w:rPr>
                <w:noProof/>
              </w:rPr>
              <w:drawing>
                <wp:inline distT="0" distB="0" distL="0" distR="0" wp14:anchorId="55AF994F" wp14:editId="4C9949A9">
                  <wp:extent cx="1881736" cy="1249490"/>
                  <wp:effectExtent l="19050" t="0" r="4214" b="0"/>
                  <wp:docPr id="122" name="Picture 8" descr="C:\BRUKER\Bilder\Jarek Majka\V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BRUKER\Bilder\Jarek Majka\VP-1.JPG"/>
                          <pic:cNvPicPr>
                            <a:picLocks noChangeAspect="1" noChangeArrowheads="1"/>
                          </pic:cNvPicPr>
                        </pic:nvPicPr>
                        <pic:blipFill>
                          <a:blip r:embed="rId156" cstate="print"/>
                          <a:srcRect/>
                          <a:stretch>
                            <a:fillRect/>
                          </a:stretch>
                        </pic:blipFill>
                        <pic:spPr bwMode="auto">
                          <a:xfrm>
                            <a:off x="0" y="0"/>
                            <a:ext cx="1894044" cy="1257662"/>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6</w:t>
            </w:r>
            <w:r>
              <w:t>7</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Øyrlandet: stort system av hevede strandlinjer</w:t>
            </w:r>
          </w:p>
          <w:p w:rsidR="002F6A49" w:rsidRPr="00E11C5B" w:rsidRDefault="002F6A49" w:rsidP="009A5615">
            <w:pPr>
              <w:tabs>
                <w:tab w:val="left" w:pos="2977"/>
              </w:tabs>
            </w:pPr>
            <w:r>
              <w:t>UTM 5355 85026</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1c</w:t>
            </w:r>
            <w:r>
              <w:br/>
              <w:t>1d</w:t>
            </w:r>
            <w:r>
              <w:br/>
              <w:t>2a</w:t>
            </w:r>
            <w:r>
              <w:br/>
              <w:t>2b</w:t>
            </w:r>
            <w:r>
              <w:br/>
              <w:t>3c</w:t>
            </w:r>
          </w:p>
        </w:tc>
        <w:tc>
          <w:tcPr>
            <w:tcW w:w="3402" w:type="dxa"/>
            <w:tcBorders>
              <w:top w:val="single" w:sz="4" w:space="0" w:color="auto"/>
              <w:left w:val="single" w:sz="4" w:space="0" w:color="auto"/>
              <w:bottom w:val="single" w:sz="4" w:space="0" w:color="auto"/>
              <w:right w:val="single" w:sz="4" w:space="0" w:color="auto"/>
            </w:tcBorders>
          </w:tcPr>
          <w:p w:rsidR="002F6A49" w:rsidRPr="00016CA6" w:rsidRDefault="002F6A49" w:rsidP="009A5615">
            <w:pPr>
              <w:tabs>
                <w:tab w:val="left" w:pos="2977"/>
              </w:tabs>
              <w:rPr>
                <w:noProof/>
              </w:rPr>
            </w:pPr>
            <w:r>
              <w:rPr>
                <w:noProof/>
              </w:rPr>
              <w:drawing>
                <wp:inline distT="0" distB="0" distL="0" distR="0" wp14:anchorId="6E569E7F" wp14:editId="0C0B4F19">
                  <wp:extent cx="1887674" cy="1144734"/>
                  <wp:effectExtent l="19050" t="0" r="0" b="0"/>
                  <wp:docPr id="123" name="Picture 2" descr="C:\BRUKER\GEOKART\ATLAS\PHOTOS\4-1 Landscapes\Øyrlandsodden_flybi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RUKER\GEOKART\ATLAS\PHOTOS\4-1 Landscapes\Øyrlandsodden_flybilde.JPG"/>
                          <pic:cNvPicPr>
                            <a:picLocks noChangeAspect="1" noChangeArrowheads="1"/>
                          </pic:cNvPicPr>
                        </pic:nvPicPr>
                        <pic:blipFill>
                          <a:blip r:embed="rId157" cstate="print"/>
                          <a:srcRect/>
                          <a:stretch>
                            <a:fillRect/>
                          </a:stretch>
                        </pic:blipFill>
                        <pic:spPr bwMode="auto">
                          <a:xfrm>
                            <a:off x="0" y="0"/>
                            <a:ext cx="1889520" cy="1145854"/>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rsidRPr="00E11C5B">
              <w:t>6</w:t>
            </w:r>
            <w:r>
              <w:t>8</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 xml:space="preserve">Søre Nathorstmorenen: et ca. 15 km langt morenedrag langs Ven Keulenfjorden, avsatt av Nathorstbreen, som vitner om tilbaketrekkingen av isbreene </w:t>
            </w:r>
          </w:p>
          <w:p w:rsidR="002F6A49" w:rsidRPr="00E11C5B" w:rsidRDefault="002F6A49" w:rsidP="009A5615">
            <w:pPr>
              <w:tabs>
                <w:tab w:val="left" w:pos="2977"/>
              </w:tabs>
            </w:pPr>
            <w:r>
              <w:t>UTM 5232 85998</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1c</w:t>
            </w:r>
            <w:r>
              <w:br/>
              <w:t>1d</w:t>
            </w:r>
            <w:r>
              <w:br/>
              <w:t>2a</w:t>
            </w:r>
            <w:r>
              <w:br/>
              <w:t>2b</w:t>
            </w:r>
          </w:p>
        </w:tc>
        <w:tc>
          <w:tcPr>
            <w:tcW w:w="3402" w:type="dxa"/>
            <w:tcBorders>
              <w:top w:val="single" w:sz="4" w:space="0" w:color="auto"/>
              <w:left w:val="single" w:sz="4" w:space="0" w:color="auto"/>
              <w:bottom w:val="single" w:sz="4" w:space="0" w:color="auto"/>
              <w:right w:val="single" w:sz="4" w:space="0" w:color="auto"/>
            </w:tcBorders>
          </w:tcPr>
          <w:p w:rsidR="002F6A49" w:rsidRPr="00016CA6" w:rsidRDefault="002F6A49" w:rsidP="009A5615">
            <w:pPr>
              <w:tabs>
                <w:tab w:val="left" w:pos="2977"/>
              </w:tabs>
              <w:rPr>
                <w:noProof/>
              </w:rPr>
            </w:pPr>
            <w:r>
              <w:rPr>
                <w:noProof/>
              </w:rPr>
              <w:drawing>
                <wp:inline distT="0" distB="0" distL="0" distR="0" wp14:anchorId="2A0DE6EB" wp14:editId="7260994A">
                  <wp:extent cx="1883606" cy="1168400"/>
                  <wp:effectExtent l="19050" t="0" r="2344" b="0"/>
                  <wp:docPr id="124" name="Picture 1" descr="C:\BRUKER\GEOKART\ATLAS\PHOTOS\4-2 Landforms\Nathorstmorena_Salvigsen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RUKER\GEOKART\ATLAS\PHOTOS\4-2 Landforms\Nathorstmorena_Salvigsen74.jpg"/>
                          <pic:cNvPicPr>
                            <a:picLocks noChangeAspect="1" noChangeArrowheads="1"/>
                          </pic:cNvPicPr>
                        </pic:nvPicPr>
                        <pic:blipFill>
                          <a:blip r:embed="rId158" cstate="print"/>
                          <a:srcRect/>
                          <a:stretch>
                            <a:fillRect/>
                          </a:stretch>
                        </pic:blipFill>
                        <pic:spPr bwMode="auto">
                          <a:xfrm>
                            <a:off x="0" y="0"/>
                            <a:ext cx="1883553" cy="1168367"/>
                          </a:xfrm>
                          <a:prstGeom prst="rect">
                            <a:avLst/>
                          </a:prstGeom>
                          <a:noFill/>
                          <a:ln w="9525">
                            <a:noFill/>
                            <a:miter lim="800000"/>
                            <a:headEnd/>
                            <a:tailEnd/>
                          </a:ln>
                        </pic:spPr>
                      </pic:pic>
                    </a:graphicData>
                  </a:graphic>
                </wp:inline>
              </w:drawing>
            </w:r>
          </w:p>
        </w:tc>
      </w:tr>
      <w:tr w:rsidR="002F6A49" w:rsidRPr="00E11C5B" w:rsidTr="009A5615">
        <w:tc>
          <w:tcPr>
            <w:tcW w:w="81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lastRenderedPageBreak/>
              <w:t>77</w:t>
            </w:r>
          </w:p>
        </w:tc>
        <w:tc>
          <w:tcPr>
            <w:tcW w:w="4394" w:type="dxa"/>
            <w:tcBorders>
              <w:top w:val="single" w:sz="4" w:space="0" w:color="auto"/>
              <w:left w:val="single" w:sz="4" w:space="0" w:color="auto"/>
              <w:bottom w:val="single" w:sz="4" w:space="0" w:color="auto"/>
              <w:right w:val="single" w:sz="4" w:space="0" w:color="auto"/>
            </w:tcBorders>
          </w:tcPr>
          <w:p w:rsidR="002F6A49" w:rsidRDefault="002F6A49" w:rsidP="009A5615">
            <w:pPr>
              <w:tabs>
                <w:tab w:val="left" w:pos="2977"/>
              </w:tabs>
            </w:pPr>
            <w:r>
              <w:t>Skilvika: Forkastning mellom Paleogen og neoproterozoisk grunnfjell som viser en komplisert tektonisk historie</w:t>
            </w:r>
          </w:p>
          <w:p w:rsidR="002F6A49" w:rsidRPr="00E11C5B" w:rsidRDefault="002F6A49" w:rsidP="009A5615">
            <w:pPr>
              <w:tabs>
                <w:tab w:val="left" w:pos="2977"/>
              </w:tabs>
            </w:pPr>
            <w:r>
              <w:t>UTM 4861 86104</w:t>
            </w:r>
          </w:p>
        </w:tc>
        <w:tc>
          <w:tcPr>
            <w:tcW w:w="567" w:type="dxa"/>
            <w:tcBorders>
              <w:top w:val="single" w:sz="4" w:space="0" w:color="auto"/>
              <w:left w:val="single" w:sz="4" w:space="0" w:color="auto"/>
              <w:bottom w:val="single" w:sz="4" w:space="0" w:color="auto"/>
              <w:right w:val="single" w:sz="4" w:space="0" w:color="auto"/>
            </w:tcBorders>
          </w:tcPr>
          <w:p w:rsidR="002F6A49" w:rsidRPr="00E11C5B" w:rsidRDefault="002F6A49" w:rsidP="009A5615">
            <w:pPr>
              <w:tabs>
                <w:tab w:val="left" w:pos="2977"/>
              </w:tabs>
              <w:jc w:val="right"/>
            </w:pPr>
            <w:r>
              <w:t>2a</w:t>
            </w:r>
            <w:r>
              <w:br/>
              <w:t>2b</w:t>
            </w:r>
            <w:r>
              <w:br/>
            </w:r>
          </w:p>
        </w:tc>
        <w:tc>
          <w:tcPr>
            <w:tcW w:w="3402" w:type="dxa"/>
            <w:tcBorders>
              <w:top w:val="single" w:sz="4" w:space="0" w:color="auto"/>
              <w:left w:val="single" w:sz="4" w:space="0" w:color="auto"/>
              <w:bottom w:val="single" w:sz="4" w:space="0" w:color="auto"/>
              <w:right w:val="single" w:sz="4" w:space="0" w:color="auto"/>
            </w:tcBorders>
          </w:tcPr>
          <w:p w:rsidR="002F6A49" w:rsidRPr="00016CA6" w:rsidRDefault="002F6A49" w:rsidP="009A5615">
            <w:pPr>
              <w:tabs>
                <w:tab w:val="left" w:pos="2977"/>
              </w:tabs>
              <w:rPr>
                <w:noProof/>
              </w:rPr>
            </w:pPr>
            <w:r>
              <w:rPr>
                <w:noProof/>
              </w:rPr>
              <w:drawing>
                <wp:inline distT="0" distB="0" distL="0" distR="0" wp14:anchorId="732FA42F" wp14:editId="05BA8E6C">
                  <wp:extent cx="1883641" cy="1248003"/>
                  <wp:effectExtent l="19050" t="0" r="2309" b="0"/>
                  <wp:docPr id="125" name="Picture 1" descr="C:\BRUKER\Bilder\Svalbard_1987\Sv87-10-35_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RUKER\Bilder\Svalbard_1987\Sv87-10-35_ed.jpg"/>
                          <pic:cNvPicPr>
                            <a:picLocks noChangeAspect="1" noChangeArrowheads="1"/>
                          </pic:cNvPicPr>
                        </pic:nvPicPr>
                        <pic:blipFill>
                          <a:blip r:embed="rId159" cstate="print"/>
                          <a:srcRect/>
                          <a:stretch>
                            <a:fillRect/>
                          </a:stretch>
                        </pic:blipFill>
                        <pic:spPr bwMode="auto">
                          <a:xfrm>
                            <a:off x="0" y="0"/>
                            <a:ext cx="1885627" cy="1249319"/>
                          </a:xfrm>
                          <a:prstGeom prst="rect">
                            <a:avLst/>
                          </a:prstGeom>
                          <a:noFill/>
                          <a:ln w="9525">
                            <a:noFill/>
                            <a:miter lim="800000"/>
                            <a:headEnd/>
                            <a:tailEnd/>
                          </a:ln>
                        </pic:spPr>
                      </pic:pic>
                    </a:graphicData>
                  </a:graphic>
                </wp:inline>
              </w:drawing>
            </w:r>
          </w:p>
        </w:tc>
      </w:tr>
      <w:tr w:rsidR="002F6A49" w:rsidRPr="002C37B1" w:rsidTr="009A5615">
        <w:tc>
          <w:tcPr>
            <w:tcW w:w="9180" w:type="dxa"/>
            <w:gridSpan w:val="4"/>
            <w:tcBorders>
              <w:top w:val="single" w:sz="4" w:space="0" w:color="auto"/>
              <w:left w:val="single" w:sz="4" w:space="0" w:color="auto"/>
              <w:bottom w:val="single" w:sz="4" w:space="0" w:color="auto"/>
              <w:right w:val="single" w:sz="4" w:space="0" w:color="auto"/>
            </w:tcBorders>
          </w:tcPr>
          <w:p w:rsidR="002F6A49" w:rsidRPr="002F7326" w:rsidRDefault="002F6A49" w:rsidP="009A5615">
            <w:pPr>
              <w:tabs>
                <w:tab w:val="left" w:pos="2977"/>
              </w:tabs>
              <w:rPr>
                <w:b/>
                <w:noProof/>
              </w:rPr>
            </w:pPr>
            <w:r w:rsidRPr="002F7326">
              <w:rPr>
                <w:b/>
                <w:noProof/>
              </w:rPr>
              <w:t xml:space="preserve">Flere lokaliteter – særlig lands kysten fra </w:t>
            </w:r>
            <w:r>
              <w:rPr>
                <w:b/>
                <w:noProof/>
              </w:rPr>
              <w:t xml:space="preserve">Isfjellbukta til Kapp Lyell – </w:t>
            </w:r>
            <w:r w:rsidRPr="002F7326">
              <w:rPr>
                <w:b/>
                <w:noProof/>
              </w:rPr>
              <w:t xml:space="preserve">er aktuelle. Informasjonen er for tiden ikke tilgjengelig men skal utfylles etter hvert på NPs nettside. </w:t>
            </w:r>
          </w:p>
        </w:tc>
      </w:tr>
    </w:tbl>
    <w:p w:rsidR="002F6A49" w:rsidRPr="00E11C5B" w:rsidRDefault="002F6A49" w:rsidP="002F6A49">
      <w:pPr>
        <w:rPr>
          <w:b/>
          <w:sz w:val="24"/>
          <w:szCs w:val="24"/>
        </w:rPr>
      </w:pPr>
    </w:p>
    <w:p w:rsidR="002F6A49" w:rsidRDefault="002F6A49" w:rsidP="002F6A49">
      <w:pPr>
        <w:rPr>
          <w:b/>
          <w:sz w:val="28"/>
          <w:szCs w:val="28"/>
        </w:rPr>
      </w:pPr>
    </w:p>
    <w:p w:rsidR="002F6A49" w:rsidRDefault="002F6A49" w:rsidP="002F6A49">
      <w:pPr>
        <w:rPr>
          <w:b/>
          <w:sz w:val="28"/>
          <w:szCs w:val="28"/>
        </w:rPr>
      </w:pPr>
      <w:r>
        <w:rPr>
          <w:b/>
          <w:sz w:val="28"/>
          <w:szCs w:val="28"/>
        </w:rPr>
        <w:br w:type="page"/>
      </w:r>
    </w:p>
    <w:p w:rsidR="002F6A49" w:rsidRPr="00E11C5B" w:rsidRDefault="0047544E" w:rsidP="002F6A49">
      <w:pPr>
        <w:pStyle w:val="Heading2"/>
      </w:pPr>
      <w:bookmarkStart w:id="134" w:name="_Toc369539682"/>
      <w:r>
        <w:lastRenderedPageBreak/>
        <w:t>8</w:t>
      </w:r>
      <w:r w:rsidR="002F6A49">
        <w:t>.5</w:t>
      </w:r>
      <w:r w:rsidR="002F6A49">
        <w:tab/>
      </w:r>
      <w:r w:rsidR="002F6A49" w:rsidRPr="00E11C5B">
        <w:t>Typelokaliteter</w:t>
      </w:r>
      <w:bookmarkEnd w:id="134"/>
    </w:p>
    <w:p w:rsidR="002F6A49" w:rsidRPr="00E11C5B" w:rsidRDefault="002F6A49" w:rsidP="002F6A49">
      <w:r w:rsidRPr="00E11C5B">
        <w:t>Typelokaliteter er en spesiell form for geologiske lokaliteter. De er steder eller områder hvor geologiske formasjoner er definert og skal være tilgjengelige for forskere (inkludert prøvetagning av bergarter og fossiler) til sammenlignende studier. Typelokaliteter er så langt definert systematisk for bergarter av karbonsk og yngre alder i ”</w:t>
      </w:r>
      <w:r w:rsidRPr="00E11C5B">
        <w:rPr>
          <w:i/>
        </w:rPr>
        <w:t>Lithostratigraphic Lexicon of Svalbard, Dallmann (ed.) 1999, Norwegian Polar Institute/Committe on the Stratigraphy of Svalbard, 318 pp</w:t>
      </w:r>
      <w:r w:rsidRPr="00E11C5B">
        <w:t>”.  Følgende typeprofiler befinner seg i de aktuelle nasjonalparkene:</w:t>
      </w:r>
    </w:p>
    <w:tbl>
      <w:tblPr>
        <w:tblStyle w:val="TableGrid"/>
        <w:tblW w:w="9322" w:type="dxa"/>
        <w:tblLook w:val="04A0" w:firstRow="1" w:lastRow="0" w:firstColumn="1" w:lastColumn="0" w:noHBand="0" w:noVBand="1"/>
      </w:tblPr>
      <w:tblGrid>
        <w:gridCol w:w="1802"/>
        <w:gridCol w:w="2887"/>
        <w:gridCol w:w="2932"/>
        <w:gridCol w:w="1701"/>
      </w:tblGrid>
      <w:tr w:rsidR="002F6A49" w:rsidRPr="00E11C5B" w:rsidTr="009A5615">
        <w:tc>
          <w:tcPr>
            <w:tcW w:w="1802" w:type="dxa"/>
          </w:tcPr>
          <w:p w:rsidR="002F6A49" w:rsidRPr="00E11C5B" w:rsidRDefault="002F6A49" w:rsidP="009A5615">
            <w:pPr>
              <w:pStyle w:val="NoSpacing"/>
              <w:rPr>
                <w:i/>
              </w:rPr>
            </w:pPr>
            <w:r w:rsidRPr="00E11C5B">
              <w:rPr>
                <w:i/>
              </w:rPr>
              <w:t>Enhetsnummer</w:t>
            </w:r>
          </w:p>
        </w:tc>
        <w:tc>
          <w:tcPr>
            <w:tcW w:w="2887" w:type="dxa"/>
          </w:tcPr>
          <w:p w:rsidR="002F6A49" w:rsidRPr="00E11C5B" w:rsidRDefault="002F6A49" w:rsidP="009A5615">
            <w:pPr>
              <w:pStyle w:val="NoSpacing"/>
              <w:rPr>
                <w:i/>
              </w:rPr>
            </w:pPr>
            <w:r w:rsidRPr="00E11C5B">
              <w:rPr>
                <w:i/>
              </w:rPr>
              <w:t>Geologisk enhet</w:t>
            </w:r>
            <w:r w:rsidRPr="00E11C5B">
              <w:rPr>
                <w:i/>
              </w:rPr>
              <w:br/>
              <w:t>(H: referanseprofil)</w:t>
            </w:r>
          </w:p>
        </w:tc>
        <w:tc>
          <w:tcPr>
            <w:tcW w:w="2932" w:type="dxa"/>
          </w:tcPr>
          <w:p w:rsidR="002F6A49" w:rsidRPr="00E11C5B" w:rsidRDefault="002F6A49" w:rsidP="009A5615">
            <w:pPr>
              <w:pStyle w:val="NoSpacing"/>
              <w:rPr>
                <w:i/>
              </w:rPr>
            </w:pPr>
            <w:r w:rsidRPr="00E11C5B">
              <w:rPr>
                <w:i/>
              </w:rPr>
              <w:t>Typelokalitet</w:t>
            </w:r>
            <w:r w:rsidRPr="00E11C5B">
              <w:rPr>
                <w:i/>
              </w:rPr>
              <w:br/>
            </w:r>
          </w:p>
        </w:tc>
        <w:tc>
          <w:tcPr>
            <w:tcW w:w="1701" w:type="dxa"/>
          </w:tcPr>
          <w:p w:rsidR="002F6A49" w:rsidRPr="00E11C5B" w:rsidRDefault="002F6A49" w:rsidP="009A5615">
            <w:pPr>
              <w:pStyle w:val="NoSpacing"/>
              <w:rPr>
                <w:i/>
              </w:rPr>
            </w:pPr>
            <w:r w:rsidRPr="00E11C5B">
              <w:rPr>
                <w:i/>
              </w:rPr>
              <w:t>UTM koordin.</w:t>
            </w:r>
            <w:r w:rsidRPr="00E11C5B">
              <w:rPr>
                <w:i/>
              </w:rPr>
              <w:br/>
              <w:t>(sone 33X)</w:t>
            </w:r>
          </w:p>
        </w:tc>
      </w:tr>
      <w:tr w:rsidR="002F6A49" w:rsidRPr="00E11C5B" w:rsidTr="009A5615">
        <w:tc>
          <w:tcPr>
            <w:tcW w:w="9322" w:type="dxa"/>
            <w:gridSpan w:val="4"/>
          </w:tcPr>
          <w:p w:rsidR="002F6A49" w:rsidRPr="00E11C5B" w:rsidRDefault="002F6A49" w:rsidP="009A5615">
            <w:pPr>
              <w:pStyle w:val="NoSpacing"/>
              <w:rPr>
                <w:b/>
              </w:rPr>
            </w:pPr>
            <w:r w:rsidRPr="00E11C5B">
              <w:rPr>
                <w:b/>
              </w:rPr>
              <w:t>NORDVEST-SPITSBERGEN NASJONALPARK</w:t>
            </w:r>
          </w:p>
        </w:tc>
      </w:tr>
      <w:tr w:rsidR="002F6A49" w:rsidRPr="00E11C5B" w:rsidTr="009A5615">
        <w:tc>
          <w:tcPr>
            <w:tcW w:w="1802" w:type="dxa"/>
          </w:tcPr>
          <w:p w:rsidR="002F6A49" w:rsidRPr="00E11C5B" w:rsidRDefault="002F6A49" w:rsidP="009A5615">
            <w:pPr>
              <w:pStyle w:val="NoSpacing"/>
            </w:pPr>
            <w:r w:rsidRPr="00E11C5B">
              <w:t>Q-2</w:t>
            </w:r>
          </w:p>
        </w:tc>
        <w:tc>
          <w:tcPr>
            <w:tcW w:w="2887" w:type="dxa"/>
          </w:tcPr>
          <w:p w:rsidR="002F6A49" w:rsidRPr="00E11C5B" w:rsidRDefault="002F6A49" w:rsidP="009A5615">
            <w:pPr>
              <w:pStyle w:val="NoSpacing"/>
            </w:pPr>
            <w:r w:rsidRPr="00E11C5B">
              <w:t>Sverrefjellvulkanen</w:t>
            </w:r>
          </w:p>
        </w:tc>
        <w:tc>
          <w:tcPr>
            <w:tcW w:w="2932" w:type="dxa"/>
          </w:tcPr>
          <w:p w:rsidR="002F6A49" w:rsidRPr="00E11C5B" w:rsidRDefault="002F6A49" w:rsidP="009A5615">
            <w:pPr>
              <w:pStyle w:val="NoSpacing"/>
            </w:pPr>
            <w:r w:rsidRPr="00E11C5B">
              <w:t>Sverrefjellet</w:t>
            </w:r>
          </w:p>
        </w:tc>
        <w:tc>
          <w:tcPr>
            <w:tcW w:w="1701" w:type="dxa"/>
          </w:tcPr>
          <w:p w:rsidR="002F6A49" w:rsidRPr="00E11C5B" w:rsidRDefault="002F6A49" w:rsidP="009A5615">
            <w:pPr>
              <w:pStyle w:val="NoSpacing"/>
            </w:pPr>
            <w:r w:rsidRPr="00E11C5B">
              <w:t>4653 88188</w:t>
            </w:r>
          </w:p>
        </w:tc>
      </w:tr>
      <w:tr w:rsidR="002F6A49" w:rsidRPr="00E11C5B" w:rsidTr="009A5615">
        <w:tc>
          <w:tcPr>
            <w:tcW w:w="1802" w:type="dxa"/>
          </w:tcPr>
          <w:p w:rsidR="002F6A49" w:rsidRPr="00E11C5B" w:rsidRDefault="002F6A49" w:rsidP="009A5615">
            <w:pPr>
              <w:pStyle w:val="NoSpacing"/>
            </w:pPr>
            <w:r w:rsidRPr="00E11C5B">
              <w:t>Q-3</w:t>
            </w:r>
          </w:p>
        </w:tc>
        <w:tc>
          <w:tcPr>
            <w:tcW w:w="2887" w:type="dxa"/>
          </w:tcPr>
          <w:p w:rsidR="002F6A49" w:rsidRPr="00E11C5B" w:rsidRDefault="002F6A49" w:rsidP="009A5615">
            <w:pPr>
              <w:pStyle w:val="NoSpacing"/>
            </w:pPr>
            <w:r w:rsidRPr="00E11C5B">
              <w:t>Halvdanpiggutbruddssenteret</w:t>
            </w:r>
          </w:p>
        </w:tc>
        <w:tc>
          <w:tcPr>
            <w:tcW w:w="2932" w:type="dxa"/>
          </w:tcPr>
          <w:p w:rsidR="002F6A49" w:rsidRPr="00E11C5B" w:rsidRDefault="002F6A49" w:rsidP="009A5615">
            <w:pPr>
              <w:pStyle w:val="NoSpacing"/>
            </w:pPr>
            <w:r w:rsidRPr="00E11C5B">
              <w:t>Halvdanpiggen</w:t>
            </w:r>
          </w:p>
        </w:tc>
        <w:tc>
          <w:tcPr>
            <w:tcW w:w="1701" w:type="dxa"/>
          </w:tcPr>
          <w:p w:rsidR="002F6A49" w:rsidRPr="00E11C5B" w:rsidRDefault="002F6A49" w:rsidP="009A5615">
            <w:pPr>
              <w:pStyle w:val="NoSpacing"/>
            </w:pPr>
            <w:r w:rsidRPr="00E11C5B">
              <w:t>4720 88138</w:t>
            </w:r>
          </w:p>
        </w:tc>
      </w:tr>
      <w:tr w:rsidR="002F6A49" w:rsidRPr="00E11C5B" w:rsidTr="009A5615">
        <w:tc>
          <w:tcPr>
            <w:tcW w:w="1802" w:type="dxa"/>
          </w:tcPr>
          <w:p w:rsidR="002F6A49" w:rsidRPr="00E11C5B" w:rsidRDefault="002F6A49" w:rsidP="009A5615">
            <w:pPr>
              <w:pStyle w:val="NoSpacing"/>
            </w:pPr>
            <w:r w:rsidRPr="00E11C5B">
              <w:t>Q-4</w:t>
            </w:r>
          </w:p>
        </w:tc>
        <w:tc>
          <w:tcPr>
            <w:tcW w:w="2887" w:type="dxa"/>
          </w:tcPr>
          <w:p w:rsidR="002F6A49" w:rsidRPr="00E11C5B" w:rsidRDefault="002F6A49" w:rsidP="009A5615">
            <w:pPr>
              <w:pStyle w:val="NoSpacing"/>
            </w:pPr>
            <w:r w:rsidRPr="00E11C5B">
              <w:t>Sigurdfjellutbrudssenteret</w:t>
            </w:r>
          </w:p>
        </w:tc>
        <w:tc>
          <w:tcPr>
            <w:tcW w:w="2932" w:type="dxa"/>
          </w:tcPr>
          <w:p w:rsidR="002F6A49" w:rsidRPr="00E11C5B" w:rsidRDefault="002F6A49" w:rsidP="009A5615">
            <w:pPr>
              <w:pStyle w:val="NoSpacing"/>
            </w:pPr>
            <w:r w:rsidRPr="00E11C5B">
              <w:t>Sigurdfjellet</w:t>
            </w:r>
          </w:p>
        </w:tc>
        <w:tc>
          <w:tcPr>
            <w:tcW w:w="1701" w:type="dxa"/>
          </w:tcPr>
          <w:p w:rsidR="002F6A49" w:rsidRPr="00E11C5B" w:rsidRDefault="002F6A49" w:rsidP="009A5615">
            <w:pPr>
              <w:pStyle w:val="NoSpacing"/>
            </w:pPr>
            <w:r w:rsidRPr="00E11C5B">
              <w:t>4705 87990</w:t>
            </w:r>
          </w:p>
        </w:tc>
      </w:tr>
      <w:tr w:rsidR="002F6A49" w:rsidRPr="00E11C5B" w:rsidTr="009A5615">
        <w:tc>
          <w:tcPr>
            <w:tcW w:w="9322" w:type="dxa"/>
            <w:gridSpan w:val="4"/>
          </w:tcPr>
          <w:p w:rsidR="002F6A49" w:rsidRPr="00E11C5B" w:rsidRDefault="002F6A49" w:rsidP="009A5615">
            <w:pPr>
              <w:pStyle w:val="NoSpacing"/>
              <w:rPr>
                <w:b/>
              </w:rPr>
            </w:pPr>
            <w:r w:rsidRPr="00E11C5B">
              <w:rPr>
                <w:b/>
              </w:rPr>
              <w:t>FORLANDET NASJONALPARK</w:t>
            </w:r>
          </w:p>
        </w:tc>
      </w:tr>
      <w:tr w:rsidR="002F6A49" w:rsidRPr="00E11C5B" w:rsidTr="009A5615">
        <w:tc>
          <w:tcPr>
            <w:tcW w:w="1802" w:type="dxa"/>
          </w:tcPr>
          <w:p w:rsidR="002F6A49" w:rsidRPr="00E11C5B" w:rsidRDefault="002F6A49" w:rsidP="009A5615">
            <w:pPr>
              <w:pStyle w:val="NoSpacing"/>
            </w:pPr>
            <w:r w:rsidRPr="00E11C5B">
              <w:t>T-25</w:t>
            </w:r>
          </w:p>
        </w:tc>
        <w:tc>
          <w:tcPr>
            <w:tcW w:w="2887" w:type="dxa"/>
          </w:tcPr>
          <w:p w:rsidR="002F6A49" w:rsidRPr="00E11C5B" w:rsidRDefault="002F6A49" w:rsidP="009A5615">
            <w:pPr>
              <w:pStyle w:val="NoSpacing"/>
            </w:pPr>
            <w:r w:rsidRPr="00E11C5B">
              <w:t>Selvågformasjonen</w:t>
            </w:r>
          </w:p>
        </w:tc>
        <w:tc>
          <w:tcPr>
            <w:tcW w:w="2932" w:type="dxa"/>
          </w:tcPr>
          <w:p w:rsidR="002F6A49" w:rsidRPr="00E11C5B" w:rsidRDefault="002F6A49" w:rsidP="009A5615">
            <w:pPr>
              <w:pStyle w:val="NoSpacing"/>
            </w:pPr>
            <w:r w:rsidRPr="00E11C5B">
              <w:t>Thomsonfjella - Selvågen nord</w:t>
            </w:r>
          </w:p>
        </w:tc>
        <w:tc>
          <w:tcPr>
            <w:tcW w:w="1701" w:type="dxa"/>
          </w:tcPr>
          <w:p w:rsidR="002F6A49" w:rsidRPr="00E11C5B" w:rsidRDefault="002F6A49" w:rsidP="009A5615">
            <w:pPr>
              <w:pStyle w:val="NoSpacing"/>
            </w:pPr>
            <w:r w:rsidRPr="00E11C5B">
              <w:t>4169 87233</w:t>
            </w:r>
          </w:p>
        </w:tc>
      </w:tr>
      <w:tr w:rsidR="002F6A49" w:rsidRPr="00E11C5B" w:rsidTr="009A5615">
        <w:tc>
          <w:tcPr>
            <w:tcW w:w="1802" w:type="dxa"/>
          </w:tcPr>
          <w:p w:rsidR="002F6A49" w:rsidRPr="00E11C5B" w:rsidRDefault="002F6A49" w:rsidP="009A5615">
            <w:pPr>
              <w:pStyle w:val="NoSpacing"/>
            </w:pPr>
            <w:r w:rsidRPr="00E11C5B">
              <w:t>T-26</w:t>
            </w:r>
          </w:p>
        </w:tc>
        <w:tc>
          <w:tcPr>
            <w:tcW w:w="2887" w:type="dxa"/>
          </w:tcPr>
          <w:p w:rsidR="002F6A49" w:rsidRPr="00E11C5B" w:rsidRDefault="002F6A49" w:rsidP="009A5615">
            <w:pPr>
              <w:pStyle w:val="NoSpacing"/>
            </w:pPr>
            <w:r w:rsidRPr="00E11C5B">
              <w:t>Sesshøgdformasjonen</w:t>
            </w:r>
          </w:p>
        </w:tc>
        <w:tc>
          <w:tcPr>
            <w:tcW w:w="2932" w:type="dxa"/>
          </w:tcPr>
          <w:p w:rsidR="002F6A49" w:rsidRPr="00E11C5B" w:rsidRDefault="002F6A49" w:rsidP="009A5615">
            <w:pPr>
              <w:pStyle w:val="NoSpacing"/>
            </w:pPr>
            <w:r w:rsidRPr="00E11C5B">
              <w:t>Selvågen nord</w:t>
            </w:r>
          </w:p>
        </w:tc>
        <w:tc>
          <w:tcPr>
            <w:tcW w:w="1701" w:type="dxa"/>
          </w:tcPr>
          <w:p w:rsidR="002F6A49" w:rsidRPr="00E11C5B" w:rsidRDefault="002F6A49" w:rsidP="009A5615">
            <w:pPr>
              <w:pStyle w:val="NoSpacing"/>
            </w:pPr>
            <w:r w:rsidRPr="00E11C5B">
              <w:t>4175 87233</w:t>
            </w:r>
          </w:p>
        </w:tc>
      </w:tr>
      <w:tr w:rsidR="002F6A49" w:rsidRPr="00E11C5B" w:rsidTr="009A5615">
        <w:tc>
          <w:tcPr>
            <w:tcW w:w="1802" w:type="dxa"/>
          </w:tcPr>
          <w:p w:rsidR="002F6A49" w:rsidRPr="00E11C5B" w:rsidRDefault="002F6A49" w:rsidP="009A5615">
            <w:pPr>
              <w:pStyle w:val="NoSpacing"/>
            </w:pPr>
            <w:r w:rsidRPr="00E11C5B">
              <w:t>T-27</w:t>
            </w:r>
          </w:p>
        </w:tc>
        <w:tc>
          <w:tcPr>
            <w:tcW w:w="2887" w:type="dxa"/>
          </w:tcPr>
          <w:p w:rsidR="002F6A49" w:rsidRPr="00E11C5B" w:rsidRDefault="002F6A49" w:rsidP="009A5615">
            <w:pPr>
              <w:pStyle w:val="NoSpacing"/>
            </w:pPr>
            <w:r w:rsidRPr="00E11C5B">
              <w:t>Reinhardpyntformasjonen</w:t>
            </w:r>
          </w:p>
        </w:tc>
        <w:tc>
          <w:tcPr>
            <w:tcW w:w="2932" w:type="dxa"/>
          </w:tcPr>
          <w:p w:rsidR="002F6A49" w:rsidRPr="00E11C5B" w:rsidRDefault="002F6A49" w:rsidP="009A5615">
            <w:pPr>
              <w:pStyle w:val="NoSpacing"/>
            </w:pPr>
            <w:r w:rsidRPr="00E11C5B">
              <w:t>Reinhardpynten</w:t>
            </w:r>
          </w:p>
        </w:tc>
        <w:tc>
          <w:tcPr>
            <w:tcW w:w="1701" w:type="dxa"/>
          </w:tcPr>
          <w:p w:rsidR="002F6A49" w:rsidRPr="00E11C5B" w:rsidRDefault="002F6A49" w:rsidP="009A5615">
            <w:pPr>
              <w:pStyle w:val="NoSpacing"/>
            </w:pPr>
            <w:r w:rsidRPr="00E11C5B">
              <w:t>4183 87235</w:t>
            </w:r>
          </w:p>
        </w:tc>
      </w:tr>
      <w:tr w:rsidR="002F6A49" w:rsidRPr="00E11C5B" w:rsidTr="009A5615">
        <w:tc>
          <w:tcPr>
            <w:tcW w:w="1802" w:type="dxa"/>
          </w:tcPr>
          <w:p w:rsidR="002F6A49" w:rsidRPr="00E11C5B" w:rsidRDefault="002F6A49" w:rsidP="009A5615">
            <w:pPr>
              <w:pStyle w:val="NoSpacing"/>
            </w:pPr>
            <w:r w:rsidRPr="00E11C5B">
              <w:t>T-28</w:t>
            </w:r>
          </w:p>
        </w:tc>
        <w:tc>
          <w:tcPr>
            <w:tcW w:w="2887" w:type="dxa"/>
          </w:tcPr>
          <w:p w:rsidR="002F6A49" w:rsidRPr="00E11C5B" w:rsidRDefault="002F6A49" w:rsidP="009A5615">
            <w:pPr>
              <w:pStyle w:val="NoSpacing"/>
            </w:pPr>
            <w:r w:rsidRPr="00E11C5B">
              <w:t>Krokodilleformasjonen</w:t>
            </w:r>
          </w:p>
        </w:tc>
        <w:tc>
          <w:tcPr>
            <w:tcW w:w="2932" w:type="dxa"/>
          </w:tcPr>
          <w:p w:rsidR="002F6A49" w:rsidRPr="00E11C5B" w:rsidRDefault="002F6A49" w:rsidP="009A5615">
            <w:pPr>
              <w:pStyle w:val="NoSpacing"/>
            </w:pPr>
            <w:r w:rsidRPr="00E11C5B">
              <w:t>Krokodillen nord</w:t>
            </w:r>
          </w:p>
        </w:tc>
        <w:tc>
          <w:tcPr>
            <w:tcW w:w="1701" w:type="dxa"/>
          </w:tcPr>
          <w:p w:rsidR="002F6A49" w:rsidRPr="00E11C5B" w:rsidRDefault="002F6A49" w:rsidP="009A5615">
            <w:pPr>
              <w:pStyle w:val="NoSpacing"/>
            </w:pPr>
            <w:r w:rsidRPr="00E11C5B">
              <w:t>4153 87272</w:t>
            </w:r>
          </w:p>
        </w:tc>
      </w:tr>
      <w:tr w:rsidR="002F6A49" w:rsidRPr="00E11C5B" w:rsidTr="009A5615">
        <w:tc>
          <w:tcPr>
            <w:tcW w:w="1802" w:type="dxa"/>
          </w:tcPr>
          <w:p w:rsidR="002F6A49" w:rsidRPr="00E11C5B" w:rsidRDefault="002F6A49" w:rsidP="009A5615">
            <w:pPr>
              <w:pStyle w:val="NoSpacing"/>
            </w:pPr>
            <w:r w:rsidRPr="00E11C5B">
              <w:t>T-29</w:t>
            </w:r>
          </w:p>
        </w:tc>
        <w:tc>
          <w:tcPr>
            <w:tcW w:w="2887" w:type="dxa"/>
          </w:tcPr>
          <w:p w:rsidR="002F6A49" w:rsidRPr="00E11C5B" w:rsidRDefault="002F6A49" w:rsidP="009A5615">
            <w:pPr>
              <w:pStyle w:val="NoSpacing"/>
            </w:pPr>
            <w:r w:rsidRPr="00E11C5B">
              <w:t>Marchaislaguneformasjonen</w:t>
            </w:r>
          </w:p>
        </w:tc>
        <w:tc>
          <w:tcPr>
            <w:tcW w:w="2932" w:type="dxa"/>
          </w:tcPr>
          <w:p w:rsidR="002F6A49" w:rsidRPr="00E11C5B" w:rsidRDefault="002F6A49" w:rsidP="009A5615">
            <w:pPr>
              <w:pStyle w:val="NoSpacing"/>
            </w:pPr>
            <w:r w:rsidRPr="00E11C5B">
              <w:t>Peter Winterbukta</w:t>
            </w:r>
          </w:p>
        </w:tc>
        <w:tc>
          <w:tcPr>
            <w:tcW w:w="1701" w:type="dxa"/>
          </w:tcPr>
          <w:p w:rsidR="002F6A49" w:rsidRPr="00E11C5B" w:rsidRDefault="002F6A49" w:rsidP="009A5615">
            <w:pPr>
              <w:pStyle w:val="NoSpacing"/>
            </w:pPr>
            <w:r w:rsidRPr="00E11C5B">
              <w:t>4174 87263</w:t>
            </w:r>
          </w:p>
        </w:tc>
      </w:tr>
      <w:tr w:rsidR="002F6A49" w:rsidRPr="00E11C5B" w:rsidTr="009A5615">
        <w:tc>
          <w:tcPr>
            <w:tcW w:w="1802" w:type="dxa"/>
          </w:tcPr>
          <w:p w:rsidR="002F6A49" w:rsidRPr="00E11C5B" w:rsidRDefault="002F6A49" w:rsidP="009A5615">
            <w:pPr>
              <w:pStyle w:val="NoSpacing"/>
            </w:pPr>
            <w:r w:rsidRPr="00E11C5B">
              <w:t>T-30.1-5</w:t>
            </w:r>
          </w:p>
        </w:tc>
        <w:tc>
          <w:tcPr>
            <w:tcW w:w="2887" w:type="dxa"/>
          </w:tcPr>
          <w:p w:rsidR="002F6A49" w:rsidRPr="00E11C5B" w:rsidRDefault="002F6A49" w:rsidP="009A5615">
            <w:pPr>
              <w:pStyle w:val="NoSpacing"/>
            </w:pPr>
            <w:r w:rsidRPr="00E11C5B">
              <w:t>Aberdeenflyformasjonen 1-5</w:t>
            </w:r>
          </w:p>
        </w:tc>
        <w:tc>
          <w:tcPr>
            <w:tcW w:w="2932" w:type="dxa"/>
          </w:tcPr>
          <w:p w:rsidR="002F6A49" w:rsidRPr="00E11C5B" w:rsidRDefault="002F6A49" w:rsidP="009A5615">
            <w:pPr>
              <w:pStyle w:val="NoSpacing"/>
            </w:pPr>
            <w:r w:rsidRPr="00E11C5B">
              <w:t>Aberdeenflykysten</w:t>
            </w:r>
          </w:p>
        </w:tc>
        <w:tc>
          <w:tcPr>
            <w:tcW w:w="1701" w:type="dxa"/>
          </w:tcPr>
          <w:p w:rsidR="002F6A49" w:rsidRPr="00E11C5B" w:rsidRDefault="002F6A49" w:rsidP="009A5615">
            <w:pPr>
              <w:pStyle w:val="NoSpacing"/>
            </w:pPr>
            <w:r w:rsidRPr="00E11C5B">
              <w:t>4068 87610 til</w:t>
            </w:r>
            <w:r w:rsidRPr="00E11C5B">
              <w:br/>
              <w:t>4106 87587</w:t>
            </w:r>
          </w:p>
        </w:tc>
      </w:tr>
      <w:tr w:rsidR="002F6A49" w:rsidRPr="00E11C5B" w:rsidTr="009A5615">
        <w:tc>
          <w:tcPr>
            <w:tcW w:w="1802" w:type="dxa"/>
          </w:tcPr>
          <w:p w:rsidR="002F6A49" w:rsidRPr="00E11C5B" w:rsidRDefault="002F6A49" w:rsidP="009A5615">
            <w:pPr>
              <w:pStyle w:val="NoSpacing"/>
            </w:pPr>
            <w:r w:rsidRPr="00E11C5B">
              <w:t>(T)-38</w:t>
            </w:r>
          </w:p>
        </w:tc>
        <w:tc>
          <w:tcPr>
            <w:tcW w:w="2887" w:type="dxa"/>
          </w:tcPr>
          <w:p w:rsidR="002F6A49" w:rsidRPr="00E11C5B" w:rsidRDefault="002F6A49" w:rsidP="009A5615">
            <w:pPr>
              <w:pStyle w:val="NoSpacing"/>
            </w:pPr>
            <w:r w:rsidRPr="00E11C5B">
              <w:t>Sutorfjellkonglomeratet</w:t>
            </w:r>
          </w:p>
        </w:tc>
        <w:tc>
          <w:tcPr>
            <w:tcW w:w="2932" w:type="dxa"/>
          </w:tcPr>
          <w:p w:rsidR="002F6A49" w:rsidRPr="00E11C5B" w:rsidRDefault="002F6A49" w:rsidP="009A5615">
            <w:pPr>
              <w:pStyle w:val="NoSpacing"/>
            </w:pPr>
            <w:r w:rsidRPr="00E11C5B">
              <w:t>Sutorfjella</w:t>
            </w:r>
          </w:p>
        </w:tc>
        <w:tc>
          <w:tcPr>
            <w:tcW w:w="1701" w:type="dxa"/>
          </w:tcPr>
          <w:p w:rsidR="002F6A49" w:rsidRPr="00E11C5B" w:rsidRDefault="002F6A49" w:rsidP="009A5615">
            <w:pPr>
              <w:pStyle w:val="NoSpacing"/>
            </w:pPr>
            <w:r w:rsidRPr="00E11C5B">
              <w:t>4028 87504</w:t>
            </w:r>
          </w:p>
        </w:tc>
      </w:tr>
      <w:tr w:rsidR="002F6A49" w:rsidRPr="00E11C5B" w:rsidTr="009A5615">
        <w:tc>
          <w:tcPr>
            <w:tcW w:w="9322" w:type="dxa"/>
            <w:gridSpan w:val="4"/>
          </w:tcPr>
          <w:p w:rsidR="002F6A49" w:rsidRPr="00E11C5B" w:rsidRDefault="002F6A49" w:rsidP="009A5615">
            <w:pPr>
              <w:pStyle w:val="NoSpacing"/>
              <w:rPr>
                <w:b/>
              </w:rPr>
            </w:pPr>
            <w:r w:rsidRPr="00E11C5B">
              <w:rPr>
                <w:b/>
              </w:rPr>
              <w:t>SØR-SPITSBERGEN NASJONALPARK</w:t>
            </w:r>
          </w:p>
        </w:tc>
      </w:tr>
      <w:tr w:rsidR="002F6A49" w:rsidRPr="00E11C5B" w:rsidTr="009A5615">
        <w:tc>
          <w:tcPr>
            <w:tcW w:w="1802" w:type="dxa"/>
          </w:tcPr>
          <w:p w:rsidR="002F6A49" w:rsidRPr="00E11C5B" w:rsidRDefault="002F6A49" w:rsidP="009A5615">
            <w:pPr>
              <w:pStyle w:val="NoSpacing"/>
            </w:pPr>
            <w:r w:rsidRPr="00E11C5B">
              <w:t>CP-10/13</w:t>
            </w:r>
          </w:p>
        </w:tc>
        <w:tc>
          <w:tcPr>
            <w:tcW w:w="2887" w:type="dxa"/>
          </w:tcPr>
          <w:p w:rsidR="002F6A49" w:rsidRPr="00E11C5B" w:rsidRDefault="002F6A49" w:rsidP="009A5615">
            <w:pPr>
              <w:pStyle w:val="NoSpacing"/>
            </w:pPr>
            <w:r w:rsidRPr="00E11C5B">
              <w:t>Adriabuktformasjonen</w:t>
            </w:r>
            <w:r w:rsidRPr="00E11C5B">
              <w:br/>
              <w:t>Meranfjelleddet</w:t>
            </w:r>
          </w:p>
        </w:tc>
        <w:tc>
          <w:tcPr>
            <w:tcW w:w="2932" w:type="dxa"/>
          </w:tcPr>
          <w:p w:rsidR="002F6A49" w:rsidRPr="00E11C5B" w:rsidRDefault="002F6A49" w:rsidP="009A5615">
            <w:pPr>
              <w:pStyle w:val="NoSpacing"/>
            </w:pPr>
            <w:r w:rsidRPr="00E11C5B">
              <w:t>Adriabukta</w:t>
            </w:r>
          </w:p>
        </w:tc>
        <w:tc>
          <w:tcPr>
            <w:tcW w:w="1701" w:type="dxa"/>
          </w:tcPr>
          <w:p w:rsidR="002F6A49" w:rsidRPr="00E11C5B" w:rsidRDefault="002F6A49" w:rsidP="009A5615">
            <w:pPr>
              <w:pStyle w:val="NoSpacing"/>
            </w:pPr>
            <w:r w:rsidRPr="00E11C5B">
              <w:t>5286 85498</w:t>
            </w:r>
          </w:p>
        </w:tc>
      </w:tr>
      <w:tr w:rsidR="002F6A49" w:rsidRPr="00E11C5B" w:rsidTr="009A5615">
        <w:tc>
          <w:tcPr>
            <w:tcW w:w="1802" w:type="dxa"/>
          </w:tcPr>
          <w:p w:rsidR="002F6A49" w:rsidRPr="00E11C5B" w:rsidRDefault="002F6A49" w:rsidP="009A5615">
            <w:pPr>
              <w:pStyle w:val="NoSpacing"/>
            </w:pPr>
            <w:r w:rsidRPr="00E11C5B">
              <w:t>CP-11</w:t>
            </w:r>
          </w:p>
        </w:tc>
        <w:tc>
          <w:tcPr>
            <w:tcW w:w="2887" w:type="dxa"/>
          </w:tcPr>
          <w:p w:rsidR="002F6A49" w:rsidRPr="00E11C5B" w:rsidRDefault="002F6A49" w:rsidP="009A5615">
            <w:pPr>
              <w:pStyle w:val="NoSpacing"/>
            </w:pPr>
            <w:r w:rsidRPr="00E11C5B">
              <w:t>Haitannleddet</w:t>
            </w:r>
          </w:p>
        </w:tc>
        <w:tc>
          <w:tcPr>
            <w:tcW w:w="2932" w:type="dxa"/>
          </w:tcPr>
          <w:p w:rsidR="002F6A49" w:rsidRPr="00E11C5B" w:rsidRDefault="002F6A49" w:rsidP="009A5615">
            <w:pPr>
              <w:pStyle w:val="NoSpacing"/>
            </w:pPr>
            <w:r w:rsidRPr="00E11C5B">
              <w:t>Haitanna</w:t>
            </w:r>
          </w:p>
        </w:tc>
        <w:tc>
          <w:tcPr>
            <w:tcW w:w="1701" w:type="dxa"/>
          </w:tcPr>
          <w:p w:rsidR="002F6A49" w:rsidRPr="00E11C5B" w:rsidRDefault="002F6A49" w:rsidP="009A5615">
            <w:pPr>
              <w:pStyle w:val="NoSpacing"/>
            </w:pPr>
            <w:r w:rsidRPr="00E11C5B">
              <w:t>5409 85231</w:t>
            </w:r>
          </w:p>
        </w:tc>
      </w:tr>
      <w:tr w:rsidR="002F6A49" w:rsidRPr="00E11C5B" w:rsidTr="009A5615">
        <w:tc>
          <w:tcPr>
            <w:tcW w:w="1802" w:type="dxa"/>
          </w:tcPr>
          <w:p w:rsidR="002F6A49" w:rsidRPr="00E11C5B" w:rsidRDefault="002F6A49" w:rsidP="009A5615">
            <w:pPr>
              <w:pStyle w:val="NoSpacing"/>
            </w:pPr>
            <w:r w:rsidRPr="00E11C5B">
              <w:t>CP-12</w:t>
            </w:r>
          </w:p>
        </w:tc>
        <w:tc>
          <w:tcPr>
            <w:tcW w:w="2887" w:type="dxa"/>
          </w:tcPr>
          <w:p w:rsidR="002F6A49" w:rsidRPr="00E11C5B" w:rsidRDefault="002F6A49" w:rsidP="009A5615">
            <w:pPr>
              <w:pStyle w:val="NoSpacing"/>
            </w:pPr>
            <w:r w:rsidRPr="00E11C5B">
              <w:t>Julhøgdleddet</w:t>
            </w:r>
          </w:p>
        </w:tc>
        <w:tc>
          <w:tcPr>
            <w:tcW w:w="2932" w:type="dxa"/>
          </w:tcPr>
          <w:p w:rsidR="002F6A49" w:rsidRPr="00E11C5B" w:rsidRDefault="002F6A49" w:rsidP="009A5615">
            <w:pPr>
              <w:pStyle w:val="NoSpacing"/>
            </w:pPr>
            <w:r w:rsidRPr="00E11C5B">
              <w:t>Julhøgda</w:t>
            </w:r>
          </w:p>
        </w:tc>
        <w:tc>
          <w:tcPr>
            <w:tcW w:w="1701" w:type="dxa"/>
          </w:tcPr>
          <w:p w:rsidR="002F6A49" w:rsidRPr="00E11C5B" w:rsidRDefault="002F6A49" w:rsidP="009A5615">
            <w:pPr>
              <w:pStyle w:val="NoSpacing"/>
            </w:pPr>
            <w:r w:rsidRPr="00E11C5B">
              <w:t>5344 85409</w:t>
            </w:r>
          </w:p>
        </w:tc>
      </w:tr>
      <w:tr w:rsidR="002F6A49" w:rsidRPr="00E11C5B" w:rsidTr="009A5615">
        <w:tc>
          <w:tcPr>
            <w:tcW w:w="1802" w:type="dxa"/>
          </w:tcPr>
          <w:p w:rsidR="002F6A49" w:rsidRPr="00E11C5B" w:rsidRDefault="002F6A49" w:rsidP="009A5615">
            <w:pPr>
              <w:pStyle w:val="NoSpacing"/>
            </w:pPr>
            <w:r w:rsidRPr="00E11C5B">
              <w:t>CP-14</w:t>
            </w:r>
          </w:p>
        </w:tc>
        <w:tc>
          <w:tcPr>
            <w:tcW w:w="2887" w:type="dxa"/>
          </w:tcPr>
          <w:p w:rsidR="002F6A49" w:rsidRPr="00E11C5B" w:rsidRDefault="002F6A49" w:rsidP="009A5615">
            <w:pPr>
              <w:pStyle w:val="NoSpacing"/>
            </w:pPr>
            <w:r w:rsidRPr="00E11C5B">
              <w:t>Hornsundnesformasjonen</w:t>
            </w:r>
          </w:p>
        </w:tc>
        <w:tc>
          <w:tcPr>
            <w:tcW w:w="2932" w:type="dxa"/>
          </w:tcPr>
          <w:p w:rsidR="002F6A49" w:rsidRPr="00E11C5B" w:rsidRDefault="002F6A49" w:rsidP="009A5615">
            <w:pPr>
              <w:pStyle w:val="NoSpacing"/>
            </w:pPr>
            <w:r w:rsidRPr="00E11C5B">
              <w:t>Hohenlohefjellet</w:t>
            </w:r>
          </w:p>
        </w:tc>
        <w:tc>
          <w:tcPr>
            <w:tcW w:w="1701" w:type="dxa"/>
          </w:tcPr>
          <w:p w:rsidR="002F6A49" w:rsidRPr="00E11C5B" w:rsidRDefault="002F6A49" w:rsidP="009A5615">
            <w:pPr>
              <w:pStyle w:val="NoSpacing"/>
            </w:pPr>
            <w:r w:rsidRPr="00E11C5B">
              <w:t>5166 85350</w:t>
            </w:r>
          </w:p>
        </w:tc>
      </w:tr>
      <w:tr w:rsidR="002F6A49" w:rsidRPr="00E11C5B" w:rsidTr="009A5615">
        <w:tc>
          <w:tcPr>
            <w:tcW w:w="1802" w:type="dxa"/>
          </w:tcPr>
          <w:p w:rsidR="002F6A49" w:rsidRPr="00E11C5B" w:rsidRDefault="002F6A49" w:rsidP="009A5615">
            <w:pPr>
              <w:pStyle w:val="NoSpacing"/>
            </w:pPr>
            <w:r w:rsidRPr="00E11C5B">
              <w:t>CP-15</w:t>
            </w:r>
          </w:p>
        </w:tc>
        <w:tc>
          <w:tcPr>
            <w:tcW w:w="2887" w:type="dxa"/>
          </w:tcPr>
          <w:p w:rsidR="002F6A49" w:rsidRPr="00E11C5B" w:rsidRDefault="002F6A49" w:rsidP="009A5615">
            <w:pPr>
              <w:pStyle w:val="NoSpacing"/>
            </w:pPr>
            <w:r w:rsidRPr="00E11C5B">
              <w:t>Sergeijevfjellformasjonen</w:t>
            </w:r>
          </w:p>
        </w:tc>
        <w:tc>
          <w:tcPr>
            <w:tcW w:w="2932" w:type="dxa"/>
          </w:tcPr>
          <w:p w:rsidR="002F6A49" w:rsidRPr="00E11C5B" w:rsidRDefault="002F6A49" w:rsidP="009A5615">
            <w:pPr>
              <w:pStyle w:val="NoSpacing"/>
            </w:pPr>
            <w:r w:rsidRPr="00E11C5B">
              <w:t>Sergeijevfjellet</w:t>
            </w:r>
          </w:p>
        </w:tc>
        <w:tc>
          <w:tcPr>
            <w:tcW w:w="1701" w:type="dxa"/>
          </w:tcPr>
          <w:p w:rsidR="002F6A49" w:rsidRPr="00E11C5B" w:rsidRDefault="002F6A49" w:rsidP="009A5615">
            <w:pPr>
              <w:pStyle w:val="NoSpacing"/>
            </w:pPr>
            <w:r w:rsidRPr="00E11C5B">
              <w:t>5166 85334</w:t>
            </w:r>
          </w:p>
        </w:tc>
      </w:tr>
      <w:tr w:rsidR="002F6A49" w:rsidRPr="00E11C5B" w:rsidTr="009A5615">
        <w:tc>
          <w:tcPr>
            <w:tcW w:w="1802" w:type="dxa"/>
          </w:tcPr>
          <w:p w:rsidR="002F6A49" w:rsidRPr="00E11C5B" w:rsidRDefault="002F6A49" w:rsidP="009A5615">
            <w:pPr>
              <w:pStyle w:val="NoSpacing"/>
            </w:pPr>
            <w:r w:rsidRPr="00E11C5B">
              <w:t>CP-41/43</w:t>
            </w:r>
          </w:p>
        </w:tc>
        <w:tc>
          <w:tcPr>
            <w:tcW w:w="2887" w:type="dxa"/>
          </w:tcPr>
          <w:p w:rsidR="002F6A49" w:rsidRPr="00E11C5B" w:rsidRDefault="002F6A49" w:rsidP="009A5615">
            <w:pPr>
              <w:pStyle w:val="NoSpacing"/>
            </w:pPr>
            <w:r w:rsidRPr="00E11C5B">
              <w:t>Hyrnefjellformasjonen</w:t>
            </w:r>
            <w:r w:rsidRPr="00E11C5B">
              <w:br/>
              <w:t>Brattbergleddet</w:t>
            </w:r>
          </w:p>
        </w:tc>
        <w:tc>
          <w:tcPr>
            <w:tcW w:w="2932" w:type="dxa"/>
          </w:tcPr>
          <w:p w:rsidR="002F6A49" w:rsidRPr="00E11C5B" w:rsidRDefault="002F6A49" w:rsidP="009A5615">
            <w:pPr>
              <w:pStyle w:val="NoSpacing"/>
            </w:pPr>
            <w:r w:rsidRPr="00E11C5B">
              <w:t>Hyrnefjellet sør</w:t>
            </w:r>
          </w:p>
        </w:tc>
        <w:tc>
          <w:tcPr>
            <w:tcW w:w="1701" w:type="dxa"/>
          </w:tcPr>
          <w:p w:rsidR="002F6A49" w:rsidRPr="00E11C5B" w:rsidRDefault="002F6A49" w:rsidP="009A5615">
            <w:pPr>
              <w:pStyle w:val="NoSpacing"/>
            </w:pPr>
            <w:r w:rsidRPr="00E11C5B">
              <w:t>5296 85499</w:t>
            </w:r>
          </w:p>
        </w:tc>
      </w:tr>
      <w:tr w:rsidR="002F6A49" w:rsidRPr="00E11C5B" w:rsidTr="009A5615">
        <w:tc>
          <w:tcPr>
            <w:tcW w:w="1802" w:type="dxa"/>
          </w:tcPr>
          <w:p w:rsidR="002F6A49" w:rsidRPr="00E11C5B" w:rsidRDefault="002F6A49" w:rsidP="009A5615">
            <w:pPr>
              <w:pStyle w:val="NoSpacing"/>
            </w:pPr>
            <w:r w:rsidRPr="00E11C5B">
              <w:t>CP-42</w:t>
            </w:r>
          </w:p>
        </w:tc>
        <w:tc>
          <w:tcPr>
            <w:tcW w:w="2887" w:type="dxa"/>
          </w:tcPr>
          <w:p w:rsidR="002F6A49" w:rsidRPr="00E11C5B" w:rsidRDefault="002F6A49" w:rsidP="009A5615">
            <w:pPr>
              <w:pStyle w:val="NoSpacing"/>
            </w:pPr>
            <w:r w:rsidRPr="00E11C5B">
              <w:t>Hjelmleddet</w:t>
            </w:r>
          </w:p>
        </w:tc>
        <w:tc>
          <w:tcPr>
            <w:tcW w:w="2932" w:type="dxa"/>
          </w:tcPr>
          <w:p w:rsidR="002F6A49" w:rsidRPr="00E11C5B" w:rsidRDefault="002F6A49" w:rsidP="009A5615">
            <w:pPr>
              <w:pStyle w:val="NoSpacing"/>
            </w:pPr>
            <w:r w:rsidRPr="00E11C5B">
              <w:t>Hjelmen</w:t>
            </w:r>
          </w:p>
        </w:tc>
        <w:tc>
          <w:tcPr>
            <w:tcW w:w="1701" w:type="dxa"/>
          </w:tcPr>
          <w:p w:rsidR="002F6A49" w:rsidRPr="00E11C5B" w:rsidRDefault="002F6A49" w:rsidP="009A5615">
            <w:pPr>
              <w:pStyle w:val="NoSpacing"/>
            </w:pPr>
            <w:r w:rsidRPr="00E11C5B">
              <w:t>5376 85395</w:t>
            </w:r>
          </w:p>
        </w:tc>
      </w:tr>
      <w:tr w:rsidR="002F6A49" w:rsidRPr="00E11C5B" w:rsidTr="009A5615">
        <w:tc>
          <w:tcPr>
            <w:tcW w:w="1802" w:type="dxa"/>
          </w:tcPr>
          <w:p w:rsidR="002F6A49" w:rsidRPr="00E11C5B" w:rsidRDefault="002F6A49" w:rsidP="009A5615">
            <w:pPr>
              <w:pStyle w:val="NoSpacing"/>
            </w:pPr>
            <w:r w:rsidRPr="00E11C5B">
              <w:t>CP-44</w:t>
            </w:r>
          </w:p>
        </w:tc>
        <w:tc>
          <w:tcPr>
            <w:tcW w:w="2887" w:type="dxa"/>
          </w:tcPr>
          <w:p w:rsidR="002F6A49" w:rsidRPr="00E11C5B" w:rsidRDefault="002F6A49" w:rsidP="009A5615">
            <w:pPr>
              <w:pStyle w:val="NoSpacing"/>
            </w:pPr>
            <w:r w:rsidRPr="00E11C5B">
              <w:t>Bladeggleddet</w:t>
            </w:r>
          </w:p>
        </w:tc>
        <w:tc>
          <w:tcPr>
            <w:tcW w:w="2932" w:type="dxa"/>
          </w:tcPr>
          <w:p w:rsidR="002F6A49" w:rsidRPr="00E11C5B" w:rsidRDefault="002F6A49" w:rsidP="009A5615">
            <w:pPr>
              <w:pStyle w:val="NoSpacing"/>
            </w:pPr>
            <w:r w:rsidRPr="00E11C5B">
              <w:t>Bladegga</w:t>
            </w:r>
          </w:p>
        </w:tc>
        <w:tc>
          <w:tcPr>
            <w:tcW w:w="1701" w:type="dxa"/>
          </w:tcPr>
          <w:p w:rsidR="002F6A49" w:rsidRPr="00E11C5B" w:rsidRDefault="002F6A49" w:rsidP="009A5615">
            <w:pPr>
              <w:pStyle w:val="NoSpacing"/>
            </w:pPr>
            <w:r w:rsidRPr="00E11C5B">
              <w:t>5396 85345</w:t>
            </w:r>
          </w:p>
        </w:tc>
      </w:tr>
      <w:tr w:rsidR="002F6A49" w:rsidRPr="00E11C5B" w:rsidTr="009A5615">
        <w:tc>
          <w:tcPr>
            <w:tcW w:w="1802" w:type="dxa"/>
          </w:tcPr>
          <w:p w:rsidR="002F6A49" w:rsidRPr="00E11C5B" w:rsidRDefault="002F6A49" w:rsidP="009A5615">
            <w:pPr>
              <w:pStyle w:val="NoSpacing"/>
            </w:pPr>
            <w:r w:rsidRPr="00E11C5B">
              <w:t>CP-45</w:t>
            </w:r>
          </w:p>
        </w:tc>
        <w:tc>
          <w:tcPr>
            <w:tcW w:w="2887" w:type="dxa"/>
          </w:tcPr>
          <w:p w:rsidR="002F6A49" w:rsidRPr="00E11C5B" w:rsidRDefault="002F6A49" w:rsidP="009A5615">
            <w:pPr>
              <w:pStyle w:val="NoSpacing"/>
            </w:pPr>
            <w:r w:rsidRPr="00E11C5B">
              <w:t>Treskeloddformasjonen</w:t>
            </w:r>
          </w:p>
        </w:tc>
        <w:tc>
          <w:tcPr>
            <w:tcW w:w="2932" w:type="dxa"/>
          </w:tcPr>
          <w:p w:rsidR="002F6A49" w:rsidRPr="00E11C5B" w:rsidRDefault="002F6A49" w:rsidP="009A5615">
            <w:pPr>
              <w:pStyle w:val="NoSpacing"/>
            </w:pPr>
            <w:r w:rsidRPr="00E11C5B">
              <w:t>Treskelen, bekk nr. 4</w:t>
            </w:r>
          </w:p>
        </w:tc>
        <w:tc>
          <w:tcPr>
            <w:tcW w:w="1701" w:type="dxa"/>
          </w:tcPr>
          <w:p w:rsidR="002F6A49" w:rsidRPr="00E11C5B" w:rsidRDefault="002F6A49" w:rsidP="009A5615">
            <w:pPr>
              <w:pStyle w:val="NoSpacing"/>
            </w:pPr>
            <w:r w:rsidRPr="00E11C5B">
              <w:t>5304 85483</w:t>
            </w:r>
          </w:p>
        </w:tc>
      </w:tr>
      <w:tr w:rsidR="002F6A49" w:rsidRPr="00E11C5B" w:rsidTr="009A5615">
        <w:tc>
          <w:tcPr>
            <w:tcW w:w="1802" w:type="dxa"/>
          </w:tcPr>
          <w:p w:rsidR="002F6A49" w:rsidRPr="00E11C5B" w:rsidRDefault="002F6A49" w:rsidP="009A5615">
            <w:pPr>
              <w:pStyle w:val="NoSpacing"/>
            </w:pPr>
            <w:r w:rsidRPr="00E11C5B">
              <w:t>CP-83</w:t>
            </w:r>
          </w:p>
        </w:tc>
        <w:tc>
          <w:tcPr>
            <w:tcW w:w="2887" w:type="dxa"/>
          </w:tcPr>
          <w:p w:rsidR="002F6A49" w:rsidRPr="00E11C5B" w:rsidRDefault="002F6A49" w:rsidP="009A5615">
            <w:pPr>
              <w:pStyle w:val="NoSpacing"/>
            </w:pPr>
            <w:r w:rsidRPr="00E11C5B">
              <w:t>Revtannleddet</w:t>
            </w:r>
          </w:p>
        </w:tc>
        <w:tc>
          <w:tcPr>
            <w:tcW w:w="2932" w:type="dxa"/>
          </w:tcPr>
          <w:p w:rsidR="002F6A49" w:rsidRPr="00E11C5B" w:rsidRDefault="002F6A49" w:rsidP="009A5615">
            <w:pPr>
              <w:pStyle w:val="NoSpacing"/>
            </w:pPr>
            <w:r w:rsidRPr="00E11C5B">
              <w:t>Revtanna</w:t>
            </w:r>
          </w:p>
        </w:tc>
        <w:tc>
          <w:tcPr>
            <w:tcW w:w="1701" w:type="dxa"/>
          </w:tcPr>
          <w:p w:rsidR="002F6A49" w:rsidRPr="00E11C5B" w:rsidRDefault="002F6A49" w:rsidP="009A5615">
            <w:pPr>
              <w:pStyle w:val="NoSpacing"/>
            </w:pPr>
            <w:r w:rsidRPr="00E11C5B">
              <w:t>5045 85998</w:t>
            </w:r>
          </w:p>
        </w:tc>
      </w:tr>
      <w:tr w:rsidR="002F6A49" w:rsidRPr="00E11C5B" w:rsidTr="009A5615">
        <w:tc>
          <w:tcPr>
            <w:tcW w:w="1802" w:type="dxa"/>
          </w:tcPr>
          <w:p w:rsidR="002F6A49" w:rsidRPr="00E11C5B" w:rsidRDefault="002F6A49" w:rsidP="009A5615">
            <w:pPr>
              <w:pStyle w:val="NoSpacing"/>
            </w:pPr>
            <w:r w:rsidRPr="00E11C5B">
              <w:t>CP-87</w:t>
            </w:r>
          </w:p>
        </w:tc>
        <w:tc>
          <w:tcPr>
            <w:tcW w:w="2887" w:type="dxa"/>
          </w:tcPr>
          <w:p w:rsidR="002F6A49" w:rsidRPr="00E11C5B" w:rsidRDefault="002F6A49" w:rsidP="009A5615">
            <w:pPr>
              <w:pStyle w:val="NoSpacing"/>
            </w:pPr>
            <w:r w:rsidRPr="00E11C5B">
              <w:t>Tokrossøyformasjonen</w:t>
            </w:r>
          </w:p>
        </w:tc>
        <w:tc>
          <w:tcPr>
            <w:tcW w:w="2932" w:type="dxa"/>
          </w:tcPr>
          <w:p w:rsidR="002F6A49" w:rsidRPr="00E11C5B" w:rsidRDefault="002F6A49" w:rsidP="009A5615">
            <w:pPr>
              <w:pStyle w:val="NoSpacing"/>
            </w:pPr>
            <w:r w:rsidRPr="00E11C5B">
              <w:t>Tokrossøya</w:t>
            </w:r>
          </w:p>
        </w:tc>
        <w:tc>
          <w:tcPr>
            <w:tcW w:w="1701" w:type="dxa"/>
          </w:tcPr>
          <w:p w:rsidR="002F6A49" w:rsidRPr="00E11C5B" w:rsidRDefault="002F6A49" w:rsidP="009A5615">
            <w:pPr>
              <w:pStyle w:val="NoSpacing"/>
            </w:pPr>
            <w:r w:rsidRPr="00E11C5B">
              <w:t>5340 84978</w:t>
            </w:r>
          </w:p>
        </w:tc>
      </w:tr>
      <w:tr w:rsidR="002F6A49" w:rsidRPr="00E11C5B" w:rsidTr="009A5615">
        <w:tc>
          <w:tcPr>
            <w:tcW w:w="1802" w:type="dxa"/>
          </w:tcPr>
          <w:p w:rsidR="002F6A49" w:rsidRPr="00E11C5B" w:rsidRDefault="002F6A49" w:rsidP="009A5615">
            <w:pPr>
              <w:pStyle w:val="NoSpacing"/>
            </w:pPr>
            <w:r w:rsidRPr="00E11C5B">
              <w:t>CP-88</w:t>
            </w:r>
          </w:p>
        </w:tc>
        <w:tc>
          <w:tcPr>
            <w:tcW w:w="2887" w:type="dxa"/>
          </w:tcPr>
          <w:p w:rsidR="002F6A49" w:rsidRPr="00E11C5B" w:rsidRDefault="002F6A49" w:rsidP="009A5615">
            <w:pPr>
              <w:pStyle w:val="NoSpacing"/>
            </w:pPr>
            <w:r w:rsidRPr="00E11C5B">
              <w:t>Sandhamnlagene</w:t>
            </w:r>
          </w:p>
        </w:tc>
        <w:tc>
          <w:tcPr>
            <w:tcW w:w="2932" w:type="dxa"/>
          </w:tcPr>
          <w:p w:rsidR="002F6A49" w:rsidRPr="00E11C5B" w:rsidRDefault="002F6A49" w:rsidP="009A5615">
            <w:pPr>
              <w:pStyle w:val="NoSpacing"/>
            </w:pPr>
            <w:r w:rsidRPr="00E11C5B">
              <w:t>Sandhamna</w:t>
            </w:r>
          </w:p>
        </w:tc>
        <w:tc>
          <w:tcPr>
            <w:tcW w:w="1701" w:type="dxa"/>
          </w:tcPr>
          <w:p w:rsidR="002F6A49" w:rsidRPr="00E11C5B" w:rsidRDefault="002F6A49" w:rsidP="009A5615">
            <w:pPr>
              <w:pStyle w:val="NoSpacing"/>
            </w:pPr>
            <w:r w:rsidRPr="00E11C5B">
              <w:t>5335 85000</w:t>
            </w:r>
          </w:p>
        </w:tc>
      </w:tr>
      <w:tr w:rsidR="002F6A49" w:rsidRPr="00E11C5B" w:rsidTr="009A5615">
        <w:tc>
          <w:tcPr>
            <w:tcW w:w="1802" w:type="dxa"/>
          </w:tcPr>
          <w:p w:rsidR="002F6A49" w:rsidRPr="00E11C5B" w:rsidRDefault="002F6A49" w:rsidP="009A5615">
            <w:pPr>
              <w:pStyle w:val="NoSpacing"/>
            </w:pPr>
            <w:r w:rsidRPr="00E11C5B">
              <w:t>M-05/06</w:t>
            </w:r>
          </w:p>
        </w:tc>
        <w:tc>
          <w:tcPr>
            <w:tcW w:w="2887" w:type="dxa"/>
          </w:tcPr>
          <w:p w:rsidR="002F6A49" w:rsidRPr="00E11C5B" w:rsidRDefault="002F6A49" w:rsidP="009A5615">
            <w:pPr>
              <w:pStyle w:val="NoSpacing"/>
            </w:pPr>
            <w:r w:rsidRPr="00E11C5B">
              <w:t>Urnetoppleddet</w:t>
            </w:r>
            <w:r w:rsidRPr="00E11C5B">
              <w:br/>
              <w:t>Wibebreleddet</w:t>
            </w:r>
          </w:p>
        </w:tc>
        <w:tc>
          <w:tcPr>
            <w:tcW w:w="2932" w:type="dxa"/>
          </w:tcPr>
          <w:p w:rsidR="002F6A49" w:rsidRPr="00E11C5B" w:rsidRDefault="002F6A49" w:rsidP="009A5615">
            <w:pPr>
              <w:pStyle w:val="NoSpacing"/>
            </w:pPr>
            <w:r w:rsidRPr="00E11C5B">
              <w:t>Urnetoppen sørvest</w:t>
            </w:r>
          </w:p>
        </w:tc>
        <w:tc>
          <w:tcPr>
            <w:tcW w:w="1701" w:type="dxa"/>
          </w:tcPr>
          <w:p w:rsidR="002F6A49" w:rsidRPr="00E11C5B" w:rsidRDefault="002F6A49" w:rsidP="009A5615">
            <w:pPr>
              <w:pStyle w:val="NoSpacing"/>
            </w:pPr>
            <w:r w:rsidRPr="00E11C5B">
              <w:t>5281 85524</w:t>
            </w:r>
          </w:p>
        </w:tc>
      </w:tr>
      <w:tr w:rsidR="002F6A49" w:rsidRPr="00E11C5B" w:rsidTr="009A5615">
        <w:tc>
          <w:tcPr>
            <w:tcW w:w="1802" w:type="dxa"/>
          </w:tcPr>
          <w:p w:rsidR="002F6A49" w:rsidRPr="00E11C5B" w:rsidRDefault="002F6A49" w:rsidP="009A5615">
            <w:pPr>
              <w:pStyle w:val="NoSpacing"/>
            </w:pPr>
            <w:r w:rsidRPr="00E11C5B">
              <w:t>M-07/08</w:t>
            </w:r>
          </w:p>
        </w:tc>
        <w:tc>
          <w:tcPr>
            <w:tcW w:w="2887" w:type="dxa"/>
          </w:tcPr>
          <w:p w:rsidR="002F6A49" w:rsidRPr="00E11C5B" w:rsidRDefault="002F6A49" w:rsidP="009A5615">
            <w:pPr>
              <w:pStyle w:val="NoSpacing"/>
            </w:pPr>
            <w:r w:rsidRPr="00E11C5B">
              <w:t>Kistefjelleddet</w:t>
            </w:r>
            <w:r w:rsidRPr="00E11C5B">
              <w:br/>
              <w:t>Brevassfjelleddet</w:t>
            </w:r>
          </w:p>
        </w:tc>
        <w:tc>
          <w:tcPr>
            <w:tcW w:w="2932" w:type="dxa"/>
          </w:tcPr>
          <w:p w:rsidR="002F6A49" w:rsidRPr="00E11C5B" w:rsidRDefault="002F6A49" w:rsidP="009A5615">
            <w:pPr>
              <w:pStyle w:val="NoSpacing"/>
            </w:pPr>
            <w:r w:rsidRPr="00E11C5B">
              <w:t>Kistefjellet</w:t>
            </w:r>
          </w:p>
        </w:tc>
        <w:tc>
          <w:tcPr>
            <w:tcW w:w="1701" w:type="dxa"/>
          </w:tcPr>
          <w:p w:rsidR="002F6A49" w:rsidRPr="00E11C5B" w:rsidRDefault="002F6A49" w:rsidP="009A5615">
            <w:pPr>
              <w:pStyle w:val="NoSpacing"/>
            </w:pPr>
            <w:r w:rsidRPr="00E11C5B">
              <w:t>5452 85029</w:t>
            </w:r>
          </w:p>
        </w:tc>
      </w:tr>
      <w:tr w:rsidR="002F6A49" w:rsidRPr="00E11C5B" w:rsidTr="009A5615">
        <w:tc>
          <w:tcPr>
            <w:tcW w:w="1802" w:type="dxa"/>
          </w:tcPr>
          <w:p w:rsidR="002F6A49" w:rsidRPr="00E11C5B" w:rsidRDefault="002F6A49" w:rsidP="009A5615">
            <w:pPr>
              <w:pStyle w:val="NoSpacing"/>
            </w:pPr>
            <w:r w:rsidRPr="00E11C5B">
              <w:t>M-20a/22</w:t>
            </w:r>
          </w:p>
        </w:tc>
        <w:tc>
          <w:tcPr>
            <w:tcW w:w="2887" w:type="dxa"/>
          </w:tcPr>
          <w:p w:rsidR="002F6A49" w:rsidRPr="00E11C5B" w:rsidRDefault="002F6A49" w:rsidP="009A5615">
            <w:pPr>
              <w:pStyle w:val="NoSpacing"/>
            </w:pPr>
            <w:r w:rsidRPr="00E11C5B">
              <w:t>Passhattleddet</w:t>
            </w:r>
            <w:r w:rsidRPr="00E11C5B">
              <w:br/>
              <w:t>Somovbreleddet</w:t>
            </w:r>
          </w:p>
        </w:tc>
        <w:tc>
          <w:tcPr>
            <w:tcW w:w="2932" w:type="dxa"/>
          </w:tcPr>
          <w:p w:rsidR="002F6A49" w:rsidRPr="00E11C5B" w:rsidRDefault="002F6A49" w:rsidP="009A5615">
            <w:pPr>
              <w:pStyle w:val="NoSpacing"/>
            </w:pPr>
            <w:r w:rsidRPr="00E11C5B">
              <w:t>Treskelen</w:t>
            </w:r>
          </w:p>
        </w:tc>
        <w:tc>
          <w:tcPr>
            <w:tcW w:w="1701" w:type="dxa"/>
          </w:tcPr>
          <w:p w:rsidR="002F6A49" w:rsidRPr="00E11C5B" w:rsidRDefault="002F6A49" w:rsidP="009A5615">
            <w:pPr>
              <w:pStyle w:val="NoSpacing"/>
            </w:pPr>
            <w:r w:rsidRPr="00E11C5B">
              <w:t>5309 85485</w:t>
            </w:r>
          </w:p>
        </w:tc>
      </w:tr>
      <w:tr w:rsidR="002F6A49" w:rsidRPr="00E11C5B" w:rsidTr="009A5615">
        <w:tc>
          <w:tcPr>
            <w:tcW w:w="1802" w:type="dxa"/>
          </w:tcPr>
          <w:p w:rsidR="002F6A49" w:rsidRPr="00E11C5B" w:rsidRDefault="002F6A49" w:rsidP="009A5615">
            <w:pPr>
              <w:pStyle w:val="NoSpacing"/>
            </w:pPr>
            <w:r w:rsidRPr="00E11C5B">
              <w:t>M-40</w:t>
            </w:r>
          </w:p>
        </w:tc>
        <w:tc>
          <w:tcPr>
            <w:tcW w:w="2887" w:type="dxa"/>
          </w:tcPr>
          <w:p w:rsidR="002F6A49" w:rsidRPr="00E11C5B" w:rsidRDefault="002F6A49" w:rsidP="009A5615">
            <w:pPr>
              <w:pStyle w:val="NoSpacing"/>
            </w:pPr>
            <w:r w:rsidRPr="00E11C5B">
              <w:t>Smaleggformasjonen</w:t>
            </w:r>
          </w:p>
        </w:tc>
        <w:tc>
          <w:tcPr>
            <w:tcW w:w="2932" w:type="dxa"/>
          </w:tcPr>
          <w:p w:rsidR="002F6A49" w:rsidRPr="00E11C5B" w:rsidRDefault="002F6A49" w:rsidP="009A5615">
            <w:pPr>
              <w:pStyle w:val="NoSpacing"/>
            </w:pPr>
            <w:r w:rsidRPr="00E11C5B">
              <w:t>Smalegga</w:t>
            </w:r>
          </w:p>
        </w:tc>
        <w:tc>
          <w:tcPr>
            <w:tcW w:w="1701" w:type="dxa"/>
          </w:tcPr>
          <w:p w:rsidR="002F6A49" w:rsidRPr="00E11C5B" w:rsidRDefault="002F6A49" w:rsidP="009A5615">
            <w:pPr>
              <w:pStyle w:val="NoSpacing"/>
            </w:pPr>
            <w:r w:rsidRPr="00E11C5B">
              <w:t>5362 85430</w:t>
            </w:r>
          </w:p>
        </w:tc>
      </w:tr>
      <w:tr w:rsidR="002F6A49" w:rsidRPr="00E11C5B" w:rsidTr="009A5615">
        <w:tc>
          <w:tcPr>
            <w:tcW w:w="1802" w:type="dxa"/>
          </w:tcPr>
          <w:p w:rsidR="002F6A49" w:rsidRPr="00E11C5B" w:rsidRDefault="002F6A49" w:rsidP="009A5615">
            <w:pPr>
              <w:pStyle w:val="NoSpacing"/>
            </w:pPr>
            <w:r w:rsidRPr="00E11C5B">
              <w:t>M-41/42</w:t>
            </w:r>
          </w:p>
        </w:tc>
        <w:tc>
          <w:tcPr>
            <w:tcW w:w="2887" w:type="dxa"/>
          </w:tcPr>
          <w:p w:rsidR="002F6A49" w:rsidRPr="00E11C5B" w:rsidRDefault="002F6A49" w:rsidP="009A5615">
            <w:pPr>
              <w:pStyle w:val="NoSpacing"/>
            </w:pPr>
            <w:r w:rsidRPr="00E11C5B">
              <w:t>Keilhaufjeleddet</w:t>
            </w:r>
            <w:r w:rsidRPr="00E11C5B">
              <w:br/>
              <w:t>Mathiasbreleddet</w:t>
            </w:r>
          </w:p>
        </w:tc>
        <w:tc>
          <w:tcPr>
            <w:tcW w:w="2932" w:type="dxa"/>
          </w:tcPr>
          <w:p w:rsidR="002F6A49" w:rsidRPr="00E11C5B" w:rsidRDefault="002F6A49" w:rsidP="009A5615">
            <w:pPr>
              <w:pStyle w:val="NoSpacing"/>
            </w:pPr>
            <w:r w:rsidRPr="00E11C5B">
              <w:t>Keilhaufjellet vest</w:t>
            </w:r>
          </w:p>
        </w:tc>
        <w:tc>
          <w:tcPr>
            <w:tcW w:w="1701" w:type="dxa"/>
          </w:tcPr>
          <w:p w:rsidR="002F6A49" w:rsidRPr="00E11C5B" w:rsidRDefault="002F6A49" w:rsidP="009A5615">
            <w:pPr>
              <w:pStyle w:val="NoSpacing"/>
            </w:pPr>
            <w:r w:rsidRPr="00E11C5B">
              <w:t>5484 85049</w:t>
            </w:r>
          </w:p>
        </w:tc>
      </w:tr>
      <w:tr w:rsidR="002F6A49" w:rsidRPr="00E11C5B" w:rsidTr="009A5615">
        <w:tc>
          <w:tcPr>
            <w:tcW w:w="1802" w:type="dxa"/>
          </w:tcPr>
          <w:p w:rsidR="002F6A49" w:rsidRPr="00E11C5B" w:rsidRDefault="002F6A49" w:rsidP="009A5615">
            <w:pPr>
              <w:pStyle w:val="NoSpacing"/>
            </w:pPr>
            <w:r w:rsidRPr="00E11C5B">
              <w:t>M-54b</w:t>
            </w:r>
          </w:p>
        </w:tc>
        <w:tc>
          <w:tcPr>
            <w:tcW w:w="2887" w:type="dxa"/>
          </w:tcPr>
          <w:p w:rsidR="002F6A49" w:rsidRPr="00E11C5B" w:rsidRDefault="002F6A49" w:rsidP="009A5615">
            <w:pPr>
              <w:pStyle w:val="NoSpacing"/>
            </w:pPr>
            <w:r w:rsidRPr="00E11C5B">
              <w:t>Brentskardhauglaget (H)</w:t>
            </w:r>
          </w:p>
        </w:tc>
        <w:tc>
          <w:tcPr>
            <w:tcW w:w="2932" w:type="dxa"/>
          </w:tcPr>
          <w:p w:rsidR="002F6A49" w:rsidRPr="00E11C5B" w:rsidRDefault="002F6A49" w:rsidP="009A5615">
            <w:pPr>
              <w:pStyle w:val="NoSpacing"/>
            </w:pPr>
            <w:r w:rsidRPr="00E11C5B">
              <w:t>Tilasberget</w:t>
            </w:r>
          </w:p>
        </w:tc>
        <w:tc>
          <w:tcPr>
            <w:tcW w:w="1701" w:type="dxa"/>
          </w:tcPr>
          <w:p w:rsidR="002F6A49" w:rsidRPr="00E11C5B" w:rsidRDefault="002F6A49" w:rsidP="009A5615">
            <w:pPr>
              <w:pStyle w:val="NoSpacing"/>
            </w:pPr>
            <w:r w:rsidRPr="00E11C5B">
              <w:t>5065 86040</w:t>
            </w:r>
          </w:p>
        </w:tc>
      </w:tr>
      <w:tr w:rsidR="002F6A49" w:rsidRPr="00E11C5B" w:rsidTr="009A5615">
        <w:tc>
          <w:tcPr>
            <w:tcW w:w="1802" w:type="dxa"/>
          </w:tcPr>
          <w:p w:rsidR="002F6A49" w:rsidRPr="00E11C5B" w:rsidRDefault="002F6A49" w:rsidP="009A5615">
            <w:pPr>
              <w:pStyle w:val="NoSpacing"/>
            </w:pPr>
            <w:r w:rsidRPr="00E11C5B">
              <w:t>M-67a</w:t>
            </w:r>
          </w:p>
        </w:tc>
        <w:tc>
          <w:tcPr>
            <w:tcW w:w="2887" w:type="dxa"/>
          </w:tcPr>
          <w:p w:rsidR="002F6A49" w:rsidRPr="00E11C5B" w:rsidRDefault="002F6A49" w:rsidP="009A5615">
            <w:pPr>
              <w:pStyle w:val="NoSpacing"/>
            </w:pPr>
            <w:r w:rsidRPr="00E11C5B">
              <w:t>Ingebrigtsenbuktleddet</w:t>
            </w:r>
          </w:p>
        </w:tc>
        <w:tc>
          <w:tcPr>
            <w:tcW w:w="2932" w:type="dxa"/>
          </w:tcPr>
          <w:p w:rsidR="002F6A49" w:rsidRPr="00E11C5B" w:rsidRDefault="002F6A49" w:rsidP="009A5615">
            <w:pPr>
              <w:pStyle w:val="NoSpacing"/>
            </w:pPr>
            <w:r w:rsidRPr="00E11C5B">
              <w:t>Ingebrigtsenbukta</w:t>
            </w:r>
          </w:p>
        </w:tc>
        <w:tc>
          <w:tcPr>
            <w:tcW w:w="1701" w:type="dxa"/>
          </w:tcPr>
          <w:p w:rsidR="002F6A49" w:rsidRPr="00E11C5B" w:rsidRDefault="002F6A49" w:rsidP="009A5615">
            <w:pPr>
              <w:pStyle w:val="NoSpacing"/>
            </w:pPr>
            <w:r w:rsidRPr="00E11C5B">
              <w:t>5026 86073</w:t>
            </w:r>
          </w:p>
        </w:tc>
      </w:tr>
      <w:tr w:rsidR="002F6A49" w:rsidRPr="00E11C5B" w:rsidTr="009A5615">
        <w:tc>
          <w:tcPr>
            <w:tcW w:w="1802" w:type="dxa"/>
          </w:tcPr>
          <w:p w:rsidR="002F6A49" w:rsidRPr="00E11C5B" w:rsidRDefault="002F6A49" w:rsidP="009A5615">
            <w:pPr>
              <w:pStyle w:val="NoSpacing"/>
            </w:pPr>
            <w:r w:rsidRPr="00E11C5B">
              <w:lastRenderedPageBreak/>
              <w:t>M-67b/68b/69b</w:t>
            </w:r>
          </w:p>
        </w:tc>
        <w:tc>
          <w:tcPr>
            <w:tcW w:w="2887" w:type="dxa"/>
          </w:tcPr>
          <w:p w:rsidR="002F6A49" w:rsidRPr="00E11C5B" w:rsidRDefault="002F6A49" w:rsidP="009A5615">
            <w:pPr>
              <w:pStyle w:val="NoSpacing"/>
            </w:pPr>
            <w:r w:rsidRPr="00E11C5B">
              <w:t>Ingebrigtsenbuktleddet (H)</w:t>
            </w:r>
            <w:r w:rsidRPr="00E11C5B">
              <w:br/>
              <w:t>Tirolarpassleddet (H)</w:t>
            </w:r>
            <w:r w:rsidRPr="00E11C5B">
              <w:br/>
              <w:t>Polakkfjellagene (H)</w:t>
            </w:r>
          </w:p>
        </w:tc>
        <w:tc>
          <w:tcPr>
            <w:tcW w:w="2932" w:type="dxa"/>
          </w:tcPr>
          <w:p w:rsidR="002F6A49" w:rsidRPr="00E11C5B" w:rsidRDefault="002F6A49" w:rsidP="009A5615">
            <w:pPr>
              <w:pStyle w:val="NoSpacing"/>
            </w:pPr>
            <w:r w:rsidRPr="00E11C5B">
              <w:t>Jurakammen</w:t>
            </w:r>
          </w:p>
        </w:tc>
        <w:tc>
          <w:tcPr>
            <w:tcW w:w="1701" w:type="dxa"/>
          </w:tcPr>
          <w:p w:rsidR="002F6A49" w:rsidRPr="00E11C5B" w:rsidRDefault="002F6A49" w:rsidP="009A5615">
            <w:pPr>
              <w:pStyle w:val="NoSpacing"/>
            </w:pPr>
            <w:r w:rsidRPr="00E11C5B">
              <w:t>5237 85833</w:t>
            </w:r>
          </w:p>
        </w:tc>
      </w:tr>
      <w:tr w:rsidR="002F6A49" w:rsidRPr="00E11C5B" w:rsidTr="009A5615">
        <w:tc>
          <w:tcPr>
            <w:tcW w:w="1802" w:type="dxa"/>
          </w:tcPr>
          <w:p w:rsidR="002F6A49" w:rsidRPr="00E11C5B" w:rsidRDefault="002F6A49" w:rsidP="009A5615">
            <w:pPr>
              <w:pStyle w:val="NoSpacing"/>
            </w:pPr>
            <w:r w:rsidRPr="00E11C5B">
              <w:t>M-68a</w:t>
            </w:r>
          </w:p>
        </w:tc>
        <w:tc>
          <w:tcPr>
            <w:tcW w:w="2887" w:type="dxa"/>
          </w:tcPr>
          <w:p w:rsidR="002F6A49" w:rsidRPr="00E11C5B" w:rsidRDefault="002F6A49" w:rsidP="009A5615">
            <w:pPr>
              <w:pStyle w:val="NoSpacing"/>
            </w:pPr>
            <w:r w:rsidRPr="00E11C5B">
              <w:t>Tirolarpassleddet</w:t>
            </w:r>
          </w:p>
        </w:tc>
        <w:tc>
          <w:tcPr>
            <w:tcW w:w="2932" w:type="dxa"/>
          </w:tcPr>
          <w:p w:rsidR="002F6A49" w:rsidRPr="00E11C5B" w:rsidRDefault="002F6A49" w:rsidP="009A5615">
            <w:pPr>
              <w:pStyle w:val="NoSpacing"/>
            </w:pPr>
            <w:r w:rsidRPr="00E11C5B">
              <w:t>Tirolarpasset</w:t>
            </w:r>
          </w:p>
        </w:tc>
        <w:tc>
          <w:tcPr>
            <w:tcW w:w="1701" w:type="dxa"/>
          </w:tcPr>
          <w:p w:rsidR="002F6A49" w:rsidRPr="00E11C5B" w:rsidRDefault="002F6A49" w:rsidP="009A5615">
            <w:pPr>
              <w:pStyle w:val="NoSpacing"/>
            </w:pPr>
            <w:r w:rsidRPr="00E11C5B">
              <w:t>5194 85889</w:t>
            </w:r>
          </w:p>
        </w:tc>
      </w:tr>
      <w:tr w:rsidR="002F6A49" w:rsidRPr="00E11C5B" w:rsidTr="009A5615">
        <w:tc>
          <w:tcPr>
            <w:tcW w:w="1802" w:type="dxa"/>
          </w:tcPr>
          <w:p w:rsidR="002F6A49" w:rsidRPr="00E11C5B" w:rsidRDefault="002F6A49" w:rsidP="009A5615">
            <w:pPr>
              <w:pStyle w:val="NoSpacing"/>
            </w:pPr>
            <w:r w:rsidRPr="00E11C5B">
              <w:t>M-69a</w:t>
            </w:r>
          </w:p>
        </w:tc>
        <w:tc>
          <w:tcPr>
            <w:tcW w:w="2887" w:type="dxa"/>
          </w:tcPr>
          <w:p w:rsidR="002F6A49" w:rsidRPr="00E11C5B" w:rsidRDefault="002F6A49" w:rsidP="009A5615">
            <w:pPr>
              <w:pStyle w:val="NoSpacing"/>
            </w:pPr>
            <w:r w:rsidRPr="00E11C5B">
              <w:t>Polakkfjellagene</w:t>
            </w:r>
          </w:p>
        </w:tc>
        <w:tc>
          <w:tcPr>
            <w:tcW w:w="2932" w:type="dxa"/>
          </w:tcPr>
          <w:p w:rsidR="002F6A49" w:rsidRPr="00E11C5B" w:rsidRDefault="002F6A49" w:rsidP="009A5615">
            <w:pPr>
              <w:pStyle w:val="NoSpacing"/>
            </w:pPr>
            <w:r w:rsidRPr="00E11C5B">
              <w:t>Polakkfjellet nordøst</w:t>
            </w:r>
          </w:p>
        </w:tc>
        <w:tc>
          <w:tcPr>
            <w:tcW w:w="1701" w:type="dxa"/>
          </w:tcPr>
          <w:p w:rsidR="002F6A49" w:rsidRPr="00E11C5B" w:rsidRDefault="002F6A49" w:rsidP="009A5615">
            <w:pPr>
              <w:pStyle w:val="NoSpacing"/>
            </w:pPr>
            <w:r w:rsidRPr="00E11C5B">
              <w:t>5266 85750</w:t>
            </w:r>
          </w:p>
        </w:tc>
      </w:tr>
      <w:tr w:rsidR="002F6A49" w:rsidRPr="00E11C5B" w:rsidTr="009A5615">
        <w:tc>
          <w:tcPr>
            <w:tcW w:w="1802" w:type="dxa"/>
          </w:tcPr>
          <w:p w:rsidR="002F6A49" w:rsidRPr="00E11C5B" w:rsidRDefault="002F6A49" w:rsidP="009A5615">
            <w:pPr>
              <w:pStyle w:val="NoSpacing"/>
            </w:pPr>
            <w:r w:rsidRPr="00E11C5B">
              <w:t>M-79b</w:t>
            </w:r>
          </w:p>
        </w:tc>
        <w:tc>
          <w:tcPr>
            <w:tcW w:w="2887" w:type="dxa"/>
          </w:tcPr>
          <w:p w:rsidR="002F6A49" w:rsidRPr="00E11C5B" w:rsidRDefault="002F6A49" w:rsidP="009A5615">
            <w:pPr>
              <w:pStyle w:val="NoSpacing"/>
            </w:pPr>
            <w:r w:rsidRPr="00E11C5B">
              <w:t>Ullabergleddet (H)</w:t>
            </w:r>
          </w:p>
        </w:tc>
        <w:tc>
          <w:tcPr>
            <w:tcW w:w="2932" w:type="dxa"/>
          </w:tcPr>
          <w:p w:rsidR="002F6A49" w:rsidRPr="00E11C5B" w:rsidRDefault="002F6A49" w:rsidP="009A5615">
            <w:pPr>
              <w:pStyle w:val="NoSpacing"/>
            </w:pPr>
            <w:r w:rsidRPr="00E11C5B">
              <w:t>Kikutodden</w:t>
            </w:r>
          </w:p>
        </w:tc>
        <w:tc>
          <w:tcPr>
            <w:tcW w:w="1701" w:type="dxa"/>
          </w:tcPr>
          <w:p w:rsidR="002F6A49" w:rsidRPr="00E11C5B" w:rsidRDefault="002F6A49" w:rsidP="009A5615">
            <w:pPr>
              <w:pStyle w:val="NoSpacing"/>
            </w:pPr>
            <w:r w:rsidRPr="00E11C5B">
              <w:t>5506 85034</w:t>
            </w:r>
          </w:p>
        </w:tc>
      </w:tr>
      <w:tr w:rsidR="002F6A49" w:rsidRPr="00E11C5B" w:rsidTr="009A5615">
        <w:tc>
          <w:tcPr>
            <w:tcW w:w="1802" w:type="dxa"/>
          </w:tcPr>
          <w:p w:rsidR="002F6A49" w:rsidRPr="00E11C5B" w:rsidRDefault="002F6A49" w:rsidP="009A5615">
            <w:pPr>
              <w:pStyle w:val="NoSpacing"/>
            </w:pPr>
            <w:r w:rsidRPr="00E11C5B">
              <w:t>M-97a</w:t>
            </w:r>
          </w:p>
        </w:tc>
        <w:tc>
          <w:tcPr>
            <w:tcW w:w="2887" w:type="dxa"/>
          </w:tcPr>
          <w:p w:rsidR="002F6A49" w:rsidRPr="00E11C5B" w:rsidRDefault="002F6A49" w:rsidP="009A5615">
            <w:pPr>
              <w:pStyle w:val="NoSpacing"/>
            </w:pPr>
            <w:r w:rsidRPr="00E11C5B">
              <w:t>Zillerbergleddet</w:t>
            </w:r>
          </w:p>
        </w:tc>
        <w:tc>
          <w:tcPr>
            <w:tcW w:w="2932" w:type="dxa"/>
          </w:tcPr>
          <w:p w:rsidR="002F6A49" w:rsidRPr="00E11C5B" w:rsidRDefault="002F6A49" w:rsidP="009A5615">
            <w:pPr>
              <w:pStyle w:val="NoSpacing"/>
            </w:pPr>
            <w:r w:rsidRPr="00E11C5B">
              <w:t>Schönrockfjellet</w:t>
            </w:r>
          </w:p>
        </w:tc>
        <w:tc>
          <w:tcPr>
            <w:tcW w:w="1701" w:type="dxa"/>
          </w:tcPr>
          <w:p w:rsidR="002F6A49" w:rsidRPr="00E11C5B" w:rsidRDefault="002F6A49" w:rsidP="009A5615">
            <w:pPr>
              <w:pStyle w:val="NoSpacing"/>
            </w:pPr>
            <w:r w:rsidRPr="00E11C5B">
              <w:t>5148 85966</w:t>
            </w:r>
          </w:p>
        </w:tc>
      </w:tr>
      <w:tr w:rsidR="002F6A49" w:rsidRPr="00E11C5B" w:rsidTr="009A5615">
        <w:tc>
          <w:tcPr>
            <w:tcW w:w="1802" w:type="dxa"/>
          </w:tcPr>
          <w:p w:rsidR="002F6A49" w:rsidRPr="00E11C5B" w:rsidRDefault="002F6A49" w:rsidP="009A5615">
            <w:pPr>
              <w:pStyle w:val="NoSpacing"/>
            </w:pPr>
            <w:r w:rsidRPr="00E11C5B">
              <w:t>T-34/35/36</w:t>
            </w:r>
          </w:p>
        </w:tc>
        <w:tc>
          <w:tcPr>
            <w:tcW w:w="2887" w:type="dxa"/>
          </w:tcPr>
          <w:p w:rsidR="002F6A49" w:rsidRPr="00E11C5B" w:rsidRDefault="002F6A49" w:rsidP="009A5615">
            <w:pPr>
              <w:pStyle w:val="NoSpacing"/>
            </w:pPr>
            <w:r w:rsidRPr="00E11C5B">
              <w:t>Caly</w:t>
            </w:r>
            <w:r>
              <w:t>p</w:t>
            </w:r>
            <w:r w:rsidRPr="00E11C5B">
              <w:t>sostrandgruppen</w:t>
            </w:r>
            <w:r w:rsidRPr="00E11C5B">
              <w:br/>
              <w:t>Skilvikformasjonen</w:t>
            </w:r>
          </w:p>
          <w:p w:rsidR="002F6A49" w:rsidRPr="00E11C5B" w:rsidRDefault="002F6A49" w:rsidP="009A5615">
            <w:pPr>
              <w:pStyle w:val="NoSpacing"/>
            </w:pPr>
            <w:r w:rsidRPr="00E11C5B">
              <w:t>Renardoddformasjonen</w:t>
            </w:r>
          </w:p>
        </w:tc>
        <w:tc>
          <w:tcPr>
            <w:tcW w:w="2932" w:type="dxa"/>
          </w:tcPr>
          <w:p w:rsidR="002F6A49" w:rsidRPr="00E11C5B" w:rsidRDefault="002F6A49" w:rsidP="009A5615">
            <w:pPr>
              <w:pStyle w:val="NoSpacing"/>
            </w:pPr>
            <w:r w:rsidRPr="00E11C5B">
              <w:t>Skilvika - Renardodden</w:t>
            </w:r>
          </w:p>
        </w:tc>
        <w:tc>
          <w:tcPr>
            <w:tcW w:w="1701" w:type="dxa"/>
          </w:tcPr>
          <w:p w:rsidR="002F6A49" w:rsidRPr="00E11C5B" w:rsidRDefault="002F6A49" w:rsidP="009A5615">
            <w:pPr>
              <w:pStyle w:val="NoSpacing"/>
            </w:pPr>
            <w:r w:rsidRPr="00E11C5B">
              <w:t>4865 86107</w:t>
            </w:r>
          </w:p>
        </w:tc>
      </w:tr>
    </w:tbl>
    <w:p w:rsidR="002F6A49" w:rsidRPr="00E11C5B" w:rsidRDefault="002F6A49" w:rsidP="002F6A49">
      <w:pPr>
        <w:pStyle w:val="NoSpacing"/>
      </w:pPr>
      <w:r w:rsidRPr="00E11C5B">
        <w:br/>
      </w:r>
      <w:r w:rsidRPr="00E11C5B">
        <w:br/>
      </w:r>
    </w:p>
    <w:p w:rsidR="002F6A49" w:rsidRPr="00E11C5B" w:rsidRDefault="002F6A49" w:rsidP="002F6A49">
      <w:pPr>
        <w:rPr>
          <w:b/>
          <w:sz w:val="28"/>
          <w:szCs w:val="28"/>
        </w:rPr>
      </w:pPr>
    </w:p>
    <w:p w:rsidR="002F6A49" w:rsidRPr="00E11C5B" w:rsidRDefault="002F6A49" w:rsidP="002F6A49">
      <w:pPr>
        <w:rPr>
          <w:b/>
          <w:sz w:val="28"/>
          <w:szCs w:val="28"/>
        </w:rPr>
      </w:pPr>
      <w:r w:rsidRPr="00E11C5B">
        <w:rPr>
          <w:b/>
          <w:sz w:val="28"/>
          <w:szCs w:val="28"/>
        </w:rPr>
        <w:br w:type="page"/>
      </w:r>
    </w:p>
    <w:p w:rsidR="002F6A49" w:rsidRPr="00E11C5B" w:rsidRDefault="0047544E" w:rsidP="002F6A49">
      <w:pPr>
        <w:pStyle w:val="Heading2"/>
      </w:pPr>
      <w:bookmarkStart w:id="135" w:name="_Toc369539683"/>
      <w:r>
        <w:lastRenderedPageBreak/>
        <w:t>8</w:t>
      </w:r>
      <w:r w:rsidR="002F6A49">
        <w:t>.6</w:t>
      </w:r>
      <w:r w:rsidR="002F6A49">
        <w:tab/>
      </w:r>
      <w:r w:rsidR="002F6A49" w:rsidRPr="00E11C5B">
        <w:t>Fuglereservater</w:t>
      </w:r>
      <w:bookmarkEnd w:id="135"/>
    </w:p>
    <w:p w:rsidR="002F6A49" w:rsidRPr="00E11C5B" w:rsidRDefault="002F6A49" w:rsidP="002F6A49">
      <w:r w:rsidRPr="00E11C5B">
        <w:t>Under feltarbeidet har vi generelt vært tilbakeholden med feltarbeid i fuglereservater og bare besøkt dem når det var nødvendig for å oppnå en generell forståelse av geologien i forbindelse med kartlegging i 1:100 000 målestokken. Vi har derfor ikke spesiell kunnskap om disse lokalitetene</w:t>
      </w:r>
      <w:r>
        <w:t xml:space="preserve"> og</w:t>
      </w:r>
      <w:r w:rsidRPr="00E11C5B">
        <w:t xml:space="preserve"> kan bare vurdere dem ut fra en generell sammenheng. </w:t>
      </w:r>
    </w:p>
    <w:tbl>
      <w:tblPr>
        <w:tblStyle w:val="TableGrid"/>
        <w:tblW w:w="9640" w:type="dxa"/>
        <w:tblInd w:w="-176" w:type="dxa"/>
        <w:tblLayout w:type="fixed"/>
        <w:tblLook w:val="04A0" w:firstRow="1" w:lastRow="0" w:firstColumn="1" w:lastColumn="0" w:noHBand="0" w:noVBand="1"/>
      </w:tblPr>
      <w:tblGrid>
        <w:gridCol w:w="1702"/>
        <w:gridCol w:w="5386"/>
        <w:gridCol w:w="2552"/>
      </w:tblGrid>
      <w:tr w:rsidR="002F6A49" w:rsidRPr="00E11C5B" w:rsidTr="009A5615">
        <w:tc>
          <w:tcPr>
            <w:tcW w:w="1702" w:type="dxa"/>
          </w:tcPr>
          <w:p w:rsidR="002F6A49" w:rsidRPr="00E11C5B" w:rsidRDefault="002F6A49" w:rsidP="009A5615">
            <w:pPr>
              <w:rPr>
                <w:i/>
              </w:rPr>
            </w:pPr>
            <w:r w:rsidRPr="00E11C5B">
              <w:rPr>
                <w:i/>
              </w:rPr>
              <w:t>Fuglereservat</w:t>
            </w:r>
          </w:p>
        </w:tc>
        <w:tc>
          <w:tcPr>
            <w:tcW w:w="5386" w:type="dxa"/>
          </w:tcPr>
          <w:p w:rsidR="002F6A49" w:rsidRPr="00E11C5B" w:rsidRDefault="002F6A49" w:rsidP="009A5615">
            <w:pPr>
              <w:rPr>
                <w:i/>
              </w:rPr>
            </w:pPr>
            <w:r w:rsidRPr="00E11C5B">
              <w:rPr>
                <w:i/>
              </w:rPr>
              <w:t>Geologisk beskrivelse</w:t>
            </w:r>
          </w:p>
        </w:tc>
        <w:tc>
          <w:tcPr>
            <w:tcW w:w="2552" w:type="dxa"/>
          </w:tcPr>
          <w:p w:rsidR="002F6A49" w:rsidRPr="00E11C5B" w:rsidRDefault="002F6A49" w:rsidP="009A5615">
            <w:pPr>
              <w:rPr>
                <w:i/>
              </w:rPr>
            </w:pPr>
            <w:r w:rsidRPr="00E11C5B">
              <w:rPr>
                <w:i/>
              </w:rPr>
              <w:t>Evt. geolog. vernekriterier</w:t>
            </w:r>
          </w:p>
        </w:tc>
      </w:tr>
      <w:tr w:rsidR="002F6A49" w:rsidRPr="00E11C5B" w:rsidTr="009A5615">
        <w:tc>
          <w:tcPr>
            <w:tcW w:w="1702" w:type="dxa"/>
          </w:tcPr>
          <w:p w:rsidR="002F6A49" w:rsidRPr="00E11C5B" w:rsidRDefault="002F6A49" w:rsidP="009A5615">
            <w:r w:rsidRPr="00E11C5B">
              <w:t>Skorpa FR</w:t>
            </w:r>
          </w:p>
        </w:tc>
        <w:tc>
          <w:tcPr>
            <w:tcW w:w="5386" w:type="dxa"/>
          </w:tcPr>
          <w:p w:rsidR="002F6A49" w:rsidRPr="00E11C5B" w:rsidRDefault="002F6A49" w:rsidP="009A5615">
            <w:r w:rsidRPr="00E11C5B">
              <w:t>Båndet gneis i Smeerenburgfjordkomplekset, Nordvestlige grunnfjellsprovins</w:t>
            </w:r>
          </w:p>
        </w:tc>
        <w:tc>
          <w:tcPr>
            <w:tcW w:w="2552" w:type="dxa"/>
          </w:tcPr>
          <w:p w:rsidR="002F6A49" w:rsidRPr="00E11C5B" w:rsidRDefault="002F6A49" w:rsidP="009A5615">
            <w:r w:rsidRPr="00E11C5B">
              <w:t>Ingen kjente</w:t>
            </w:r>
          </w:p>
        </w:tc>
      </w:tr>
      <w:tr w:rsidR="002F6A49" w:rsidRPr="00E11C5B" w:rsidTr="009A5615">
        <w:tc>
          <w:tcPr>
            <w:tcW w:w="1702" w:type="dxa"/>
          </w:tcPr>
          <w:p w:rsidR="002F6A49" w:rsidRPr="00E11C5B" w:rsidRDefault="002F6A49" w:rsidP="009A5615">
            <w:r w:rsidRPr="00E11C5B">
              <w:t>Moseøya FR</w:t>
            </w:r>
          </w:p>
        </w:tc>
        <w:tc>
          <w:tcPr>
            <w:tcW w:w="5386" w:type="dxa"/>
          </w:tcPr>
          <w:p w:rsidR="002F6A49" w:rsidRPr="00E11C5B" w:rsidRDefault="002F6A49" w:rsidP="009A5615">
            <w:r w:rsidRPr="00E11C5B">
              <w:t>Migmatitt med amfibolittlag i Smeerenburgfjordkomplekset, Nordvestlige grunnfjellsprovins</w:t>
            </w:r>
          </w:p>
        </w:tc>
        <w:tc>
          <w:tcPr>
            <w:tcW w:w="2552" w:type="dxa"/>
          </w:tcPr>
          <w:p w:rsidR="002F6A49" w:rsidRPr="00E11C5B" w:rsidRDefault="002F6A49" w:rsidP="009A5615">
            <w:r w:rsidRPr="00E11C5B">
              <w:t>Ingen kjente</w:t>
            </w:r>
          </w:p>
        </w:tc>
      </w:tr>
      <w:tr w:rsidR="002F6A49" w:rsidRPr="00E11C5B" w:rsidTr="009A5615">
        <w:tc>
          <w:tcPr>
            <w:tcW w:w="1702" w:type="dxa"/>
          </w:tcPr>
          <w:p w:rsidR="002F6A49" w:rsidRPr="00E11C5B" w:rsidRDefault="002F6A49" w:rsidP="009A5615">
            <w:r w:rsidRPr="00E11C5B">
              <w:t>Guissezholmen FR</w:t>
            </w:r>
          </w:p>
        </w:tc>
        <w:tc>
          <w:tcPr>
            <w:tcW w:w="5386" w:type="dxa"/>
          </w:tcPr>
          <w:p w:rsidR="002F6A49" w:rsidRPr="00E11C5B" w:rsidRDefault="002F6A49" w:rsidP="009A5615">
            <w:r w:rsidRPr="00E11C5B">
              <w:t>Granatglimmerskifer, Signehamnformasjonen, Nordvestlige grunnfjellsprovins</w:t>
            </w:r>
          </w:p>
        </w:tc>
        <w:tc>
          <w:tcPr>
            <w:tcW w:w="2552" w:type="dxa"/>
          </w:tcPr>
          <w:p w:rsidR="002F6A49" w:rsidRPr="00E11C5B" w:rsidRDefault="002F6A49" w:rsidP="009A5615">
            <w:r w:rsidRPr="00E11C5B">
              <w:t>Ingen kjente</w:t>
            </w:r>
          </w:p>
        </w:tc>
      </w:tr>
      <w:tr w:rsidR="002F6A49" w:rsidRPr="00E11C5B" w:rsidTr="009A5615">
        <w:tc>
          <w:tcPr>
            <w:tcW w:w="1702" w:type="dxa"/>
          </w:tcPr>
          <w:p w:rsidR="002F6A49" w:rsidRPr="00E11C5B" w:rsidRDefault="002F6A49" w:rsidP="009A5615">
            <w:r w:rsidRPr="00E11C5B">
              <w:t>Blomstrandhamna FR</w:t>
            </w:r>
          </w:p>
        </w:tc>
        <w:tc>
          <w:tcPr>
            <w:tcW w:w="5386" w:type="dxa"/>
          </w:tcPr>
          <w:p w:rsidR="002F6A49" w:rsidRPr="00E11C5B" w:rsidRDefault="002F6A49" w:rsidP="009A5615">
            <w:r w:rsidRPr="00E11C5B">
              <w:t>Morene fra Blomstrandbreen</w:t>
            </w:r>
          </w:p>
        </w:tc>
        <w:tc>
          <w:tcPr>
            <w:tcW w:w="2552" w:type="dxa"/>
          </w:tcPr>
          <w:p w:rsidR="002F6A49" w:rsidRPr="00E11C5B" w:rsidRDefault="002F6A49" w:rsidP="009A5615">
            <w:r w:rsidRPr="00E11C5B">
              <w:t>Ingen kjente</w:t>
            </w:r>
          </w:p>
        </w:tc>
      </w:tr>
      <w:tr w:rsidR="002F6A49" w:rsidRPr="00E11C5B" w:rsidTr="009A5615">
        <w:tc>
          <w:tcPr>
            <w:tcW w:w="1702" w:type="dxa"/>
          </w:tcPr>
          <w:p w:rsidR="002F6A49" w:rsidRPr="00E11C5B" w:rsidRDefault="002F6A49" w:rsidP="009A5615">
            <w:r w:rsidRPr="00E11C5B">
              <w:t>Kongsfjorden FR</w:t>
            </w:r>
          </w:p>
        </w:tc>
        <w:tc>
          <w:tcPr>
            <w:tcW w:w="5386" w:type="dxa"/>
          </w:tcPr>
          <w:p w:rsidR="002F6A49" w:rsidRPr="00E11C5B" w:rsidRDefault="002F6A49" w:rsidP="009A5615">
            <w:r w:rsidRPr="00E11C5B">
              <w:t>Kalkspatmarmor i Generalfjellformasjonen, Nordvestlige grunnfjellsprovins, og devonsk konglomerat over en paleokarstoverflate</w:t>
            </w:r>
          </w:p>
        </w:tc>
        <w:tc>
          <w:tcPr>
            <w:tcW w:w="2552" w:type="dxa"/>
          </w:tcPr>
          <w:p w:rsidR="002F6A49" w:rsidRPr="00E11C5B" w:rsidRDefault="002F6A49" w:rsidP="009A5615">
            <w:r w:rsidRPr="00E11C5B">
              <w:t>2a, 2b, tilsvarende kan sees på Blomstrandhalvøya</w:t>
            </w:r>
          </w:p>
        </w:tc>
      </w:tr>
      <w:tr w:rsidR="002F6A49" w:rsidRPr="00E11C5B" w:rsidTr="009A5615">
        <w:tc>
          <w:tcPr>
            <w:tcW w:w="1702" w:type="dxa"/>
          </w:tcPr>
          <w:p w:rsidR="002F6A49" w:rsidRPr="00E11C5B" w:rsidRDefault="002F6A49" w:rsidP="009A5615">
            <w:r w:rsidRPr="00E11C5B">
              <w:t>Hermansen</w:t>
            </w:r>
            <w:r>
              <w:softHyphen/>
            </w:r>
            <w:r w:rsidRPr="00E11C5B">
              <w:t>øya FR</w:t>
            </w:r>
          </w:p>
        </w:tc>
        <w:tc>
          <w:tcPr>
            <w:tcW w:w="5386" w:type="dxa"/>
          </w:tcPr>
          <w:p w:rsidR="002F6A49" w:rsidRPr="00E11C5B" w:rsidRDefault="002F6A49" w:rsidP="009A5615">
            <w:r w:rsidRPr="00E11C5B">
              <w:t>Diamiktittiske bergarter, sannsynligvis tillitter og andre svakt omdannede sedimenter fra senprekambrisk istid, Vestlige grunnfjellsprovins</w:t>
            </w:r>
          </w:p>
        </w:tc>
        <w:tc>
          <w:tcPr>
            <w:tcW w:w="2552" w:type="dxa"/>
          </w:tcPr>
          <w:p w:rsidR="002F6A49" w:rsidRPr="00E11C5B" w:rsidRDefault="002F6A49" w:rsidP="009A5615">
            <w:r w:rsidRPr="00E11C5B">
              <w:t>Ingen kjente</w:t>
            </w:r>
          </w:p>
        </w:tc>
      </w:tr>
      <w:tr w:rsidR="002F6A49" w:rsidRPr="00E11C5B" w:rsidTr="009A5615">
        <w:tc>
          <w:tcPr>
            <w:tcW w:w="1702" w:type="dxa"/>
          </w:tcPr>
          <w:p w:rsidR="002F6A49" w:rsidRPr="00E11C5B" w:rsidRDefault="002F6A49" w:rsidP="009A5615">
            <w:r w:rsidRPr="00E11C5B">
              <w:t>Forlandsøyane FR</w:t>
            </w:r>
          </w:p>
        </w:tc>
        <w:tc>
          <w:tcPr>
            <w:tcW w:w="5386" w:type="dxa"/>
          </w:tcPr>
          <w:p w:rsidR="002F6A49" w:rsidRPr="00E11C5B" w:rsidRDefault="002F6A49" w:rsidP="009A5615">
            <w:r w:rsidRPr="00E11C5B">
              <w:t>Senprekambriske sedimentbergarter, usikker tilhørighet, Vestlige grunnfjellsprovins</w:t>
            </w:r>
          </w:p>
        </w:tc>
        <w:tc>
          <w:tcPr>
            <w:tcW w:w="2552" w:type="dxa"/>
          </w:tcPr>
          <w:p w:rsidR="002F6A49" w:rsidRPr="00E11C5B" w:rsidRDefault="002F6A49" w:rsidP="009A5615">
            <w:r w:rsidRPr="00E11C5B">
              <w:t>Ennå ikke undersøkt</w:t>
            </w:r>
          </w:p>
        </w:tc>
      </w:tr>
      <w:tr w:rsidR="002F6A49" w:rsidRPr="00E11C5B" w:rsidTr="009A5615">
        <w:tc>
          <w:tcPr>
            <w:tcW w:w="1702" w:type="dxa"/>
          </w:tcPr>
          <w:p w:rsidR="002F6A49" w:rsidRPr="00E11C5B" w:rsidRDefault="002F6A49" w:rsidP="009A5615">
            <w:r w:rsidRPr="00E11C5B">
              <w:t>Plankeholmane FR</w:t>
            </w:r>
          </w:p>
        </w:tc>
        <w:tc>
          <w:tcPr>
            <w:tcW w:w="5386" w:type="dxa"/>
          </w:tcPr>
          <w:p w:rsidR="002F6A49" w:rsidRPr="00E11C5B" w:rsidRDefault="002F6A49" w:rsidP="009A5615">
            <w:r w:rsidRPr="00E11C5B">
              <w:t>Senprekambriske sedimentbergarter, usikker tilhørighet, Vestlige grunnfjellsprovins</w:t>
            </w:r>
          </w:p>
        </w:tc>
        <w:tc>
          <w:tcPr>
            <w:tcW w:w="2552" w:type="dxa"/>
          </w:tcPr>
          <w:p w:rsidR="002F6A49" w:rsidRPr="00E11C5B" w:rsidRDefault="002F6A49" w:rsidP="009A5615">
            <w:r w:rsidRPr="00E11C5B">
              <w:t>Ennå ikke undersøkt</w:t>
            </w:r>
          </w:p>
        </w:tc>
      </w:tr>
      <w:tr w:rsidR="002F6A49" w:rsidRPr="00E11C5B" w:rsidTr="009A5615">
        <w:tc>
          <w:tcPr>
            <w:tcW w:w="1702" w:type="dxa"/>
          </w:tcPr>
          <w:p w:rsidR="002F6A49" w:rsidRPr="00E11C5B" w:rsidRDefault="002F6A49" w:rsidP="009A5615">
            <w:r w:rsidRPr="00E11C5B">
              <w:t>Boheman FR</w:t>
            </w:r>
          </w:p>
        </w:tc>
        <w:tc>
          <w:tcPr>
            <w:tcW w:w="5386" w:type="dxa"/>
          </w:tcPr>
          <w:p w:rsidR="002F6A49" w:rsidRPr="00E11C5B" w:rsidRDefault="002F6A49" w:rsidP="009A5615">
            <w:r w:rsidRPr="00E11C5B">
              <w:t>Sandstein (sannsynligvis Festningssandsteinen) i Helvetiafjellformasjonen, tidligkritt alder (nærmere: barreme)</w:t>
            </w:r>
          </w:p>
        </w:tc>
        <w:tc>
          <w:tcPr>
            <w:tcW w:w="2552" w:type="dxa"/>
          </w:tcPr>
          <w:p w:rsidR="002F6A49" w:rsidRPr="00E11C5B" w:rsidRDefault="002F6A49" w:rsidP="009A5615">
            <w:r w:rsidRPr="00E11C5B">
              <w:t>Ingen kjente</w:t>
            </w:r>
          </w:p>
        </w:tc>
      </w:tr>
      <w:tr w:rsidR="002F6A49" w:rsidRPr="00E11C5B" w:rsidTr="009A5615">
        <w:tc>
          <w:tcPr>
            <w:tcW w:w="1702" w:type="dxa"/>
          </w:tcPr>
          <w:p w:rsidR="002F6A49" w:rsidRPr="00E11C5B" w:rsidRDefault="002F6A49" w:rsidP="009A5615">
            <w:r w:rsidRPr="00E11C5B">
              <w:t>Gåsøyane FR</w:t>
            </w:r>
          </w:p>
        </w:tc>
        <w:tc>
          <w:tcPr>
            <w:tcW w:w="5386" w:type="dxa"/>
          </w:tcPr>
          <w:p w:rsidR="002F6A49" w:rsidRPr="00E11C5B" w:rsidRDefault="002F6A49" w:rsidP="009A5615">
            <w:r w:rsidRPr="00E11C5B">
              <w:t>Subvu</w:t>
            </w:r>
            <w:r>
              <w:t>l</w:t>
            </w:r>
            <w:r w:rsidRPr="00E11C5B">
              <w:t>kansk dolerittgang i Diabasoddsuiten av tidligkritt alder</w:t>
            </w:r>
          </w:p>
        </w:tc>
        <w:tc>
          <w:tcPr>
            <w:tcW w:w="2552" w:type="dxa"/>
          </w:tcPr>
          <w:p w:rsidR="002F6A49" w:rsidRPr="00E11C5B" w:rsidRDefault="002F6A49" w:rsidP="009A5615">
            <w:r w:rsidRPr="00E11C5B">
              <w:t>Ingen kjente</w:t>
            </w:r>
          </w:p>
        </w:tc>
      </w:tr>
      <w:tr w:rsidR="002F6A49" w:rsidRPr="00E11C5B" w:rsidTr="009A5615">
        <w:tc>
          <w:tcPr>
            <w:tcW w:w="1702" w:type="dxa"/>
          </w:tcPr>
          <w:p w:rsidR="002F6A49" w:rsidRPr="00E11C5B" w:rsidRDefault="002F6A49" w:rsidP="009A5615">
            <w:r w:rsidRPr="00E11C5B">
              <w:t>Kapp Linnée FR</w:t>
            </w:r>
          </w:p>
        </w:tc>
        <w:tc>
          <w:tcPr>
            <w:tcW w:w="5386" w:type="dxa"/>
          </w:tcPr>
          <w:p w:rsidR="002F6A49" w:rsidRPr="00E11C5B" w:rsidRDefault="002F6A49" w:rsidP="009A5615">
            <w:r w:rsidRPr="00E11C5B">
              <w:t>Diamiktittiske bergarter, sannsynligvis tillitter og andre svakt omdannede sedimenter fra senprekambrisk istid, Vestlige grunnfjellsprovins</w:t>
            </w:r>
          </w:p>
        </w:tc>
        <w:tc>
          <w:tcPr>
            <w:tcW w:w="2552" w:type="dxa"/>
          </w:tcPr>
          <w:p w:rsidR="002F6A49" w:rsidRPr="00E11C5B" w:rsidRDefault="002F6A49" w:rsidP="009A5615">
            <w:r w:rsidRPr="00E11C5B">
              <w:t>Ingen kjente</w:t>
            </w:r>
          </w:p>
        </w:tc>
      </w:tr>
      <w:tr w:rsidR="002F6A49" w:rsidRPr="00E11C5B" w:rsidTr="009A5615">
        <w:tc>
          <w:tcPr>
            <w:tcW w:w="1702" w:type="dxa"/>
          </w:tcPr>
          <w:p w:rsidR="002F6A49" w:rsidRPr="00E11C5B" w:rsidRDefault="002F6A49" w:rsidP="009A5615">
            <w:r w:rsidRPr="00E11C5B">
              <w:t>Olsholmen FR</w:t>
            </w:r>
          </w:p>
        </w:tc>
        <w:tc>
          <w:tcPr>
            <w:tcW w:w="5386" w:type="dxa"/>
          </w:tcPr>
          <w:p w:rsidR="002F6A49" w:rsidRPr="00E11C5B" w:rsidRDefault="002F6A49" w:rsidP="009A5615">
            <w:r w:rsidRPr="00E11C5B">
              <w:t>Kvartsitt og fyllitt i Kapp Berg-formasjonen, tidlig neoproterozoisk alder, Vestlige grunnfjellsprovins</w:t>
            </w:r>
          </w:p>
        </w:tc>
        <w:tc>
          <w:tcPr>
            <w:tcW w:w="2552" w:type="dxa"/>
          </w:tcPr>
          <w:p w:rsidR="002F6A49" w:rsidRPr="00E11C5B" w:rsidRDefault="002F6A49" w:rsidP="009A5615">
            <w:r w:rsidRPr="00E11C5B">
              <w:t>Ingen kjente</w:t>
            </w:r>
          </w:p>
        </w:tc>
      </w:tr>
      <w:tr w:rsidR="002F6A49" w:rsidRPr="00E11C5B" w:rsidTr="009A5615">
        <w:tc>
          <w:tcPr>
            <w:tcW w:w="1702" w:type="dxa"/>
          </w:tcPr>
          <w:p w:rsidR="002F6A49" w:rsidRPr="00E11C5B" w:rsidRDefault="002F6A49" w:rsidP="009A5615">
            <w:r w:rsidRPr="00E11C5B">
              <w:t>Isøyane FR</w:t>
            </w:r>
          </w:p>
        </w:tc>
        <w:tc>
          <w:tcPr>
            <w:tcW w:w="5386" w:type="dxa"/>
          </w:tcPr>
          <w:p w:rsidR="002F6A49" w:rsidRPr="00E11C5B" w:rsidRDefault="002F6A49" w:rsidP="009A5615">
            <w:r w:rsidRPr="00E11C5B">
              <w:t>Marmor i Höferpyntformasjonen, sen neoproterozoisk alder, Vestlige grunnfjellsprovins</w:t>
            </w:r>
          </w:p>
        </w:tc>
        <w:tc>
          <w:tcPr>
            <w:tcW w:w="2552" w:type="dxa"/>
          </w:tcPr>
          <w:p w:rsidR="002F6A49" w:rsidRPr="00E11C5B" w:rsidRDefault="002F6A49" w:rsidP="009A5615">
            <w:r w:rsidRPr="00E11C5B">
              <w:t>Ingen kjente</w:t>
            </w:r>
          </w:p>
        </w:tc>
      </w:tr>
      <w:tr w:rsidR="002F6A49" w:rsidRPr="00E11C5B" w:rsidTr="009A5615">
        <w:tc>
          <w:tcPr>
            <w:tcW w:w="1702" w:type="dxa"/>
          </w:tcPr>
          <w:p w:rsidR="002F6A49" w:rsidRPr="00E11C5B" w:rsidRDefault="002F6A49" w:rsidP="009A5615">
            <w:r w:rsidRPr="00E11C5B">
              <w:t>Dunøyane FR</w:t>
            </w:r>
          </w:p>
        </w:tc>
        <w:tc>
          <w:tcPr>
            <w:tcW w:w="5386" w:type="dxa"/>
          </w:tcPr>
          <w:p w:rsidR="002F6A49" w:rsidRPr="00E11C5B" w:rsidRDefault="002F6A49" w:rsidP="009A5615">
            <w:r w:rsidRPr="00E11C5B">
              <w:t>Marmor i Höferpyntformasjonen, ytterst fyllitter og/eller kvartsitter i Gåshamnformasjonen, innerst på Fjørholmen fyllitt i Dei</w:t>
            </w:r>
            <w:r>
              <w:t>l</w:t>
            </w:r>
            <w:r w:rsidRPr="00E11C5B">
              <w:t>eggruppen og en kile av Slyngfjellkongomeratet over en vinkeldiskordans; sen neoproterozoisk alder med unntak av Deileggruppen som er tidlig neoproterozoisk; Vestlige grunnfjellsprovins</w:t>
            </w:r>
          </w:p>
        </w:tc>
        <w:tc>
          <w:tcPr>
            <w:tcW w:w="2552" w:type="dxa"/>
          </w:tcPr>
          <w:p w:rsidR="002F6A49" w:rsidRPr="00E11C5B" w:rsidRDefault="002F6A49" w:rsidP="009A5615">
            <w:r w:rsidRPr="00E11C5B">
              <w:t xml:space="preserve">2a, 2b. Fjørholmen er viktig for å dokumentere aldersforhold mellom neoproterozoiske bergarter. </w:t>
            </w:r>
            <w:r>
              <w:br/>
            </w:r>
            <w:r w:rsidRPr="00E11C5B">
              <w:t>Ellers ingen kjente</w:t>
            </w:r>
          </w:p>
        </w:tc>
      </w:tr>
      <w:tr w:rsidR="002F6A49" w:rsidRPr="00E11C5B" w:rsidTr="009A5615">
        <w:tc>
          <w:tcPr>
            <w:tcW w:w="1702" w:type="dxa"/>
          </w:tcPr>
          <w:p w:rsidR="002F6A49" w:rsidRPr="00E11C5B" w:rsidRDefault="002F6A49" w:rsidP="009A5615">
            <w:r w:rsidRPr="00E11C5B">
              <w:t>Sørkapp FR</w:t>
            </w:r>
          </w:p>
        </w:tc>
        <w:tc>
          <w:tcPr>
            <w:tcW w:w="5386" w:type="dxa"/>
          </w:tcPr>
          <w:p w:rsidR="002F6A49" w:rsidRPr="00E11C5B" w:rsidRDefault="002F6A49" w:rsidP="009A5615">
            <w:r w:rsidRPr="00E11C5B">
              <w:t>Østlige Sørkappøya og Flaks</w:t>
            </w:r>
            <w:r>
              <w:t>k</w:t>
            </w:r>
            <w:r w:rsidRPr="00E11C5B">
              <w:t>jeret: sandstein i Hornsundnesformasjonen, tidligkarbonsk alder.</w:t>
            </w:r>
            <w:r w:rsidRPr="00E11C5B">
              <w:br/>
              <w:t>Midtre Sørkappøya: sandstein og leirskifer i Sassendalsgruppen, tidligtriassisk alder.</w:t>
            </w:r>
            <w:r w:rsidRPr="00E11C5B">
              <w:br/>
              <w:t xml:space="preserve">Vestl. og nordl. Sørkappøya til Tokrossøya: sandstein, chert og silifisert kalkstein i Tokrossøyformasjonen, </w:t>
            </w:r>
            <w:r w:rsidRPr="00E11C5B">
              <w:lastRenderedPageBreak/>
              <w:t xml:space="preserve">senpermisk alder. </w:t>
            </w:r>
          </w:p>
          <w:p w:rsidR="002F6A49" w:rsidRPr="00E11C5B" w:rsidRDefault="002F6A49" w:rsidP="009A5615">
            <w:r w:rsidRPr="00E11C5B">
              <w:t>På Sørkappøya finnes godt utviklede hevede strandterrasser.</w:t>
            </w:r>
          </w:p>
        </w:tc>
        <w:tc>
          <w:tcPr>
            <w:tcW w:w="2552" w:type="dxa"/>
          </w:tcPr>
          <w:p w:rsidR="002F6A49" w:rsidRPr="00E11C5B" w:rsidRDefault="002F6A49" w:rsidP="009A5615">
            <w:r w:rsidRPr="00E11C5B">
              <w:lastRenderedPageBreak/>
              <w:t xml:space="preserve">2a, 2b. Viktig for å dokumentere utviklingen av senpermisk avsetningsmiljø på Svalbard (sammen med tilsv. forekomster på </w:t>
            </w:r>
            <w:r w:rsidRPr="00E11C5B">
              <w:lastRenderedPageBreak/>
              <w:t>Øyrlandsodden). Også viktig for triassisk utvikling, siden dette er den sørligste forekomsten på land før Bjørnøya.</w:t>
            </w:r>
          </w:p>
        </w:tc>
      </w:tr>
    </w:tbl>
    <w:p w:rsidR="002F6A49" w:rsidRPr="00E11C5B" w:rsidRDefault="002F6A49" w:rsidP="002F6A49"/>
    <w:p w:rsidR="00015219" w:rsidRDefault="00015219" w:rsidP="00BA4CF6">
      <w:r>
        <w:br w:type="page"/>
      </w:r>
    </w:p>
    <w:p w:rsidR="000C4841" w:rsidRDefault="000C4841" w:rsidP="0008675E">
      <w:pPr>
        <w:pStyle w:val="Heading1"/>
        <w:numPr>
          <w:ilvl w:val="0"/>
          <w:numId w:val="12"/>
        </w:numPr>
      </w:pPr>
      <w:bookmarkStart w:id="136" w:name="_Toc369539684"/>
      <w:r>
        <w:lastRenderedPageBreak/>
        <w:t>Oppsummering</w:t>
      </w:r>
      <w:bookmarkEnd w:id="136"/>
    </w:p>
    <w:p w:rsidR="0008675E" w:rsidRDefault="001473F9" w:rsidP="0008675E">
      <w:r>
        <w:t>Oppsummeringskapittel med:</w:t>
      </w:r>
    </w:p>
    <w:p w:rsidR="001473F9" w:rsidRDefault="001473F9" w:rsidP="001473F9">
      <w:pPr>
        <w:pStyle w:val="ListParagraph"/>
        <w:numPr>
          <w:ilvl w:val="0"/>
          <w:numId w:val="37"/>
        </w:numPr>
      </w:pPr>
      <w:r>
        <w:t>Oppsummering av effekter av klimaendring</w:t>
      </w:r>
    </w:p>
    <w:p w:rsidR="001473F9" w:rsidRDefault="001473F9" w:rsidP="001473F9">
      <w:pPr>
        <w:pStyle w:val="ListParagraph"/>
        <w:numPr>
          <w:ilvl w:val="0"/>
          <w:numId w:val="37"/>
        </w:numPr>
      </w:pPr>
      <w:r>
        <w:t>Effekter på økosystemnivå</w:t>
      </w:r>
    </w:p>
    <w:p w:rsidR="001473F9" w:rsidRDefault="001473F9" w:rsidP="001473F9">
      <w:pPr>
        <w:pStyle w:val="ListParagraph"/>
        <w:numPr>
          <w:ilvl w:val="0"/>
          <w:numId w:val="37"/>
        </w:numPr>
      </w:pPr>
      <w:r>
        <w:t>Lokaliteter med spesiell sårbarhet eller verdi</w:t>
      </w:r>
    </w:p>
    <w:p w:rsidR="001473F9" w:rsidRPr="0008675E" w:rsidRDefault="001473F9" w:rsidP="001473F9">
      <w:pPr>
        <w:pStyle w:val="ListParagraph"/>
        <w:numPr>
          <w:ilvl w:val="0"/>
          <w:numId w:val="37"/>
        </w:numPr>
      </w:pPr>
      <w:r>
        <w:t>Overlay ilandsstigningsplasser/aggregerte sjøfugldata</w:t>
      </w:r>
    </w:p>
    <w:p w:rsidR="000C4841" w:rsidRDefault="000C4841" w:rsidP="000C4841">
      <w:pPr>
        <w:pStyle w:val="Heading2"/>
      </w:pPr>
      <w:bookmarkStart w:id="137" w:name="_Toc369539685"/>
      <w:r>
        <w:t>Klimautvikling</w:t>
      </w:r>
      <w:bookmarkEnd w:id="137"/>
    </w:p>
    <w:p w:rsidR="000C4841" w:rsidRDefault="000C4841" w:rsidP="0008675E">
      <w:r w:rsidRPr="00995E12">
        <w:t xml:space="preserve">Landområdene i Arktis har siden 1970-årene opplevd større oppvarming enn noen andre områder på jorden. </w:t>
      </w:r>
      <w:r>
        <w:t xml:space="preserve">Vest-Svalbard ligger i et av områdene der oppvarmingen har vært aller størst. Ved Svalbard Lufthavn utenfor </w:t>
      </w:r>
      <w:r w:rsidRPr="00995E12">
        <w:t xml:space="preserve">Longyearbyen har årstemperaturen økt med nesten </w:t>
      </w:r>
      <w:r>
        <w:t>4 °C</w:t>
      </w:r>
      <w:r w:rsidRPr="00995E12">
        <w:t xml:space="preserve"> siden </w:t>
      </w:r>
      <w:r>
        <w:t>midten av 1970-tallet</w:t>
      </w:r>
      <w:r w:rsidRPr="00995E12">
        <w:t xml:space="preserve">. </w:t>
      </w:r>
      <w:r w:rsidRPr="007919BD">
        <w:t>FNs klimapanel (IPCC, 2013) slår fast at mer enn halvparten av den observerte temperaturøkningen på jorden fra 1950 til 2010 skyldes menneskelig klimapåvirkning, dvs. gjennom tilførsel av drivhusgasser.</w:t>
      </w:r>
      <w:r w:rsidRPr="00995E12">
        <w:t xml:space="preserve"> Beregni</w:t>
      </w:r>
      <w:r>
        <w:t xml:space="preserve">nger med klimamodeller viser at </w:t>
      </w:r>
      <w:r w:rsidRPr="007919BD">
        <w:t>den globale gjennomsnittstemperaturen vil fortsette å øke også i det neste århundret, hvor mengden utslipp av drivhusgasser vil avgjøre hvor stor økningen vil bli. Temperatur</w:t>
      </w:r>
      <w:r>
        <w:t>-</w:t>
      </w:r>
      <w:r w:rsidRPr="007919BD">
        <w:t>endringene vil ikke være like store i alle regioner. Oppvarmingen over land vil bli større enn oppvarmingen over hav, og oppvarmingen av Arktis vil skje raskest</w:t>
      </w:r>
      <w:r>
        <w:t xml:space="preserve"> (IPCC, 2013)</w:t>
      </w:r>
      <w:r w:rsidRPr="007919BD">
        <w:t xml:space="preserve">. </w:t>
      </w:r>
    </w:p>
    <w:p w:rsidR="000C4841" w:rsidRDefault="000C4841" w:rsidP="0008675E">
      <w:r w:rsidRPr="007919BD">
        <w:t>S</w:t>
      </w:r>
      <w:r>
        <w:t xml:space="preserve">tore klimaendringer på og rundt </w:t>
      </w:r>
      <w:r w:rsidRPr="00995E12">
        <w:t xml:space="preserve">Svalbard </w:t>
      </w:r>
      <w:r>
        <w:t xml:space="preserve">må dermed forventes </w:t>
      </w:r>
      <w:r w:rsidRPr="00995E12">
        <w:t xml:space="preserve">videre utover i dette århundret. </w:t>
      </w:r>
      <w:r>
        <w:t>Ves</w:t>
      </w:r>
      <w:r w:rsidRPr="00995E12">
        <w:t>t-</w:t>
      </w:r>
      <w:r>
        <w:t>Spitsbergen</w:t>
      </w:r>
      <w:r w:rsidRPr="00995E12">
        <w:t xml:space="preserve"> kan forvente </w:t>
      </w:r>
      <w:r>
        <w:t>betydelige</w:t>
      </w:r>
      <w:r w:rsidRPr="00995E12">
        <w:t xml:space="preserve"> temperaturøkninger </w:t>
      </w:r>
      <w:r>
        <w:t xml:space="preserve">hvor fremskrivningene tyder på at årsmiddeltemperaturen vil øke med 7 </w:t>
      </w:r>
      <w:r w:rsidRPr="00995E12">
        <w:t>°</w:t>
      </w:r>
      <w:r>
        <w:t xml:space="preserve">C. For området ved Longyearbyen kan middeltemperaturen både om høsten og for året bli høyere enn 0 </w:t>
      </w:r>
      <w:r w:rsidRPr="00995E12">
        <w:t>°</w:t>
      </w:r>
      <w:r>
        <w:t xml:space="preserve">C. Det blir en betydelig reduksjon av døgn med temperatur lavere enn -10 </w:t>
      </w:r>
      <w:r w:rsidRPr="00995E12">
        <w:t>°</w:t>
      </w:r>
      <w:r>
        <w:t xml:space="preserve">C, og en betydelig økning i døgn varmere enn 5 </w:t>
      </w:r>
      <w:r w:rsidRPr="00995E12">
        <w:t>°</w:t>
      </w:r>
      <w:r>
        <w:t>C. Nedbøren vil øke til alle årstider, og med størst økning om våren</w:t>
      </w:r>
      <w:r w:rsidRPr="00995E12">
        <w:t xml:space="preserve">. </w:t>
      </w:r>
      <w:r>
        <w:t>Mot slutten av hundreåret vil en mindre andel av årsnedbøren falle som snø, og midlere snødybde og varigheten av snødekket bakke vil avta. Fremskrivningene av vindforhold er usikre, men tyder ikke på store endringer over Vest-Spitsbergen.</w:t>
      </w:r>
    </w:p>
    <w:p w:rsidR="0008675E" w:rsidRPr="0008675E" w:rsidRDefault="0008675E" w:rsidP="0008675E">
      <w:pPr>
        <w:pStyle w:val="Heading2"/>
      </w:pPr>
      <w:bookmarkStart w:id="138" w:name="_Toc369539686"/>
      <w:r>
        <w:t>Samlet effekt av påvirkning på økosystemnivå</w:t>
      </w:r>
      <w:bookmarkEnd w:id="138"/>
    </w:p>
    <w:p w:rsidR="0008675E" w:rsidRDefault="0008675E">
      <w:r>
        <w:t>Tekst…</w:t>
      </w:r>
    </w:p>
    <w:p w:rsidR="0008675E" w:rsidRDefault="002343FD" w:rsidP="0008675E">
      <w:pPr>
        <w:pStyle w:val="Heading2"/>
      </w:pPr>
      <w:bookmarkStart w:id="139" w:name="_Toc369539687"/>
      <w:r>
        <w:t>L</w:t>
      </w:r>
      <w:r w:rsidR="0008675E">
        <w:t>okaliteter med spesiell sårbarhet</w:t>
      </w:r>
      <w:r>
        <w:t>/verdi</w:t>
      </w:r>
      <w:bookmarkEnd w:id="139"/>
    </w:p>
    <w:p w:rsidR="0008675E" w:rsidRDefault="0008675E" w:rsidP="002343FD"/>
    <w:p w:rsidR="002343FD" w:rsidRDefault="00554424">
      <w:pPr>
        <w:rPr>
          <w:rFonts w:asciiTheme="majorHAnsi" w:eastAsiaTheme="majorEastAsia" w:hAnsiTheme="majorHAnsi" w:cstheme="majorBidi"/>
          <w:b/>
          <w:bCs/>
          <w:color w:val="365F91" w:themeColor="accent1" w:themeShade="BF"/>
          <w:sz w:val="28"/>
          <w:szCs w:val="28"/>
        </w:rPr>
      </w:pPr>
      <w:r>
        <w:rPr>
          <w:noProof/>
        </w:rPr>
        <w:lastRenderedPageBreak/>
        <w:drawing>
          <wp:inline distT="0" distB="0" distL="0" distR="0">
            <wp:extent cx="5760720" cy="816038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lay-sårbarhet.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60720" cy="8160385"/>
                    </a:xfrm>
                    <a:prstGeom prst="rect">
                      <a:avLst/>
                    </a:prstGeom>
                  </pic:spPr>
                </pic:pic>
              </a:graphicData>
            </a:graphic>
          </wp:inline>
        </w:drawing>
      </w:r>
      <w:r w:rsidR="002343FD">
        <w:br w:type="page"/>
      </w:r>
    </w:p>
    <w:p w:rsidR="00301345" w:rsidRPr="00124A55" w:rsidRDefault="00A641B0" w:rsidP="00A641B0">
      <w:pPr>
        <w:pStyle w:val="Heading1"/>
      </w:pPr>
      <w:bookmarkStart w:id="140" w:name="_Toc369539688"/>
      <w:r w:rsidRPr="00124A55">
        <w:lastRenderedPageBreak/>
        <w:t>Referanser</w:t>
      </w:r>
      <w:bookmarkEnd w:id="140"/>
    </w:p>
    <w:p w:rsidR="00B368AF" w:rsidRPr="00124A55" w:rsidRDefault="00B368AF" w:rsidP="00B368AF"/>
    <w:p w:rsidR="00B17255" w:rsidRDefault="00B17255" w:rsidP="00B368AF">
      <w:pPr>
        <w:ind w:left="567" w:hanging="567"/>
      </w:pPr>
      <w:r>
        <w:t>MILJØGIFTER:</w:t>
      </w:r>
    </w:p>
    <w:p w:rsidR="00B17255" w:rsidRDefault="00B17255" w:rsidP="00B368AF">
      <w:pPr>
        <w:ind w:left="567" w:hanging="567"/>
      </w:pPr>
      <w:r>
        <w:t>…</w:t>
      </w:r>
    </w:p>
    <w:p w:rsidR="00EB17AC" w:rsidRPr="00124A55" w:rsidRDefault="00EB17AC" w:rsidP="00B368AF">
      <w:pPr>
        <w:ind w:left="567" w:hanging="567"/>
      </w:pPr>
      <w:r w:rsidRPr="00124A55">
        <w:t>SJØFUGL:</w:t>
      </w:r>
    </w:p>
    <w:p w:rsidR="00EB17AC" w:rsidRPr="007924E1" w:rsidRDefault="007924E1" w:rsidP="00B368AF">
      <w:pPr>
        <w:ind w:left="567" w:hanging="567"/>
      </w:pPr>
      <w:r w:rsidRPr="007924E1">
        <w:t xml:space="preserve">Strøm, H., Bakken, V. og Skoglund, A. </w:t>
      </w:r>
      <w:r>
        <w:t xml:space="preserve">2012. </w:t>
      </w:r>
    </w:p>
    <w:p w:rsidR="00B368AF" w:rsidRPr="0047544E" w:rsidRDefault="00B368AF" w:rsidP="00B368AF">
      <w:pPr>
        <w:ind w:left="567" w:hanging="567"/>
      </w:pPr>
      <w:r w:rsidRPr="0047544E">
        <w:t>SEL OG HVAL:</w:t>
      </w:r>
    </w:p>
    <w:p w:rsidR="00A641B0" w:rsidRPr="00744659" w:rsidRDefault="00A641B0" w:rsidP="00B368AF">
      <w:pPr>
        <w:ind w:left="567" w:hanging="567"/>
        <w:rPr>
          <w:lang w:val="en-US"/>
        </w:rPr>
      </w:pPr>
      <w:r w:rsidRPr="0047544E">
        <w:t xml:space="preserve">Allen, S. G., D. G. Ainley, G. W. Page &amp; C. A. Ribic. </w:t>
      </w:r>
      <w:r w:rsidRPr="002241C8">
        <w:rPr>
          <w:lang w:val="en-US"/>
        </w:rPr>
        <w:t>1984. The effect of disturbance on harbour seal haul out patt</w:t>
      </w:r>
      <w:r w:rsidRPr="0066464F">
        <w:rPr>
          <w:lang w:val="en-US"/>
        </w:rPr>
        <w:t xml:space="preserve">erns at Bolinas Lagoon, California. </w:t>
      </w:r>
      <w:r w:rsidRPr="00744659">
        <w:rPr>
          <w:lang w:val="en-US"/>
        </w:rPr>
        <w:t>Fish. Bull. 82: 493-500.</w:t>
      </w:r>
    </w:p>
    <w:p w:rsidR="00A641B0" w:rsidRPr="00A641B0" w:rsidRDefault="00A641B0" w:rsidP="00B368AF">
      <w:pPr>
        <w:ind w:left="567" w:hanging="567"/>
        <w:rPr>
          <w:lang w:val="en-US"/>
        </w:rPr>
      </w:pPr>
      <w:r w:rsidRPr="006A2F3A">
        <w:rPr>
          <w:lang w:val="en-US"/>
        </w:rPr>
        <w:t xml:space="preserve">Alliston, W.G. 1981. The distribution of ringed seals in relation to winter ice-breaking activities in Lake Melville, Labrador. </w:t>
      </w:r>
      <w:r w:rsidRPr="00A641B0">
        <w:rPr>
          <w:lang w:val="en-US"/>
        </w:rPr>
        <w:t>Rep. From LGL Ltd., St. John's, NF, for Arctic Pilot Proj., Petro-Canada, Calgary, AB. 13 pp.</w:t>
      </w:r>
    </w:p>
    <w:p w:rsidR="00A641B0" w:rsidRPr="002241C8" w:rsidRDefault="00A641B0" w:rsidP="00B368AF">
      <w:pPr>
        <w:ind w:left="567" w:hanging="567"/>
      </w:pPr>
      <w:r w:rsidRPr="006B07D6">
        <w:t xml:space="preserve">Andersen, G., S. Føreid, J. U. Skaare, B. M. Jenssen, C. Lydersen &amp; K. M. Kovacs. </w:t>
      </w:r>
      <w:r w:rsidRPr="006B07D6">
        <w:rPr>
          <w:lang w:val="en-US"/>
        </w:rPr>
        <w:t>2006. Levels of toxaphene congeners in white whales (</w:t>
      </w:r>
      <w:r w:rsidRPr="006B07D6">
        <w:rPr>
          <w:i/>
          <w:iCs/>
          <w:lang w:val="en-US"/>
        </w:rPr>
        <w:t>Delphinapterus leucas</w:t>
      </w:r>
      <w:r w:rsidRPr="006B07D6">
        <w:rPr>
          <w:lang w:val="en-US"/>
        </w:rPr>
        <w:t xml:space="preserve">) from Svalbard, Norway. </w:t>
      </w:r>
      <w:r w:rsidRPr="006B07D6">
        <w:t>Sci. Total Environ. 357: 128-137.</w:t>
      </w:r>
    </w:p>
    <w:p w:rsidR="00A641B0" w:rsidRPr="002241C8" w:rsidRDefault="00A641B0" w:rsidP="00B368AF">
      <w:pPr>
        <w:ind w:left="567" w:hanging="567"/>
      </w:pPr>
      <w:r w:rsidRPr="006B07D6">
        <w:t xml:space="preserve">Andersen, G., K. M. Kovacs, C. Lydersen, J. U. Skaare, I. Gjertz &amp; B. M. Jenssen. </w:t>
      </w:r>
      <w:r w:rsidRPr="006B07D6">
        <w:rPr>
          <w:lang w:val="en-US"/>
        </w:rPr>
        <w:t xml:space="preserve">2001. Concentrations and patterns of organochlorine contaminants in white whales </w:t>
      </w:r>
      <w:r w:rsidRPr="006B07D6">
        <w:rPr>
          <w:i/>
          <w:iCs/>
          <w:lang w:val="en-US"/>
        </w:rPr>
        <w:t>(Delphinapterus leucas</w:t>
      </w:r>
      <w:r w:rsidRPr="006B07D6">
        <w:rPr>
          <w:lang w:val="en-US"/>
        </w:rPr>
        <w:t xml:space="preserve">) from Svalbard, Norway. </w:t>
      </w:r>
      <w:r w:rsidRPr="006B07D6">
        <w:t>Sci. Total Environ. 264: 267-281.</w:t>
      </w:r>
    </w:p>
    <w:p w:rsidR="00A641B0" w:rsidRDefault="00A641B0" w:rsidP="00B368AF">
      <w:pPr>
        <w:ind w:left="567" w:hanging="567"/>
        <w:rPr>
          <w:lang w:val="en-US"/>
        </w:rPr>
      </w:pPr>
      <w:r w:rsidRPr="00973D19">
        <w:t xml:space="preserve">Andersen, S. M., J. Teilmann, R. Dietz, N. M. Schmidt &amp; L. A. Miller. </w:t>
      </w:r>
      <w:r w:rsidRPr="00973D19">
        <w:rPr>
          <w:lang w:val="en-US"/>
        </w:rPr>
        <w:t xml:space="preserve">2012. Behavioural responses of harbour seals to human-induced disturbances. Aquat. </w:t>
      </w:r>
      <w:r w:rsidRPr="00744659">
        <w:rPr>
          <w:lang w:val="en-US"/>
        </w:rPr>
        <w:t>Conserv. Mar. Freshw. Ecosyst. 22: 113-121.</w:t>
      </w:r>
    </w:p>
    <w:p w:rsidR="00A641B0" w:rsidRPr="00744659" w:rsidRDefault="00A641B0" w:rsidP="00B368AF">
      <w:pPr>
        <w:ind w:left="567" w:hanging="567"/>
        <w:rPr>
          <w:lang w:val="en-US"/>
        </w:rPr>
      </w:pPr>
      <w:r>
        <w:rPr>
          <w:lang w:val="en-US"/>
        </w:rPr>
        <w:t>Blackwell, S. B. &amp; C. R. Greene, Jr. 2002. Acoustic measurements in Cook Inlet, Alaska, during August 2001. Contract no. 40HANF100123, Greeneridge Report 271-1. Prepared for NMFS Protected resources Division, Anchorage, Alaska 41 pp.</w:t>
      </w:r>
    </w:p>
    <w:p w:rsidR="00A641B0" w:rsidRPr="00744659" w:rsidRDefault="00A641B0" w:rsidP="00B368AF">
      <w:pPr>
        <w:ind w:left="567" w:hanging="567"/>
        <w:rPr>
          <w:lang w:val="en-US"/>
        </w:rPr>
      </w:pPr>
      <w:r w:rsidRPr="00744659">
        <w:rPr>
          <w:lang w:val="en-US"/>
        </w:rPr>
        <w:t>Born, E. W., F. F. Riget, R. Dietz &amp; D. Andriashek. 1999. Escape responses of hauled out ringed seals (</w:t>
      </w:r>
      <w:r w:rsidRPr="00744659">
        <w:rPr>
          <w:i/>
          <w:iCs/>
          <w:lang w:val="en-US"/>
        </w:rPr>
        <w:t>Phoca hispida</w:t>
      </w:r>
      <w:r w:rsidRPr="00744659">
        <w:rPr>
          <w:lang w:val="en-US"/>
        </w:rPr>
        <w:t xml:space="preserve">) to aircraft disturbance. </w:t>
      </w:r>
      <w:r w:rsidRPr="00552C60">
        <w:rPr>
          <w:lang w:val="en-US"/>
        </w:rPr>
        <w:t>Polar Biol. 21: 171-178</w:t>
      </w:r>
      <w:r w:rsidRPr="00552C60">
        <w:rPr>
          <w:rFonts w:ascii="Arial" w:hAnsi="Arial" w:cs="Arial"/>
          <w:lang w:val="en-US"/>
        </w:rPr>
        <w:t>.</w:t>
      </w:r>
    </w:p>
    <w:p w:rsidR="00A641B0" w:rsidRDefault="00A641B0" w:rsidP="00B368AF">
      <w:pPr>
        <w:ind w:left="567" w:hanging="567"/>
        <w:rPr>
          <w:lang w:val="en-US"/>
        </w:rPr>
      </w:pPr>
      <w:r>
        <w:rPr>
          <w:lang w:val="en-US"/>
        </w:rPr>
        <w:t>Bowles, A. E. &amp; B. S. Stewart. 1980. Disturbances to pinnipeds and birds of San Miguel Island, 1979-1980. Research Rep. Techn. Rep. 80-1. Cent. Mar. Stud. San Diego State Univ. and Hubbs/Sea World Res. Inst for U.S. Air Force, Space Div., San Diego.</w:t>
      </w:r>
    </w:p>
    <w:p w:rsidR="00A641B0" w:rsidRDefault="00A641B0" w:rsidP="00B368AF">
      <w:pPr>
        <w:ind w:left="567" w:hanging="567"/>
        <w:rPr>
          <w:lang w:val="en-US"/>
        </w:rPr>
      </w:pPr>
      <w:r>
        <w:rPr>
          <w:lang w:val="en-US"/>
        </w:rPr>
        <w:t>Bradley, J. M. 1970.  Ringed seal avoidance behaviour in response to Eskimo hunting in northern Foxe Basin. M. Sci. Thesis, Dept. Geogr., McGill Univ., Montreal.</w:t>
      </w:r>
    </w:p>
    <w:p w:rsidR="00A641B0" w:rsidRPr="002A4BB5" w:rsidRDefault="00A641B0" w:rsidP="00B368AF">
      <w:pPr>
        <w:ind w:left="567" w:hanging="567"/>
        <w:rPr>
          <w:lang w:val="en-US"/>
        </w:rPr>
      </w:pPr>
      <w:r>
        <w:rPr>
          <w:lang w:val="en-US"/>
        </w:rPr>
        <w:t xml:space="preserve">Burns, J. J. &amp; K. J. Frost. 1979. Natural history and ecology of the bearded seal, </w:t>
      </w:r>
      <w:r w:rsidRPr="007E7BCA">
        <w:rPr>
          <w:i/>
          <w:lang w:val="en-US"/>
        </w:rPr>
        <w:t>Erignathus barbatus</w:t>
      </w:r>
      <w:r>
        <w:rPr>
          <w:lang w:val="en-US"/>
        </w:rPr>
        <w:t>. Environ. Assess. Alaskan Cont. Shelf, Final Rep. Princ. Invest., NOAA, Juneau, AK 19: 311-392 NTIS PB 85-200939.</w:t>
      </w:r>
    </w:p>
    <w:p w:rsidR="00A641B0" w:rsidRDefault="00A641B0" w:rsidP="00B368AF">
      <w:pPr>
        <w:ind w:left="567" w:hanging="567"/>
        <w:rPr>
          <w:lang w:val="en-US"/>
        </w:rPr>
      </w:pPr>
      <w:r w:rsidRPr="00AE2A2F">
        <w:rPr>
          <w:lang w:val="en-US"/>
        </w:rPr>
        <w:lastRenderedPageBreak/>
        <w:t xml:space="preserve">Burns, J. J. &amp; S. J. Jr. Harbo. 1972. An aerial census of ringed seals, northern coast of Alaska. </w:t>
      </w:r>
      <w:r w:rsidRPr="00DE0CF9">
        <w:rPr>
          <w:lang w:val="en-US"/>
        </w:rPr>
        <w:t>Arctic 25: 279-</w:t>
      </w:r>
      <w:r>
        <w:rPr>
          <w:lang w:val="en-US"/>
        </w:rPr>
        <w:t>2</w:t>
      </w:r>
      <w:r w:rsidRPr="00DE0CF9">
        <w:rPr>
          <w:lang w:val="en-US"/>
        </w:rPr>
        <w:t>90.</w:t>
      </w:r>
    </w:p>
    <w:p w:rsidR="00A641B0" w:rsidRDefault="00A641B0" w:rsidP="00B368AF">
      <w:pPr>
        <w:ind w:left="567" w:hanging="567"/>
        <w:rPr>
          <w:lang w:val="en-US"/>
        </w:rPr>
      </w:pPr>
      <w:r>
        <w:rPr>
          <w:lang w:val="en-US"/>
        </w:rPr>
        <w:t>Burns, J. J., B. P. Kelly, L. D. Aumiller, K. J. Frost &amp; S. Hills. 1982. Studies of ringed seals in the Alaskan Beaufort Sea during winter: impacts of seismic exploration. Rep. from Alaska Dep. Fish &amp; Game, Fairbanks, AK, for Outer Cont. Shelf Environ. Assess. Program, NOAA. 57 pp.</w:t>
      </w:r>
    </w:p>
    <w:p w:rsidR="00A641B0" w:rsidRDefault="00A641B0" w:rsidP="00B368AF">
      <w:pPr>
        <w:ind w:left="567" w:hanging="567"/>
        <w:rPr>
          <w:lang w:val="en-US"/>
        </w:rPr>
      </w:pPr>
      <w:r>
        <w:rPr>
          <w:lang w:val="en-US"/>
        </w:rPr>
        <w:t>Calvert, W. &amp; I. Stirling. 1985. Winter distribution of ringed seals (Phoca hispida) in the Barrow Strait area, Northwest Territories, determined by underwater vocalizations. Can. J. Fish. Aquat. Sci. 42: 1238-1243.</w:t>
      </w:r>
    </w:p>
    <w:p w:rsidR="00A641B0" w:rsidRDefault="00A641B0" w:rsidP="00B368AF">
      <w:pPr>
        <w:ind w:left="567" w:hanging="567"/>
        <w:rPr>
          <w:lang w:val="en-US"/>
        </w:rPr>
      </w:pPr>
      <w:r w:rsidRPr="00BF1CC8">
        <w:rPr>
          <w:lang w:val="en-US"/>
        </w:rPr>
        <w:t xml:space="preserve">Colominas, R. 2012. Harbour seal diet in a changing Arctic (Svalbard, Norway). </w:t>
      </w:r>
      <w:r w:rsidRPr="002241C8">
        <w:rPr>
          <w:lang w:val="en-US"/>
        </w:rPr>
        <w:t>MSci. thesis, Univ. Bergen, Norway.47 pp.</w:t>
      </w:r>
    </w:p>
    <w:p w:rsidR="00A641B0" w:rsidRDefault="00A641B0" w:rsidP="00B368AF">
      <w:pPr>
        <w:ind w:left="567" w:hanging="567"/>
        <w:rPr>
          <w:lang w:val="en-US"/>
        </w:rPr>
      </w:pPr>
      <w:r>
        <w:rPr>
          <w:lang w:val="en-US"/>
        </w:rPr>
        <w:t>Fay, F. H. 1981. Modern populations, migrations, demography, trophics, and historical status of the Pacific walrus. Environ. Assess. Alaskan Cont. Shelf, Ann. Rep. Princ. Invest., NOAA, Boulder, CO, I. 191-234.</w:t>
      </w:r>
    </w:p>
    <w:p w:rsidR="00A641B0" w:rsidRPr="002241C8" w:rsidRDefault="00A641B0" w:rsidP="00B368AF">
      <w:pPr>
        <w:ind w:left="567" w:hanging="567"/>
        <w:rPr>
          <w:lang w:val="en-US"/>
        </w:rPr>
      </w:pPr>
      <w:r>
        <w:rPr>
          <w:lang w:val="en-US"/>
        </w:rPr>
        <w:t>Fay, F. H. &amp; B. P. Kelly. 1982. Herd composition and response to disturbance of walruses in the Chukchi Sea. Cruise report, K/S ENTUZIAST, 25 July-23 August 1982. NOAA-OCSEAP/R.U. 611. Outer Cont. Shelf Environ. Assess. Program, NOAA, Juneau, AK. 13 pp.</w:t>
      </w:r>
    </w:p>
    <w:p w:rsidR="00A641B0" w:rsidRPr="002241C8" w:rsidRDefault="00A641B0" w:rsidP="00B368AF">
      <w:pPr>
        <w:ind w:left="567" w:hanging="567"/>
        <w:rPr>
          <w:lang w:val="en-US"/>
        </w:rPr>
      </w:pPr>
      <w:r w:rsidRPr="00FE4C12">
        <w:rPr>
          <w:lang w:val="en-US"/>
        </w:rPr>
        <w:t xml:space="preserve">Frost, K. J., L. F. Lowry &amp; G. Carroll. 1993. Beluga whale and spotted seal use of a coastal lagoon system in the Northeastern Chukchi Sea. </w:t>
      </w:r>
      <w:r w:rsidRPr="002241C8">
        <w:rPr>
          <w:lang w:val="en-US"/>
        </w:rPr>
        <w:t>Arctic 46: 8-16.</w:t>
      </w:r>
    </w:p>
    <w:p w:rsidR="00A641B0" w:rsidRPr="003412AE" w:rsidRDefault="00A641B0" w:rsidP="00B368AF">
      <w:pPr>
        <w:ind w:left="567" w:hanging="567"/>
        <w:rPr>
          <w:lang w:val="en-US"/>
        </w:rPr>
      </w:pPr>
      <w:r w:rsidRPr="003412AE">
        <w:rPr>
          <w:lang w:val="en-US"/>
        </w:rPr>
        <w:t xml:space="preserve">Frost, K. J., L. F. Lowry &amp; R. </w:t>
      </w:r>
      <w:r>
        <w:rPr>
          <w:lang w:val="en-US"/>
        </w:rPr>
        <w:t>R. Nelson. 1984. Belukha whale studies in Bristol bay, Alaska. Proceedings of the workshop on biological interactions among marine mammals and commercial fisheries in the Southeastern Bering Sea, Oct. 18-21, 1983, Anchorage, Alaska. Alaska Sea Grant rep. 84-1: 187-200.</w:t>
      </w:r>
    </w:p>
    <w:p w:rsidR="00FF7216" w:rsidRDefault="00FF7216" w:rsidP="00B368AF">
      <w:pPr>
        <w:ind w:left="567" w:hanging="567"/>
        <w:rPr>
          <w:lang w:val="en-US"/>
        </w:rPr>
      </w:pPr>
      <w:r>
        <w:rPr>
          <w:lang w:val="en-US"/>
        </w:rPr>
        <w:t>Gjertz, I. &amp; Ø. Wiig. 1994. Past and present distribution of walruses in Svalbard? Arctic 47: 34-42.</w:t>
      </w:r>
    </w:p>
    <w:p w:rsidR="00A641B0" w:rsidRPr="00744659" w:rsidRDefault="00A641B0" w:rsidP="00B368AF">
      <w:pPr>
        <w:ind w:left="567" w:hanging="567"/>
      </w:pPr>
      <w:r w:rsidRPr="0066616B">
        <w:rPr>
          <w:lang w:val="en-US"/>
        </w:rPr>
        <w:t>Henry, E. &amp; M. O. Hammill. 2001. Impact of small boats on the haulout activity of harbour seals (</w:t>
      </w:r>
      <w:r w:rsidRPr="0066616B">
        <w:rPr>
          <w:i/>
          <w:iCs/>
          <w:lang w:val="en-US"/>
        </w:rPr>
        <w:t>Phoca vitulina</w:t>
      </w:r>
      <w:r w:rsidRPr="0066616B">
        <w:rPr>
          <w:lang w:val="en-US"/>
        </w:rPr>
        <w:t xml:space="preserve">) in Metis Bay, Saint Lawrence Estuary, Quebec, Canada. </w:t>
      </w:r>
      <w:r w:rsidRPr="0066616B">
        <w:t>Aquat. Mamm. 27: 140-148.</w:t>
      </w:r>
    </w:p>
    <w:p w:rsidR="00A641B0" w:rsidRPr="00744659" w:rsidRDefault="00A641B0" w:rsidP="00B368AF">
      <w:pPr>
        <w:ind w:left="567" w:hanging="567"/>
        <w:rPr>
          <w:lang w:val="en-US"/>
        </w:rPr>
      </w:pPr>
      <w:r w:rsidRPr="00862ACE">
        <w:t xml:space="preserve">Jansen, J. K., P. L. Boveng, S. P. Dahle &amp; J. L. Bengtson. </w:t>
      </w:r>
      <w:r w:rsidRPr="00862ACE">
        <w:rPr>
          <w:lang w:val="en-US"/>
        </w:rPr>
        <w:t xml:space="preserve">2010. Reaction of harbor seals to cruise ships. </w:t>
      </w:r>
      <w:r w:rsidRPr="00744659">
        <w:rPr>
          <w:lang w:val="en-US"/>
        </w:rPr>
        <w:t>J. Wildl. Manage. 74: 1186-1194.</w:t>
      </w:r>
    </w:p>
    <w:p w:rsidR="00A641B0" w:rsidRPr="00744659" w:rsidRDefault="00A641B0" w:rsidP="00B368AF">
      <w:pPr>
        <w:ind w:left="567" w:hanging="567"/>
        <w:rPr>
          <w:lang w:val="en-US"/>
        </w:rPr>
      </w:pPr>
      <w:r w:rsidRPr="00F9224E">
        <w:rPr>
          <w:lang w:val="en-US"/>
        </w:rPr>
        <w:t>Johnson, A. &amp; A. Acevedo-Gutierrez. 2007. Regulation compliance by vessels and disturbance of harbour seals (</w:t>
      </w:r>
      <w:r w:rsidRPr="00F9224E">
        <w:rPr>
          <w:i/>
          <w:iCs/>
          <w:lang w:val="en-US"/>
        </w:rPr>
        <w:t>Phoca vitulina</w:t>
      </w:r>
      <w:r w:rsidRPr="00F9224E">
        <w:rPr>
          <w:lang w:val="en-US"/>
        </w:rPr>
        <w:t xml:space="preserve">). </w:t>
      </w:r>
      <w:r w:rsidRPr="00744659">
        <w:rPr>
          <w:lang w:val="en-US"/>
        </w:rPr>
        <w:t>Can. J. Zool. 85: 290-294.</w:t>
      </w:r>
    </w:p>
    <w:p w:rsidR="00A641B0" w:rsidRDefault="00A641B0" w:rsidP="00B368AF">
      <w:pPr>
        <w:ind w:left="567" w:hanging="567"/>
      </w:pPr>
      <w:r>
        <w:rPr>
          <w:lang w:val="en-US"/>
        </w:rPr>
        <w:t>J</w:t>
      </w:r>
      <w:r w:rsidRPr="002A4BB5">
        <w:rPr>
          <w:lang w:val="en-US"/>
        </w:rPr>
        <w:t>ohnson, B. W. 1977. The effects of human disturbance on a population</w:t>
      </w:r>
      <w:r>
        <w:rPr>
          <w:lang w:val="en-US"/>
        </w:rPr>
        <w:t xml:space="preserve"> of harbour seals. Environ. Assess. Alaskan Cont. Shelf Annu. Rep. Prince. Invest. NOAA, Boulder, CO. </w:t>
      </w:r>
      <w:r>
        <w:t>USA, pp. 422-432.</w:t>
      </w:r>
    </w:p>
    <w:p w:rsidR="00A641B0" w:rsidRPr="00A76171" w:rsidRDefault="00A641B0" w:rsidP="00B368AF">
      <w:pPr>
        <w:ind w:left="567" w:hanging="567"/>
        <w:rPr>
          <w:lang w:val="en-US"/>
        </w:rPr>
      </w:pPr>
      <w:r w:rsidRPr="00552C60">
        <w:t xml:space="preserve">Kastelein, R. A., C. L. van Ligtenberg, I. Gjertz &amp; W. C. Verboom. </w:t>
      </w:r>
      <w:r w:rsidRPr="00552C60">
        <w:rPr>
          <w:lang w:val="en-US"/>
        </w:rPr>
        <w:t>1993. Free field hearing tests on wild Atlantic walruses (</w:t>
      </w:r>
      <w:r w:rsidRPr="00552C60">
        <w:rPr>
          <w:i/>
          <w:iCs/>
          <w:lang w:val="en-US"/>
        </w:rPr>
        <w:t>Odobenus rosmarus rosmarus</w:t>
      </w:r>
      <w:r w:rsidRPr="00552C60">
        <w:rPr>
          <w:lang w:val="en-US"/>
        </w:rPr>
        <w:t xml:space="preserve">) in air. </w:t>
      </w:r>
      <w:r w:rsidRPr="00A76171">
        <w:rPr>
          <w:lang w:val="en-US"/>
        </w:rPr>
        <w:t>Aquat. Mamm. 19: 143-148.</w:t>
      </w:r>
    </w:p>
    <w:p w:rsidR="00A641B0" w:rsidRDefault="00A641B0" w:rsidP="00B368AF">
      <w:pPr>
        <w:ind w:left="567" w:hanging="567"/>
        <w:rPr>
          <w:lang w:val="en-US"/>
        </w:rPr>
      </w:pPr>
      <w:r w:rsidRPr="00A76171">
        <w:rPr>
          <w:lang w:val="en-US"/>
        </w:rPr>
        <w:t xml:space="preserve">Kelly, B. P., L. T. Quakenbush &amp; J. R. Rose. 1986. </w:t>
      </w:r>
      <w:r w:rsidRPr="00A14CAC">
        <w:rPr>
          <w:lang w:val="en-US"/>
        </w:rPr>
        <w:t>Ringed seal winter ecology and effects of noise disturbance. U. S. Dpt. Commerce, NOAA, OCSEAP Final Rep. 61: 447-536.</w:t>
      </w:r>
    </w:p>
    <w:p w:rsidR="00A641B0" w:rsidRPr="00445C96" w:rsidRDefault="00A641B0" w:rsidP="00B368AF">
      <w:pPr>
        <w:ind w:left="567" w:hanging="567"/>
      </w:pPr>
      <w:r w:rsidRPr="0047544E">
        <w:rPr>
          <w:lang w:val="en-US"/>
        </w:rPr>
        <w:lastRenderedPageBreak/>
        <w:t xml:space="preserve">Kovacs, K. M. &amp; C. Lydersen. </w:t>
      </w:r>
      <w:r w:rsidRPr="00445C96">
        <w:rPr>
          <w:lang w:val="en-US"/>
        </w:rPr>
        <w:t xml:space="preserve">2008. Climate change impacts on seals and whales in the North Atlantic Arctic and adjacent shelf seas. </w:t>
      </w:r>
      <w:r w:rsidRPr="00445C96">
        <w:t>Sci. Progr. 91: 117-</w:t>
      </w:r>
      <w:r>
        <w:t>1</w:t>
      </w:r>
      <w:r w:rsidRPr="00445C96">
        <w:t>50.</w:t>
      </w:r>
    </w:p>
    <w:p w:rsidR="00A641B0" w:rsidRDefault="00A641B0" w:rsidP="00B368AF">
      <w:pPr>
        <w:ind w:left="567" w:hanging="567"/>
      </w:pPr>
      <w:r w:rsidRPr="00445C96">
        <w:t xml:space="preserve">Kovacs, K. M., C. Lydersen, J. E. Overland &amp; S. E. Moore. </w:t>
      </w:r>
      <w:r w:rsidRPr="00445C96">
        <w:rPr>
          <w:lang w:val="en-US"/>
        </w:rPr>
        <w:t>2011</w:t>
      </w:r>
      <w:r>
        <w:rPr>
          <w:lang w:val="en-US"/>
        </w:rPr>
        <w:t>a</w:t>
      </w:r>
      <w:r w:rsidRPr="00445C96">
        <w:rPr>
          <w:lang w:val="en-US"/>
        </w:rPr>
        <w:t xml:space="preserve">. Impacts of changing sea-ice conditions on Arctic marine mammals. </w:t>
      </w:r>
      <w:r w:rsidRPr="00445C96">
        <w:t>Mar. Biodiv. 41:181-</w:t>
      </w:r>
      <w:r>
        <w:t>1</w:t>
      </w:r>
      <w:r w:rsidRPr="00445C96">
        <w:t>94.</w:t>
      </w:r>
    </w:p>
    <w:p w:rsidR="00A641B0" w:rsidRPr="006A2F3A" w:rsidRDefault="00A641B0" w:rsidP="00B368AF">
      <w:pPr>
        <w:ind w:left="567" w:hanging="567"/>
        <w:rPr>
          <w:color w:val="000000"/>
          <w:lang w:val="en-US"/>
        </w:rPr>
      </w:pPr>
      <w:r w:rsidRPr="00384EB0">
        <w:rPr>
          <w:color w:val="000000"/>
          <w:lang w:val="sv-SE"/>
        </w:rPr>
        <w:t xml:space="preserve">Kovacs, K. M., </w:t>
      </w:r>
      <w:r>
        <w:rPr>
          <w:color w:val="000000"/>
          <w:lang w:val="sv-SE"/>
        </w:rPr>
        <w:t>C. Freitas</w:t>
      </w:r>
      <w:r w:rsidRPr="00384EB0">
        <w:rPr>
          <w:color w:val="000000"/>
          <w:lang w:val="sv-SE"/>
        </w:rPr>
        <w:t xml:space="preserve">, </w:t>
      </w:r>
      <w:r>
        <w:rPr>
          <w:color w:val="000000"/>
          <w:lang w:val="sv-SE"/>
        </w:rPr>
        <w:t>M. Fedak</w:t>
      </w:r>
      <w:r w:rsidRPr="00384EB0">
        <w:rPr>
          <w:color w:val="000000"/>
          <w:lang w:val="sv-SE"/>
        </w:rPr>
        <w:t xml:space="preserve">, </w:t>
      </w:r>
      <w:r>
        <w:rPr>
          <w:color w:val="000000"/>
          <w:lang w:val="sv-SE"/>
        </w:rPr>
        <w:t xml:space="preserve">M. Hindell &amp; C. Lydersen. </w:t>
      </w:r>
      <w:r w:rsidRPr="00384EB0">
        <w:rPr>
          <w:color w:val="000000"/>
          <w:lang w:val="sv-SE"/>
        </w:rPr>
        <w:t>2011</w:t>
      </w:r>
      <w:r>
        <w:rPr>
          <w:color w:val="000000"/>
          <w:lang w:val="sv-SE"/>
        </w:rPr>
        <w:t>b</w:t>
      </w:r>
      <w:r w:rsidRPr="00384EB0">
        <w:rPr>
          <w:color w:val="000000"/>
          <w:lang w:val="sv-SE"/>
        </w:rPr>
        <w:t xml:space="preserve">. </w:t>
      </w:r>
      <w:r w:rsidRPr="006A2F3A">
        <w:rPr>
          <w:color w:val="000000"/>
          <w:lang w:val="en-US"/>
        </w:rPr>
        <w:t>From nursing to independence in the life of bearded seals (</w:t>
      </w:r>
      <w:r w:rsidRPr="006A2F3A">
        <w:rPr>
          <w:i/>
          <w:color w:val="000000"/>
          <w:lang w:val="en-US"/>
        </w:rPr>
        <w:t>Erignathus barbatus</w:t>
      </w:r>
      <w:r w:rsidRPr="006A2F3A">
        <w:rPr>
          <w:color w:val="000000"/>
          <w:lang w:val="en-US"/>
        </w:rPr>
        <w:t>). 19th Bien. Conf. Biol. Mar. Mammals, Tampa, FL, 27 Nov.-2 Dec. 2011, p. 163.</w:t>
      </w:r>
    </w:p>
    <w:p w:rsidR="00A641B0" w:rsidRPr="00D148FA" w:rsidRDefault="00A641B0" w:rsidP="00B368AF">
      <w:pPr>
        <w:ind w:left="567" w:hanging="567"/>
      </w:pPr>
      <w:r w:rsidRPr="00445C96">
        <w:t xml:space="preserve">Krafft, B. A., C. Lydersen, K. M. Kovacs, I. Gjertz &amp; T. Haug. 2000. </w:t>
      </w:r>
      <w:r w:rsidRPr="00771E23">
        <w:rPr>
          <w:lang w:val="en-US"/>
        </w:rPr>
        <w:t xml:space="preserve">Diving behaviour of </w:t>
      </w:r>
      <w:r w:rsidRPr="00D148FA">
        <w:rPr>
          <w:lang w:val="en-US"/>
        </w:rPr>
        <w:t>lactating bearded seals (</w:t>
      </w:r>
      <w:r w:rsidRPr="00D148FA">
        <w:rPr>
          <w:i/>
          <w:iCs/>
          <w:lang w:val="en-US"/>
        </w:rPr>
        <w:t>Erignathus</w:t>
      </w:r>
      <w:r w:rsidRPr="00D148FA">
        <w:rPr>
          <w:lang w:val="en-US"/>
        </w:rPr>
        <w:t xml:space="preserve"> </w:t>
      </w:r>
      <w:r w:rsidRPr="00D148FA">
        <w:rPr>
          <w:i/>
          <w:iCs/>
          <w:lang w:val="en-US"/>
        </w:rPr>
        <w:t>barbatus</w:t>
      </w:r>
      <w:r w:rsidRPr="00D148FA">
        <w:rPr>
          <w:lang w:val="en-US"/>
        </w:rPr>
        <w:t xml:space="preserve">) in the Svalbard area. </w:t>
      </w:r>
      <w:r w:rsidRPr="00D148FA">
        <w:t>Can. J. Zool. 78: 1408-</w:t>
      </w:r>
      <w:r>
        <w:t>14</w:t>
      </w:r>
      <w:r w:rsidRPr="00D148FA">
        <w:t>18.</w:t>
      </w:r>
    </w:p>
    <w:p w:rsidR="00A641B0" w:rsidRDefault="00A641B0" w:rsidP="00B368AF">
      <w:pPr>
        <w:ind w:left="567" w:hanging="567"/>
      </w:pPr>
      <w:r w:rsidRPr="00D148FA">
        <w:t xml:space="preserve">Krafft, B. A., K. M. Kovacs, M. Andersen, J. Aars, C. Lydersen, T. Ergon &amp; T. Haug. 2006. </w:t>
      </w:r>
      <w:r w:rsidRPr="00D148FA">
        <w:rPr>
          <w:lang w:val="en-US"/>
        </w:rPr>
        <w:t>Abundance of ringed seals (</w:t>
      </w:r>
      <w:r w:rsidRPr="00D148FA">
        <w:rPr>
          <w:i/>
          <w:iCs/>
          <w:lang w:val="en-US"/>
        </w:rPr>
        <w:t>Pusa hispida</w:t>
      </w:r>
      <w:r w:rsidRPr="00D148FA">
        <w:rPr>
          <w:lang w:val="en-US"/>
        </w:rPr>
        <w:t xml:space="preserve">) in the fjords of Spitsbergen, Svalbard, during the peak molting period. </w:t>
      </w:r>
      <w:r w:rsidRPr="00D148FA">
        <w:t>Mar. Mammal Sci. 22: 394-412.</w:t>
      </w:r>
    </w:p>
    <w:p w:rsidR="00A641B0" w:rsidRPr="003F67BB" w:rsidRDefault="00A641B0" w:rsidP="00B368AF">
      <w:pPr>
        <w:ind w:left="567" w:hanging="567"/>
        <w:rPr>
          <w:lang w:val="en-US"/>
        </w:rPr>
      </w:pPr>
      <w:r w:rsidRPr="00C50473">
        <w:t xml:space="preserve">Lesage, V., C. Barrette, M. C. S. Kingsley &amp; B. Sjare. </w:t>
      </w:r>
      <w:r w:rsidRPr="00C50473">
        <w:rPr>
          <w:lang w:val="en-US"/>
        </w:rPr>
        <w:t xml:space="preserve">1999. The effect of vessel noise on the vocal behavior of belugas in the St. Lawrence River Estuary, Canada. </w:t>
      </w:r>
      <w:r w:rsidRPr="003F67BB">
        <w:rPr>
          <w:lang w:val="en-US"/>
        </w:rPr>
        <w:t>Mar. Mammal Sci. 15: 65-84.</w:t>
      </w:r>
    </w:p>
    <w:p w:rsidR="00A641B0" w:rsidRPr="00FC2569" w:rsidRDefault="00A641B0" w:rsidP="00B368AF">
      <w:pPr>
        <w:ind w:left="567" w:hanging="567"/>
        <w:rPr>
          <w:lang w:val="en-US"/>
        </w:rPr>
      </w:pPr>
      <w:r w:rsidRPr="00FC2569">
        <w:rPr>
          <w:lang w:val="en-US"/>
        </w:rPr>
        <w:t xml:space="preserve">Loughrey, A. G. 1959. Preliminary investigation of the Atlantic walrus </w:t>
      </w:r>
      <w:r w:rsidRPr="00FC2569">
        <w:rPr>
          <w:i/>
          <w:lang w:val="en-US"/>
        </w:rPr>
        <w:t xml:space="preserve">Odobenus rosmarus rosmarus </w:t>
      </w:r>
      <w:r w:rsidRPr="00FC2569">
        <w:rPr>
          <w:lang w:val="en-US"/>
        </w:rPr>
        <w:t xml:space="preserve">(Linnaeus). </w:t>
      </w:r>
      <w:r>
        <w:rPr>
          <w:lang w:val="en-US"/>
        </w:rPr>
        <w:t>Can. Wildl. Serv. Wildl. Manage. Bull. 60: 1048-1052.</w:t>
      </w:r>
    </w:p>
    <w:p w:rsidR="00A641B0" w:rsidRPr="00DE0CF9" w:rsidRDefault="00A641B0" w:rsidP="00B368AF">
      <w:pPr>
        <w:ind w:left="567" w:hanging="567"/>
        <w:rPr>
          <w:lang w:val="en-US"/>
        </w:rPr>
      </w:pPr>
      <w:r w:rsidRPr="0047544E">
        <w:rPr>
          <w:lang w:val="en-US"/>
        </w:rPr>
        <w:t xml:space="preserve">Lydersen, C., J. Aars &amp; K. M. Kovacs. </w:t>
      </w:r>
      <w:r w:rsidRPr="00D148FA">
        <w:rPr>
          <w:lang w:val="en-US"/>
        </w:rPr>
        <w:t xml:space="preserve">2008. Estimating the number of walruses in Svalbard from aerial surveys and behavioural data from satellite telemetry. </w:t>
      </w:r>
      <w:r w:rsidRPr="00DE0CF9">
        <w:rPr>
          <w:lang w:val="en-US"/>
        </w:rPr>
        <w:t>Arctic 61: 119-</w:t>
      </w:r>
      <w:r>
        <w:rPr>
          <w:lang w:val="en-US"/>
        </w:rPr>
        <w:t>1</w:t>
      </w:r>
      <w:r w:rsidRPr="00DE0CF9">
        <w:rPr>
          <w:lang w:val="en-US"/>
        </w:rPr>
        <w:t>28.</w:t>
      </w:r>
    </w:p>
    <w:p w:rsidR="00A641B0" w:rsidRPr="00DE0CF9" w:rsidRDefault="00A641B0" w:rsidP="00B368AF">
      <w:pPr>
        <w:ind w:left="567" w:hanging="567"/>
        <w:rPr>
          <w:lang w:val="en-US"/>
        </w:rPr>
      </w:pPr>
      <w:r w:rsidRPr="00DE0CF9">
        <w:rPr>
          <w:rFonts w:eastAsia="SimSun"/>
          <w:lang w:val="en-US"/>
        </w:rPr>
        <w:t xml:space="preserve">Lydersen, C. </w:t>
      </w:r>
      <w:r w:rsidRPr="00DE0CF9">
        <w:rPr>
          <w:lang w:val="en-US"/>
        </w:rPr>
        <w:t>&amp;</w:t>
      </w:r>
      <w:r w:rsidRPr="00DE0CF9">
        <w:rPr>
          <w:rFonts w:eastAsia="SimSun"/>
          <w:lang w:val="en-US"/>
        </w:rPr>
        <w:t xml:space="preserve"> Gjertz, I. 1986. </w:t>
      </w:r>
      <w:r w:rsidRPr="006A2F3A">
        <w:rPr>
          <w:rFonts w:eastAsia="SimSun"/>
          <w:lang w:val="en-US"/>
        </w:rPr>
        <w:t>Studies of the ringed seal (</w:t>
      </w:r>
      <w:r w:rsidRPr="006A2F3A">
        <w:rPr>
          <w:rFonts w:eastAsia="SimSun"/>
          <w:i/>
          <w:lang w:val="en-US"/>
        </w:rPr>
        <w:t>Phoca hispida</w:t>
      </w:r>
      <w:r w:rsidRPr="006A2F3A">
        <w:rPr>
          <w:rFonts w:eastAsia="SimSun"/>
          <w:lang w:val="en-US"/>
        </w:rPr>
        <w:t xml:space="preserve">) in its breeding habitat in Kongsfjorden, Svalbard. </w:t>
      </w:r>
      <w:r w:rsidRPr="00DE0CF9">
        <w:rPr>
          <w:rFonts w:eastAsia="SimSun"/>
          <w:lang w:val="en-US"/>
        </w:rPr>
        <w:t>Polar Res. 4: 57-63.</w:t>
      </w:r>
    </w:p>
    <w:p w:rsidR="00A641B0" w:rsidRPr="00DE0CF9" w:rsidRDefault="00A641B0" w:rsidP="00B368AF">
      <w:pPr>
        <w:ind w:left="567" w:hanging="567"/>
        <w:rPr>
          <w:lang w:val="en-US"/>
        </w:rPr>
      </w:pPr>
      <w:r w:rsidRPr="00124A55">
        <w:rPr>
          <w:lang w:val="en-US"/>
        </w:rPr>
        <w:t xml:space="preserve">Lydersen, C. &amp; M. O. Hammill. </w:t>
      </w:r>
      <w:r w:rsidRPr="00771E23">
        <w:rPr>
          <w:lang w:val="en-US"/>
        </w:rPr>
        <w:t>1993. Diving in ringed seal (</w:t>
      </w:r>
      <w:r w:rsidRPr="00771E23">
        <w:rPr>
          <w:i/>
          <w:iCs/>
          <w:lang w:val="en-US"/>
        </w:rPr>
        <w:t>Phoca hispida</w:t>
      </w:r>
      <w:r w:rsidRPr="00771E23">
        <w:rPr>
          <w:lang w:val="en-US"/>
        </w:rPr>
        <w:t xml:space="preserve">) pups during the nursing period. </w:t>
      </w:r>
      <w:r w:rsidRPr="00DE0CF9">
        <w:rPr>
          <w:lang w:val="en-US"/>
        </w:rPr>
        <w:t>Can. J. Zool. 71: 991-</w:t>
      </w:r>
      <w:r>
        <w:rPr>
          <w:lang w:val="en-US"/>
        </w:rPr>
        <w:t>9</w:t>
      </w:r>
      <w:r w:rsidRPr="00DE0CF9">
        <w:rPr>
          <w:lang w:val="en-US"/>
        </w:rPr>
        <w:t>96.</w:t>
      </w:r>
    </w:p>
    <w:p w:rsidR="00A641B0" w:rsidRPr="009D3C42" w:rsidRDefault="00A641B0" w:rsidP="00B368AF">
      <w:pPr>
        <w:ind w:left="567" w:hanging="567"/>
        <w:rPr>
          <w:lang w:val="en-US"/>
        </w:rPr>
      </w:pPr>
      <w:r w:rsidRPr="0008675E">
        <w:t xml:space="preserve">Lydersen, C., M. O. Hammill &amp; K. M. Kovacs. </w:t>
      </w:r>
      <w:r w:rsidRPr="00771E23">
        <w:rPr>
          <w:lang w:val="en-US"/>
        </w:rPr>
        <w:t>1994. Diving activity in nursing bearded seal (</w:t>
      </w:r>
      <w:r w:rsidRPr="00771E23">
        <w:rPr>
          <w:i/>
          <w:iCs/>
          <w:lang w:val="en-US"/>
        </w:rPr>
        <w:t>Erignathus barbatus</w:t>
      </w:r>
      <w:r w:rsidRPr="00771E23">
        <w:rPr>
          <w:lang w:val="en-US"/>
        </w:rPr>
        <w:t xml:space="preserve">) pups. </w:t>
      </w:r>
      <w:r w:rsidRPr="009D3C42">
        <w:rPr>
          <w:lang w:val="en-US"/>
        </w:rPr>
        <w:t>Can. J. Zool. 72: 96-103.</w:t>
      </w:r>
    </w:p>
    <w:p w:rsidR="00A641B0" w:rsidRDefault="00A641B0" w:rsidP="00B368AF">
      <w:pPr>
        <w:ind w:left="567" w:hanging="567"/>
      </w:pPr>
      <w:r w:rsidRPr="009D3C42">
        <w:rPr>
          <w:lang w:val="en-US"/>
        </w:rPr>
        <w:t xml:space="preserve">Lydersen, C. &amp; K. M. Kovacs. </w:t>
      </w:r>
      <w:r w:rsidRPr="00771E23">
        <w:rPr>
          <w:lang w:val="en-US"/>
        </w:rPr>
        <w:t xml:space="preserve">1999. Behaviour and energetics of ice-breeding, North Atlantic phocid seals during the lactation period. </w:t>
      </w:r>
      <w:r>
        <w:t xml:space="preserve">Mar. Ecol. Progr. Ser. 187: </w:t>
      </w:r>
      <w:r w:rsidRPr="00771E23">
        <w:t>265-</w:t>
      </w:r>
      <w:r>
        <w:t>2</w:t>
      </w:r>
      <w:r w:rsidRPr="00771E23">
        <w:t>81.</w:t>
      </w:r>
    </w:p>
    <w:p w:rsidR="00A641B0" w:rsidRPr="00DE0CF9" w:rsidRDefault="00A641B0" w:rsidP="00B368AF">
      <w:pPr>
        <w:ind w:left="567" w:hanging="567"/>
        <w:rPr>
          <w:lang w:val="en-US"/>
        </w:rPr>
      </w:pPr>
      <w:r w:rsidRPr="00D148FA">
        <w:t xml:space="preserve">Lydersen, C., A. R. Martin, K. M. Kovacs &amp; I. Gjertz. </w:t>
      </w:r>
      <w:r w:rsidRPr="00D148FA">
        <w:rPr>
          <w:lang w:val="en-US"/>
        </w:rPr>
        <w:t xml:space="preserve">2001. Summer and autumn movements of white whales </w:t>
      </w:r>
      <w:r w:rsidRPr="00D148FA">
        <w:rPr>
          <w:i/>
          <w:iCs/>
          <w:lang w:val="en-US"/>
        </w:rPr>
        <w:t>Delphinapterus leucas</w:t>
      </w:r>
      <w:r w:rsidRPr="00D148FA">
        <w:rPr>
          <w:lang w:val="en-US"/>
        </w:rPr>
        <w:t xml:space="preserve"> in Svalbard, Norway. </w:t>
      </w:r>
      <w:r w:rsidRPr="00DE0CF9">
        <w:rPr>
          <w:lang w:val="en-US"/>
        </w:rPr>
        <w:t>Mar. Ecol. Progr. Ser. 219.265-74.</w:t>
      </w:r>
    </w:p>
    <w:p w:rsidR="00A641B0" w:rsidRDefault="00A641B0" w:rsidP="00B368AF">
      <w:pPr>
        <w:ind w:left="567" w:hanging="567"/>
      </w:pPr>
      <w:r w:rsidRPr="00DE0CF9">
        <w:rPr>
          <w:lang w:val="en-US"/>
        </w:rPr>
        <w:t xml:space="preserve">Lydersen, C. &amp; T. G. Smith. </w:t>
      </w:r>
      <w:r w:rsidRPr="00445C96">
        <w:rPr>
          <w:lang w:val="en-US"/>
        </w:rPr>
        <w:t xml:space="preserve">1989. Avian predation on ringed seal </w:t>
      </w:r>
      <w:r w:rsidRPr="00445C96">
        <w:rPr>
          <w:i/>
          <w:iCs/>
          <w:lang w:val="en-US"/>
        </w:rPr>
        <w:t>Phoca hispida</w:t>
      </w:r>
      <w:r w:rsidRPr="00445C96">
        <w:rPr>
          <w:lang w:val="en-US"/>
        </w:rPr>
        <w:t xml:space="preserve"> pups. </w:t>
      </w:r>
      <w:r w:rsidRPr="00445C96">
        <w:t>Polar Biol. 9: 489-</w:t>
      </w:r>
      <w:r>
        <w:t>4</w:t>
      </w:r>
      <w:r w:rsidRPr="00445C96">
        <w:t>90.</w:t>
      </w:r>
    </w:p>
    <w:p w:rsidR="00A641B0" w:rsidRDefault="00A641B0" w:rsidP="00B368AF">
      <w:pPr>
        <w:ind w:left="567" w:hanging="567"/>
        <w:rPr>
          <w:rFonts w:eastAsia="SimSun"/>
          <w:lang w:val="en-US"/>
        </w:rPr>
      </w:pPr>
      <w:r w:rsidRPr="00D148FA">
        <w:rPr>
          <w:rFonts w:eastAsia="SimSun"/>
        </w:rPr>
        <w:t xml:space="preserve">Merkel, B., </w:t>
      </w:r>
      <w:r>
        <w:rPr>
          <w:rFonts w:eastAsia="SimSun"/>
        </w:rPr>
        <w:t>C. Lydersen, N. G. Yoccoz &amp;</w:t>
      </w:r>
      <w:r w:rsidRPr="00D148FA">
        <w:rPr>
          <w:rFonts w:eastAsia="SimSun"/>
        </w:rPr>
        <w:t xml:space="preserve"> </w:t>
      </w:r>
      <w:r>
        <w:rPr>
          <w:rFonts w:eastAsia="SimSun"/>
        </w:rPr>
        <w:t>K. M. Kovacs.</w:t>
      </w:r>
      <w:r w:rsidRPr="00D148FA">
        <w:rPr>
          <w:rFonts w:eastAsia="SimSun"/>
        </w:rPr>
        <w:t xml:space="preserve"> </w:t>
      </w:r>
      <w:r w:rsidRPr="00DE0CF9">
        <w:rPr>
          <w:rFonts w:eastAsia="SimSun"/>
          <w:lang w:val="en-US"/>
        </w:rPr>
        <w:t xml:space="preserve">2013. </w:t>
      </w:r>
      <w:r w:rsidRPr="00A641B0">
        <w:rPr>
          <w:rFonts w:eastAsia="SimSun"/>
          <w:lang w:val="en-US"/>
        </w:rPr>
        <w:t xml:space="preserve">The world's northernmost harbour seal population - how many are there? </w:t>
      </w:r>
      <w:r w:rsidRPr="00DE0CF9">
        <w:rPr>
          <w:rFonts w:eastAsia="SimSun"/>
          <w:lang w:val="en-US"/>
        </w:rPr>
        <w:t>PLoS ONE in press.</w:t>
      </w:r>
    </w:p>
    <w:p w:rsidR="00A641B0" w:rsidRDefault="00A641B0" w:rsidP="00B368AF">
      <w:pPr>
        <w:ind w:left="567" w:hanging="567"/>
        <w:rPr>
          <w:rFonts w:eastAsia="SimSun"/>
          <w:lang w:val="en-US"/>
        </w:rPr>
      </w:pPr>
      <w:r>
        <w:rPr>
          <w:rFonts w:eastAsia="SimSun"/>
          <w:lang w:val="en-US"/>
        </w:rPr>
        <w:t>Norman, S. A. 2011. Anthropogenic and environmental stressors in Cook Inlet beluga whales (</w:t>
      </w:r>
      <w:r w:rsidRPr="00C50473">
        <w:rPr>
          <w:rFonts w:eastAsia="SimSun"/>
          <w:i/>
          <w:lang w:val="en-US"/>
        </w:rPr>
        <w:t>Delpinpaterus leucas</w:t>
      </w:r>
      <w:r>
        <w:rPr>
          <w:rFonts w:eastAsia="SimSun"/>
          <w:lang w:val="en-US"/>
        </w:rPr>
        <w:t>). Literature review and assessment. NMFS Contract no. HA133F-10-SE-3639. NOAA Fisheries, National Marine Fisheries Service, Anchorage, Alaska. 113 pp.</w:t>
      </w:r>
    </w:p>
    <w:p w:rsidR="00A641B0" w:rsidRDefault="00A641B0" w:rsidP="00B368AF">
      <w:pPr>
        <w:ind w:left="567" w:hanging="567"/>
        <w:rPr>
          <w:rFonts w:eastAsia="SimSun"/>
          <w:lang w:val="en-US"/>
        </w:rPr>
      </w:pPr>
      <w:r>
        <w:rPr>
          <w:rFonts w:eastAsia="SimSun"/>
          <w:lang w:val="en-US"/>
        </w:rPr>
        <w:lastRenderedPageBreak/>
        <w:t xml:space="preserve">Osborn, L. S. 1985. Population dynamics, behavior, and the effect of disturbance on haulout patterns of the harbor seal </w:t>
      </w:r>
      <w:r w:rsidRPr="00AA4F88">
        <w:rPr>
          <w:rFonts w:eastAsia="SimSun"/>
          <w:i/>
          <w:lang w:val="en-US"/>
        </w:rPr>
        <w:t>Phoca vitulina richardsi</w:t>
      </w:r>
      <w:r>
        <w:rPr>
          <w:rFonts w:eastAsia="SimSun"/>
          <w:lang w:val="en-US"/>
        </w:rPr>
        <w:t>. Elkhorn Slough, Monterey Bay, California. Environ. Stud Biol., Santa Cruz, CA. Univ. Calif. Santa Cruz. 75 pp.</w:t>
      </w:r>
    </w:p>
    <w:p w:rsidR="00A641B0" w:rsidRDefault="00A641B0" w:rsidP="00B368AF">
      <w:pPr>
        <w:ind w:left="567" w:hanging="567"/>
        <w:rPr>
          <w:lang w:val="en-US"/>
        </w:rPr>
      </w:pPr>
      <w:r w:rsidRPr="0066616B">
        <w:rPr>
          <w:lang w:val="en-US"/>
        </w:rPr>
        <w:t>Osinga, N., S. B. Nussbaum, P. M. Brakefield &amp; H. A. U. de haes. 2012. Response of common seals (</w:t>
      </w:r>
      <w:r w:rsidRPr="0066616B">
        <w:rPr>
          <w:i/>
          <w:iCs/>
          <w:lang w:val="en-US"/>
        </w:rPr>
        <w:t>Phoca vitulina</w:t>
      </w:r>
      <w:r w:rsidRPr="0066616B">
        <w:rPr>
          <w:lang w:val="en-US"/>
        </w:rPr>
        <w:t xml:space="preserve">) to human disturbances in the Dollard estuary of the Wadden Sea. </w:t>
      </w:r>
      <w:r w:rsidRPr="00744659">
        <w:rPr>
          <w:lang w:val="en-US"/>
        </w:rPr>
        <w:t>Mamm. Biol. 77: 281-287.</w:t>
      </w:r>
    </w:p>
    <w:p w:rsidR="00A641B0" w:rsidRPr="004D4F09" w:rsidRDefault="00A641B0" w:rsidP="00B368AF">
      <w:pPr>
        <w:ind w:left="567" w:hanging="567"/>
        <w:rPr>
          <w:rFonts w:eastAsia="SimSun"/>
          <w:lang w:val="en-US"/>
        </w:rPr>
      </w:pPr>
      <w:r w:rsidRPr="004D4F09">
        <w:rPr>
          <w:lang w:val="en-US"/>
        </w:rPr>
        <w:t xml:space="preserve">Patenaude, N. J., W. J. Richardson, M. A. Smultea, W. R. Koski, G. W. Miller, B. Wursig &amp; C. R. jr. Greene. 2002. Aircraft sound and disturbance to bowhead and beluga whales during spring migration in the Alaska Beaufort Sea. Mar. </w:t>
      </w:r>
      <w:r w:rsidRPr="002241C8">
        <w:rPr>
          <w:lang w:val="en-US"/>
        </w:rPr>
        <w:t>Mammal Sci. 18: 309-335.</w:t>
      </w:r>
    </w:p>
    <w:p w:rsidR="00A641B0" w:rsidRPr="002241C8" w:rsidRDefault="00A641B0" w:rsidP="00B368AF">
      <w:pPr>
        <w:ind w:left="567" w:hanging="567"/>
        <w:rPr>
          <w:lang w:val="en-US"/>
        </w:rPr>
      </w:pPr>
      <w:r w:rsidRPr="00DE0CF9">
        <w:rPr>
          <w:lang w:val="en-US"/>
        </w:rPr>
        <w:t xml:space="preserve">Richardson, W. J., C. R. jr. Greene, C. I. Malme &amp; D. H. Thomson. </w:t>
      </w:r>
      <w:r w:rsidRPr="002241C8">
        <w:rPr>
          <w:lang w:val="en-US"/>
        </w:rPr>
        <w:t>1995. Marine mammals and noise. Acad. Press, San Diego.</w:t>
      </w:r>
    </w:p>
    <w:p w:rsidR="00A641B0" w:rsidRPr="002241C8" w:rsidRDefault="00A641B0" w:rsidP="00B368AF">
      <w:pPr>
        <w:ind w:left="567" w:hanging="567"/>
        <w:rPr>
          <w:lang w:val="en-US"/>
        </w:rPr>
      </w:pPr>
      <w:r w:rsidRPr="00F86F7D">
        <w:rPr>
          <w:lang w:val="en-US"/>
        </w:rPr>
        <w:t xml:space="preserve">Salter, R. E. 1979. Site utilization, activity budgets, and disturbance responses of Atlantic walruses during terrestrial haul-out. </w:t>
      </w:r>
      <w:r w:rsidRPr="002241C8">
        <w:rPr>
          <w:lang w:val="en-US"/>
        </w:rPr>
        <w:t>Can. J. Zool. 57: 1169-1180.</w:t>
      </w:r>
    </w:p>
    <w:p w:rsidR="00A641B0" w:rsidRPr="002241C8" w:rsidRDefault="00A641B0" w:rsidP="00B368AF">
      <w:pPr>
        <w:ind w:left="567" w:hanging="567"/>
        <w:rPr>
          <w:lang w:val="en-US"/>
        </w:rPr>
      </w:pPr>
      <w:r w:rsidRPr="00FE4C12">
        <w:rPr>
          <w:lang w:val="en-US"/>
        </w:rPr>
        <w:t xml:space="preserve">Sergeant, D. E. &amp; W. Hoek. 1988. An update of the status of white whales </w:t>
      </w:r>
      <w:r w:rsidRPr="00FE4C12">
        <w:rPr>
          <w:i/>
          <w:iCs/>
          <w:lang w:val="en-US"/>
        </w:rPr>
        <w:t>Delphinapterus leucas</w:t>
      </w:r>
      <w:r w:rsidRPr="00FE4C12">
        <w:rPr>
          <w:lang w:val="en-US"/>
        </w:rPr>
        <w:t xml:space="preserve"> in the Saint Lawrence Estuary, Canada. </w:t>
      </w:r>
      <w:r w:rsidRPr="002241C8">
        <w:rPr>
          <w:lang w:val="en-US"/>
        </w:rPr>
        <w:t>Biol. Conserv. 45: 287-302.</w:t>
      </w:r>
    </w:p>
    <w:p w:rsidR="00A641B0" w:rsidRPr="003412AE" w:rsidRDefault="00A641B0" w:rsidP="00B368AF">
      <w:pPr>
        <w:ind w:left="567" w:hanging="567"/>
        <w:rPr>
          <w:lang w:val="en-US"/>
        </w:rPr>
      </w:pPr>
      <w:r w:rsidRPr="003412AE">
        <w:rPr>
          <w:lang w:val="en-US"/>
        </w:rPr>
        <w:t>Stewart, B. E. 2010. Interactions between beluga whales (</w:t>
      </w:r>
      <w:r w:rsidRPr="003412AE">
        <w:rPr>
          <w:i/>
          <w:lang w:val="en-US"/>
        </w:rPr>
        <w:t>Delphinapterus leucas</w:t>
      </w:r>
      <w:r w:rsidRPr="003412AE">
        <w:rPr>
          <w:lang w:val="en-US"/>
        </w:rPr>
        <w:t xml:space="preserve">) and boats in Knik Arm, Upper Cook Inlet, Alaska: behavior and bioacoustics. </w:t>
      </w:r>
      <w:r>
        <w:rPr>
          <w:lang w:val="en-US"/>
        </w:rPr>
        <w:t>http://alaskafisheries.noaa.gov/protectedresources/whales/beluga/workshop/default.htm</w:t>
      </w:r>
    </w:p>
    <w:p w:rsidR="00A641B0" w:rsidRDefault="00A641B0" w:rsidP="00B368AF">
      <w:pPr>
        <w:ind w:left="567" w:hanging="567"/>
      </w:pPr>
      <w:r w:rsidRPr="006F7DE3">
        <w:rPr>
          <w:lang w:val="en-US"/>
        </w:rPr>
        <w:t xml:space="preserve">Udevitz, M. S., R. L. Taylor, J. L. Garlich-Miller, L. T. Quakenbush &amp; J. A. Snyder. 2013. Potential population-level effects of increased haulout-related mortality of Pacific walrus calves. </w:t>
      </w:r>
      <w:r>
        <w:t xml:space="preserve">Polar Biol. 36: </w:t>
      </w:r>
      <w:r w:rsidRPr="006F7DE3">
        <w:t>291-</w:t>
      </w:r>
      <w:r>
        <w:t>2</w:t>
      </w:r>
      <w:r w:rsidRPr="006F7DE3">
        <w:t>98</w:t>
      </w:r>
      <w:r>
        <w:t>.</w:t>
      </w:r>
    </w:p>
    <w:p w:rsidR="00A641B0" w:rsidRPr="0047544E" w:rsidRDefault="00A641B0" w:rsidP="00B368AF">
      <w:pPr>
        <w:ind w:left="567" w:hanging="567"/>
        <w:rPr>
          <w:lang w:val="en-US"/>
        </w:rPr>
      </w:pPr>
      <w:r w:rsidRPr="002C43F6">
        <w:t xml:space="preserve">Villanger, G. D., C. Lydersen, K. M. Kovacs, E. Lie, J. U. Skaare &amp; B. M. Jenssen. </w:t>
      </w:r>
      <w:r w:rsidRPr="002C43F6">
        <w:rPr>
          <w:lang w:val="en-US"/>
        </w:rPr>
        <w:t>2011. Disrutpive effects of persistent organohalogen contaminants on thyroid function in white whales (</w:t>
      </w:r>
      <w:r w:rsidRPr="002C43F6">
        <w:rPr>
          <w:i/>
          <w:iCs/>
          <w:lang w:val="en-US"/>
        </w:rPr>
        <w:t>Delphinapterus leucas</w:t>
      </w:r>
      <w:r w:rsidRPr="002C43F6">
        <w:rPr>
          <w:lang w:val="en-US"/>
        </w:rPr>
        <w:t xml:space="preserve">) from Svalbard. </w:t>
      </w:r>
      <w:r w:rsidRPr="0047544E">
        <w:rPr>
          <w:lang w:val="en-US"/>
        </w:rPr>
        <w:t>Sci. Total Environ. 409: 2511-2524.</w:t>
      </w:r>
    </w:p>
    <w:p w:rsidR="00A641B0" w:rsidRPr="0047544E" w:rsidRDefault="00B368AF" w:rsidP="00B368AF">
      <w:pPr>
        <w:ind w:left="567" w:hanging="567"/>
        <w:rPr>
          <w:lang w:val="en-US"/>
        </w:rPr>
      </w:pPr>
      <w:r w:rsidRPr="0047544E">
        <w:rPr>
          <w:lang w:val="en-US"/>
        </w:rPr>
        <w:t>ISBJØRN:</w:t>
      </w:r>
    </w:p>
    <w:p w:rsidR="00A641B0" w:rsidRPr="00B901B6" w:rsidRDefault="00A641B0" w:rsidP="00B368AF">
      <w:pPr>
        <w:ind w:left="567" w:hanging="567"/>
        <w:rPr>
          <w:lang w:val="en-US"/>
        </w:rPr>
      </w:pPr>
      <w:r w:rsidRPr="0047544E">
        <w:rPr>
          <w:lang w:val="en-US"/>
        </w:rPr>
        <w:t>Freitas C, Kovacs KM, Andersen M, Aars J, Sandven S, Skern-Mauritzen M, Pavlova O, Lydersen C. 2012.</w:t>
      </w:r>
      <w:r w:rsidRPr="0047544E">
        <w:rPr>
          <w:vertAlign w:val="superscript"/>
          <w:lang w:val="en-US"/>
        </w:rPr>
        <w:t xml:space="preserve"> </w:t>
      </w:r>
      <w:r w:rsidRPr="009E78AA">
        <w:rPr>
          <w:lang w:val="en-US"/>
        </w:rPr>
        <w:t>Importance of fast ice and glacier fronts for female polar bears and their cubs during spring in Svalbard, Norway</w:t>
      </w:r>
      <w:r w:rsidRPr="00B901B6">
        <w:rPr>
          <w:bCs/>
          <w:lang w:val="en-US"/>
        </w:rPr>
        <w:t>. Marin Ecology Progress Series,</w:t>
      </w:r>
      <w:r w:rsidRPr="00B901B6">
        <w:rPr>
          <w:bCs/>
          <w:lang w:val="en-US" w:eastAsia="nb-NO"/>
        </w:rPr>
        <w:t xml:space="preserve"> 447: 289–304. </w:t>
      </w:r>
      <w:r w:rsidRPr="009E78AA">
        <w:rPr>
          <w:lang w:val="en-US"/>
        </w:rPr>
        <w:t>doi:10.3354/meps 09516.</w:t>
      </w:r>
    </w:p>
    <w:p w:rsidR="00A641B0" w:rsidRPr="0047544E" w:rsidRDefault="00A641B0" w:rsidP="00B368AF">
      <w:pPr>
        <w:ind w:left="567" w:hanging="567"/>
        <w:rPr>
          <w:bCs/>
          <w:lang w:val="en-US"/>
        </w:rPr>
      </w:pPr>
      <w:r w:rsidRPr="009E78AA">
        <w:rPr>
          <w:lang w:val="en-US"/>
        </w:rPr>
        <w:t xml:space="preserve">Lone K, Aars J, Ims RA. 2013. </w:t>
      </w:r>
      <w:r w:rsidRPr="00A641B0">
        <w:rPr>
          <w:bCs/>
          <w:lang w:val="en-US"/>
        </w:rPr>
        <w:t xml:space="preserve">Site fidelity of </w:t>
      </w:r>
      <w:smartTag w:uri="urn:schemas-microsoft-com:office:smarttags" w:element="stockticker">
        <w:r w:rsidRPr="00A641B0">
          <w:rPr>
            <w:bCs/>
            <w:lang w:val="en-US"/>
          </w:rPr>
          <w:t>Svalbard</w:t>
        </w:r>
      </w:smartTag>
      <w:r w:rsidRPr="00A641B0">
        <w:rPr>
          <w:bCs/>
          <w:lang w:val="en-US"/>
        </w:rPr>
        <w:t xml:space="preserve"> polar bears revealed by mark-recapture positions. </w:t>
      </w:r>
      <w:r w:rsidRPr="0047544E">
        <w:rPr>
          <w:lang w:val="en-US" w:eastAsia="nb-NO"/>
        </w:rPr>
        <w:t>Polar Biology, 36:27-39, DOI 10.1007/s00300-012-1235-y.</w:t>
      </w:r>
    </w:p>
    <w:p w:rsidR="00A641B0" w:rsidRPr="00B901B6" w:rsidRDefault="00A641B0" w:rsidP="00B368AF">
      <w:pPr>
        <w:ind w:left="567" w:hanging="567"/>
        <w:rPr>
          <w:lang w:val="en-US"/>
        </w:rPr>
      </w:pPr>
      <w:r w:rsidRPr="00B901B6">
        <w:rPr>
          <w:bCs/>
          <w:lang w:val="en-US"/>
        </w:rPr>
        <w:t xml:space="preserve">Mauritzen M,, Derocher AE, Wiig Ø. 2001. Space-use strategies of female polar bears in a dynamic sea ice habitat. </w:t>
      </w:r>
      <w:r w:rsidRPr="00B901B6">
        <w:rPr>
          <w:lang w:val="en-US"/>
        </w:rPr>
        <w:t xml:space="preserve">Can. J. Zool. </w:t>
      </w:r>
      <w:r w:rsidRPr="00B901B6">
        <w:rPr>
          <w:bCs/>
          <w:lang w:val="en-US"/>
        </w:rPr>
        <w:t>79</w:t>
      </w:r>
      <w:r w:rsidRPr="00B901B6">
        <w:rPr>
          <w:lang w:val="en-US"/>
        </w:rPr>
        <w:t>: 1704–1713</w:t>
      </w:r>
    </w:p>
    <w:p w:rsidR="00A641B0" w:rsidRPr="0047544E" w:rsidRDefault="00A641B0" w:rsidP="00B368AF">
      <w:pPr>
        <w:ind w:left="567" w:hanging="567"/>
        <w:rPr>
          <w:i/>
          <w:iCs/>
          <w:lang w:val="en-US"/>
        </w:rPr>
      </w:pPr>
      <w:r w:rsidRPr="00124A55">
        <w:rPr>
          <w:lang w:val="en-US"/>
        </w:rPr>
        <w:t xml:space="preserve">Andersen M and </w:t>
      </w:r>
      <w:r w:rsidRPr="00124A55">
        <w:rPr>
          <w:bCs/>
          <w:lang w:val="en-US"/>
        </w:rPr>
        <w:t>Aars J.</w:t>
      </w:r>
      <w:r w:rsidRPr="00124A55">
        <w:rPr>
          <w:lang w:val="en-US"/>
        </w:rPr>
        <w:t xml:space="preserve"> 2008. Short term behavioural response of polar bears (</w:t>
      </w:r>
      <w:r w:rsidRPr="00124A55">
        <w:rPr>
          <w:i/>
          <w:iCs/>
          <w:lang w:val="en-US"/>
        </w:rPr>
        <w:t>Ursus maritimus</w:t>
      </w:r>
      <w:r w:rsidRPr="00124A55">
        <w:rPr>
          <w:lang w:val="en-US"/>
        </w:rPr>
        <w:t xml:space="preserve">) to snowmobile disturbance. </w:t>
      </w:r>
      <w:r w:rsidRPr="0047544E">
        <w:rPr>
          <w:lang w:val="en-US"/>
        </w:rPr>
        <w:t>Polar Biology, 31:501-508.</w:t>
      </w:r>
    </w:p>
    <w:p w:rsidR="00A641B0" w:rsidRPr="009E78AA" w:rsidRDefault="00A641B0" w:rsidP="00B368AF">
      <w:pPr>
        <w:ind w:left="567" w:hanging="567"/>
        <w:rPr>
          <w:lang w:val="en-US"/>
        </w:rPr>
      </w:pPr>
      <w:r w:rsidRPr="0047544E">
        <w:rPr>
          <w:lang w:val="en-US"/>
        </w:rPr>
        <w:lastRenderedPageBreak/>
        <w:t xml:space="preserve">Andersen M, Derocher AE, Wiig Ø, Aars J. 2012. </w:t>
      </w:r>
      <w:r w:rsidRPr="009E78AA">
        <w:rPr>
          <w:lang w:val="en-US"/>
        </w:rPr>
        <w:t xml:space="preserve">Polar bear (ursus maritimus) maternity den distribution in Svalbard, Norway. Polar Biology, 35:499-508: </w:t>
      </w:r>
      <w:r w:rsidRPr="009E78AA">
        <w:rPr>
          <w:lang w:val="en-US" w:eastAsia="nb-NO"/>
        </w:rPr>
        <w:t>DOI 10.1007/s00300-011-1094-y</w:t>
      </w:r>
      <w:r w:rsidRPr="009E78AA">
        <w:rPr>
          <w:lang w:val="en-US"/>
        </w:rPr>
        <w:t>.</w:t>
      </w:r>
    </w:p>
    <w:p w:rsidR="00A641B0" w:rsidRPr="00B901B6" w:rsidRDefault="00A641B0" w:rsidP="00B368AF">
      <w:pPr>
        <w:ind w:left="567" w:hanging="567"/>
        <w:rPr>
          <w:bCs/>
          <w:lang w:val="en-US"/>
        </w:rPr>
      </w:pPr>
      <w:r w:rsidRPr="00B901B6">
        <w:rPr>
          <w:lang w:val="en-US"/>
        </w:rPr>
        <w:t>Aars, J</w:t>
      </w:r>
      <w:r w:rsidRPr="00B901B6">
        <w:rPr>
          <w:bCs/>
          <w:lang w:val="en-US"/>
        </w:rPr>
        <w:t xml:space="preserve">., Marques TA, Buckland S, Andersen M, Belikov S, Boltunov A, and Wiig Ø. 2009. Estimating the </w:t>
      </w:r>
      <w:smartTag w:uri="urn:schemas-microsoft-com:office:smarttags" w:element="stockticker">
        <w:r w:rsidRPr="00B901B6">
          <w:rPr>
            <w:bCs/>
            <w:lang w:val="en-US"/>
          </w:rPr>
          <w:t>Barents Sea</w:t>
        </w:r>
      </w:smartTag>
      <w:r w:rsidRPr="00B901B6">
        <w:rPr>
          <w:bCs/>
          <w:lang w:val="en-US"/>
        </w:rPr>
        <w:t xml:space="preserve"> polar bear subpopulation size. Marine Mammal Science, 35-52. </w:t>
      </w:r>
    </w:p>
    <w:p w:rsidR="00A641B0" w:rsidRPr="00B901B6" w:rsidRDefault="00A641B0" w:rsidP="00B368AF">
      <w:pPr>
        <w:ind w:left="567" w:hanging="567"/>
        <w:rPr>
          <w:lang w:val="en-US"/>
        </w:rPr>
      </w:pPr>
      <w:r w:rsidRPr="00B901B6">
        <w:rPr>
          <w:lang w:val="en-US" w:eastAsia="nb-NO"/>
        </w:rPr>
        <w:t xml:space="preserve">Aars J. 2013. </w:t>
      </w:r>
      <w:r w:rsidRPr="00B901B6">
        <w:rPr>
          <w:lang w:val="en-US"/>
        </w:rPr>
        <w:t xml:space="preserve">Variation in detection probability of polar bear maternity dens. Polar Biology, online first, </w:t>
      </w:r>
      <w:r w:rsidRPr="00B901B6">
        <w:rPr>
          <w:lang w:val="en-US" w:eastAsia="nb-NO"/>
        </w:rPr>
        <w:t>DOI 10.1007/s00300-013-1331-7</w:t>
      </w:r>
      <w:r w:rsidRPr="00B901B6">
        <w:rPr>
          <w:lang w:val="en-US"/>
        </w:rPr>
        <w:t>.</w:t>
      </w:r>
    </w:p>
    <w:p w:rsidR="00A641B0" w:rsidRPr="009E78AA" w:rsidRDefault="00A641B0" w:rsidP="00B368AF">
      <w:pPr>
        <w:ind w:left="567" w:hanging="567"/>
      </w:pPr>
      <w:r w:rsidRPr="00B901B6">
        <w:rPr>
          <w:color w:val="000000"/>
          <w:lang w:val="en-US"/>
        </w:rPr>
        <w:t xml:space="preserve">St. Aubin DJ. 1990. Physiological and toxic effects on polar bears. In: Geraci JR, and St. Aubin DJ. (eds). Sea mammals and oil: confronting the risks.  </w:t>
      </w:r>
      <w:r w:rsidRPr="0047544E">
        <w:rPr>
          <w:color w:val="000000"/>
        </w:rPr>
        <w:t xml:space="preserve">San Diego: Acad. </w:t>
      </w:r>
      <w:r w:rsidRPr="009E78AA">
        <w:rPr>
          <w:color w:val="000000"/>
        </w:rPr>
        <w:t>Press. pp. 234-239.</w:t>
      </w:r>
    </w:p>
    <w:p w:rsidR="00A641B0" w:rsidRDefault="00B4393F" w:rsidP="00B368AF">
      <w:pPr>
        <w:ind w:left="567" w:hanging="567"/>
      </w:pPr>
      <w:r>
        <w:t>SVALBARDRYPE OG FJELLREV:</w:t>
      </w:r>
    </w:p>
    <w:p w:rsidR="00A641B0" w:rsidRPr="00A641B0" w:rsidRDefault="00A641B0" w:rsidP="00B4393F">
      <w:pPr>
        <w:ind w:left="567" w:hanging="567"/>
        <w:rPr>
          <w:lang w:val="en-US"/>
        </w:rPr>
      </w:pPr>
      <w:r w:rsidRPr="004678B9">
        <w:t xml:space="preserve">Eid PM, Eide NE, Prestrud P, Sandal T. Upublisert. Effekten av forstyrrelse fra menneskelig ferdsel på fjellrev på Svalbard – en pilotstudie gjennomført vinteren 2001. </w:t>
      </w:r>
      <w:r w:rsidRPr="00A641B0">
        <w:rPr>
          <w:lang w:val="en-US"/>
        </w:rPr>
        <w:t xml:space="preserve">Upublisert manus. </w:t>
      </w:r>
    </w:p>
    <w:p w:rsidR="00A641B0" w:rsidRPr="004678B9" w:rsidRDefault="00A641B0" w:rsidP="00B4393F">
      <w:pPr>
        <w:ind w:left="567" w:hanging="567"/>
        <w:rPr>
          <w:lang w:val="en-US"/>
        </w:rPr>
      </w:pPr>
      <w:r w:rsidRPr="0008675E">
        <w:t xml:space="preserve">Eide NE, Stien A, Prestrud P, Yoccoz NG, Fuglei E. 2012. </w:t>
      </w:r>
      <w:r w:rsidRPr="00A50B9A">
        <w:rPr>
          <w:lang w:val="en-US"/>
        </w:rPr>
        <w:t>Reproductive responses to spati</w:t>
      </w:r>
      <w:r w:rsidRPr="004678B9">
        <w:rPr>
          <w:lang w:val="en-US"/>
        </w:rPr>
        <w:t>al and temporal prey availability in a coastal arctic fox population. Journal of Animal Ecology 81: 640-648. DOI: 10.1111/j.1365-2656.2011.01936.x</w:t>
      </w:r>
    </w:p>
    <w:p w:rsidR="00A641B0" w:rsidRPr="004678B9" w:rsidRDefault="00A641B0" w:rsidP="00B4393F">
      <w:pPr>
        <w:ind w:left="567" w:hanging="567"/>
        <w:rPr>
          <w:lang w:val="en-US"/>
        </w:rPr>
      </w:pPr>
      <w:r w:rsidRPr="004678B9">
        <w:rPr>
          <w:lang w:val="en-US"/>
        </w:rPr>
        <w:t xml:space="preserve">Fuglei E, Prestrud P, Vongraven D. 1998. </w:t>
      </w:r>
      <w:r w:rsidRPr="004678B9">
        <w:t xml:space="preserve">Status for fjellrev Alopex lagopus på Svalbard. </w:t>
      </w:r>
      <w:r w:rsidRPr="004678B9">
        <w:rPr>
          <w:lang w:val="en-US"/>
        </w:rPr>
        <w:t xml:space="preserve">Internrapport NP 24s. </w:t>
      </w:r>
    </w:p>
    <w:p w:rsidR="00A641B0" w:rsidRPr="004678B9" w:rsidRDefault="00A641B0" w:rsidP="00B4393F">
      <w:pPr>
        <w:ind w:left="567" w:hanging="567"/>
        <w:rPr>
          <w:lang w:val="en-US"/>
        </w:rPr>
      </w:pPr>
      <w:r w:rsidRPr="004678B9">
        <w:rPr>
          <w:lang w:val="en-US"/>
        </w:rPr>
        <w:t>Fuglei E, Øritsland NA. 1999. Seasonal trends in body mass, food intake and resting metabolic rate, and induction of metabolic depression in arctic foxes (</w:t>
      </w:r>
      <w:r w:rsidRPr="004678B9">
        <w:rPr>
          <w:i/>
          <w:lang w:val="en-US"/>
        </w:rPr>
        <w:t>Alopex lagopus</w:t>
      </w:r>
      <w:r w:rsidRPr="004678B9">
        <w:rPr>
          <w:lang w:val="en-US"/>
        </w:rPr>
        <w:t>) at Svalbard. Journal of Comparative Physiology B 169: 361-369</w:t>
      </w:r>
    </w:p>
    <w:p w:rsidR="00A641B0" w:rsidRPr="004678B9" w:rsidRDefault="00A641B0" w:rsidP="00B4393F">
      <w:pPr>
        <w:ind w:left="567" w:hanging="567"/>
      </w:pPr>
      <w:r w:rsidRPr="0047544E">
        <w:rPr>
          <w:lang w:val="en-US"/>
        </w:rPr>
        <w:t xml:space="preserve">Fuglei E, Meldrum EA, Ehrich D. 2013. </w:t>
      </w:r>
      <w:r w:rsidRPr="004678B9">
        <w:t>Effekt av fangst – fjellrev på Svalbard. Sluttrapport til Svalbards Miljøvernfond, 30 s.</w:t>
      </w:r>
    </w:p>
    <w:p w:rsidR="00A641B0" w:rsidRPr="00A641B0" w:rsidRDefault="00A641B0" w:rsidP="00B4393F">
      <w:pPr>
        <w:ind w:left="567" w:hanging="567"/>
        <w:rPr>
          <w:lang w:val="en-US"/>
        </w:rPr>
      </w:pPr>
      <w:r w:rsidRPr="004678B9">
        <w:t xml:space="preserve">Gabrielsen GW. 1987. Reaksjoner på menneskelige forstyrrelser hos ærfugl, svalbardrype og krykkje I egg/ungeperioden. </w:t>
      </w:r>
      <w:r w:rsidRPr="00A641B0">
        <w:rPr>
          <w:lang w:val="en-US"/>
        </w:rPr>
        <w:t xml:space="preserve">Vår fuglefauna 10: 153-158. </w:t>
      </w:r>
    </w:p>
    <w:p w:rsidR="00A641B0" w:rsidRPr="0008675E" w:rsidRDefault="00A641B0" w:rsidP="00B4393F">
      <w:pPr>
        <w:ind w:left="567" w:hanging="567"/>
      </w:pPr>
      <w:r w:rsidRPr="004678B9">
        <w:rPr>
          <w:lang w:val="en-US"/>
        </w:rPr>
        <w:t xml:space="preserve">Gabrielsen GW, Blix AS, Ursin H. 1985. </w:t>
      </w:r>
      <w:r w:rsidRPr="00A50B9A">
        <w:rPr>
          <w:lang w:val="en-US"/>
        </w:rPr>
        <w:t xml:space="preserve">Orienting and freezing responses in incubating ptarmigan hens. </w:t>
      </w:r>
      <w:r w:rsidRPr="0008675E">
        <w:t xml:space="preserve">Physiology and Behavior, 34: 925-934. </w:t>
      </w:r>
    </w:p>
    <w:p w:rsidR="00A641B0" w:rsidRPr="004678B9" w:rsidRDefault="00A641B0" w:rsidP="00B4393F">
      <w:pPr>
        <w:ind w:left="567" w:hanging="567"/>
      </w:pPr>
      <w:r w:rsidRPr="004678B9">
        <w:t>Hagen D, Eide NE, Fangel K, Flyen AC, Vistad OI. 2012. Sårbarhetsvurdering og bruk av lokaliteter på Svalbard. Sluttrapport fra forskningsprosjektet ”Miljøeffekter av ferdsel”. NINA Rapport 785. 110 s + vedlegg.</w:t>
      </w:r>
    </w:p>
    <w:p w:rsidR="00A641B0" w:rsidRPr="004678B9" w:rsidRDefault="00A641B0" w:rsidP="00B4393F">
      <w:pPr>
        <w:ind w:left="567" w:hanging="567"/>
        <w:rPr>
          <w:rFonts w:cs="Arial"/>
        </w:rPr>
      </w:pPr>
      <w:r w:rsidRPr="004678B9">
        <w:rPr>
          <w:rFonts w:cs="Arial"/>
        </w:rPr>
        <w:t>Løvenskiold HL. 1964. Avifauna Svalbardensis. Norsk Polarinstitutt, Skrifter 129. s. 155-169.</w:t>
      </w:r>
    </w:p>
    <w:p w:rsidR="00A641B0" w:rsidRPr="00A50B9A" w:rsidRDefault="00A641B0" w:rsidP="00B4393F">
      <w:pPr>
        <w:ind w:left="567" w:hanging="567"/>
        <w:rPr>
          <w:rFonts w:cs="Arial"/>
        </w:rPr>
      </w:pPr>
      <w:r w:rsidRPr="004678B9">
        <w:rPr>
          <w:rFonts w:cs="Arial"/>
        </w:rPr>
        <w:t xml:space="preserve">Madsen J, Tombre I, Eide NE. 2009. </w:t>
      </w:r>
      <w:r w:rsidRPr="004678B9">
        <w:rPr>
          <w:rFonts w:cs="Arial"/>
          <w:lang w:val="en-US"/>
        </w:rPr>
        <w:t>Effects of disturbance on geese in Svalbard: implications</w:t>
      </w:r>
      <w:r>
        <w:rPr>
          <w:rFonts w:cs="Arial"/>
          <w:lang w:val="en-US"/>
        </w:rPr>
        <w:t xml:space="preserve"> </w:t>
      </w:r>
      <w:r w:rsidRPr="004678B9">
        <w:rPr>
          <w:rFonts w:cs="Arial"/>
          <w:lang w:val="en-US"/>
        </w:rPr>
        <w:t xml:space="preserve">for regulating increasing tourism. </w:t>
      </w:r>
      <w:r w:rsidRPr="00A50B9A">
        <w:rPr>
          <w:rFonts w:cs="Arial"/>
        </w:rPr>
        <w:t>Polar Research 28(3): 376-389.</w:t>
      </w:r>
    </w:p>
    <w:p w:rsidR="00A641B0" w:rsidRPr="004678B9" w:rsidRDefault="00A641B0" w:rsidP="00B4393F">
      <w:pPr>
        <w:ind w:left="567" w:hanging="567"/>
      </w:pPr>
      <w:r w:rsidRPr="004678B9">
        <w:t xml:space="preserve">Overrein Ø. 2002. Virkninger av motorferdsel på fauna og vegetasjon. Kunnskapsstatus med relevans for Svalbard. NP Rapportserie nr. 119. 28s. </w:t>
      </w:r>
    </w:p>
    <w:p w:rsidR="00A641B0" w:rsidRPr="004678B9" w:rsidRDefault="00A641B0" w:rsidP="00B4393F">
      <w:pPr>
        <w:ind w:left="567" w:hanging="567"/>
        <w:rPr>
          <w:lang w:val="en-US"/>
        </w:rPr>
      </w:pPr>
      <w:r w:rsidRPr="004678B9">
        <w:lastRenderedPageBreak/>
        <w:t xml:space="preserve">Pedersen ÅØ, Bårdsen BJ, Lecomte N, Yoccoz NG, Fuglei E. 2012. </w:t>
      </w:r>
      <w:r w:rsidRPr="004678B9">
        <w:rPr>
          <w:lang w:val="en-US"/>
        </w:rPr>
        <w:t>Monitoring low density Rock Ptarmigan Populations: Distance Sampling and Occupancy Modeling. Journal of Wildlife Management 76(2): 308-316. DOI: 10.1002/jwmg.276.</w:t>
      </w:r>
    </w:p>
    <w:p w:rsidR="00A641B0" w:rsidRPr="004678B9" w:rsidRDefault="00A641B0" w:rsidP="00B4393F">
      <w:pPr>
        <w:ind w:left="567" w:hanging="567"/>
        <w:rPr>
          <w:lang w:val="en-US"/>
        </w:rPr>
      </w:pPr>
      <w:r w:rsidRPr="0047544E">
        <w:rPr>
          <w:lang w:val="en-US"/>
        </w:rPr>
        <w:t xml:space="preserve">Pedersen ÅØ, Jepsen JU, Fuglei E. 2011. </w:t>
      </w:r>
      <w:r w:rsidRPr="004678B9">
        <w:t xml:space="preserve">Habitatmodell for Svalbardrype – en storskala GIS-studie som viser fordeling av egnede hekkehabitater på sentrale deler av Svalbard. </w:t>
      </w:r>
      <w:r w:rsidRPr="004678B9">
        <w:rPr>
          <w:lang w:val="en-US"/>
        </w:rPr>
        <w:t>Sluttrapport til Svalbards Miljøvernfond, 30 s.</w:t>
      </w:r>
    </w:p>
    <w:p w:rsidR="00A641B0" w:rsidRPr="004678B9" w:rsidRDefault="00A641B0" w:rsidP="00B4393F">
      <w:pPr>
        <w:ind w:left="567" w:hanging="567"/>
        <w:rPr>
          <w:lang w:val="en-US"/>
        </w:rPr>
      </w:pPr>
      <w:r w:rsidRPr="004678B9">
        <w:rPr>
          <w:lang w:val="en-US"/>
        </w:rPr>
        <w:t>Prestrud P. 1992. Physical characteristics of arctic fox dens in Svalbard. Arctic 45: 154-158.</w:t>
      </w:r>
    </w:p>
    <w:p w:rsidR="00A641B0" w:rsidRPr="004678B9" w:rsidRDefault="00A641B0" w:rsidP="00B4393F">
      <w:pPr>
        <w:ind w:left="567" w:hanging="567"/>
        <w:rPr>
          <w:rFonts w:eastAsia="AdvPAD56" w:cs="AdvPAD56"/>
          <w:lang w:val="en-US"/>
        </w:rPr>
      </w:pPr>
      <w:r w:rsidRPr="004678B9">
        <w:rPr>
          <w:rFonts w:eastAsia="AdvPAD56" w:cs="AdvPAD56"/>
          <w:lang w:val="en-US"/>
        </w:rPr>
        <w:t>Sahlman T, Segelbacher G, Hoglund J. 2009. Islands in the ice: colonization routes for rock ptarmigan to the Svalbard archipelago. Ecography 32:840–848.</w:t>
      </w:r>
    </w:p>
    <w:p w:rsidR="00A641B0" w:rsidRDefault="00A641B0" w:rsidP="00B4393F">
      <w:pPr>
        <w:ind w:left="567" w:hanging="567"/>
        <w:rPr>
          <w:lang w:val="en-US"/>
        </w:rPr>
      </w:pPr>
      <w:r>
        <w:rPr>
          <w:lang w:val="en-US"/>
        </w:rPr>
        <w:t xml:space="preserve">Steen JB, Unander S. 1985. Breeding biology of the Svalbard Rock Ptarmigan Lagopus mutus hyperboreus. Ornis Scandinavica 16: 191-197. </w:t>
      </w:r>
    </w:p>
    <w:p w:rsidR="00A641B0" w:rsidRPr="004678B9" w:rsidRDefault="00A641B0" w:rsidP="00B4393F">
      <w:pPr>
        <w:ind w:left="567" w:hanging="567"/>
        <w:rPr>
          <w:lang w:val="en-US"/>
        </w:rPr>
      </w:pPr>
      <w:r w:rsidRPr="0008675E">
        <w:t xml:space="preserve">Tannerfeldt M, Moehrenschlager A, Angerbjorn A. 2003. </w:t>
      </w:r>
      <w:r w:rsidRPr="004678B9">
        <w:rPr>
          <w:lang w:val="en-US"/>
        </w:rPr>
        <w:t xml:space="preserve">Den ecology of Swift, Kit and Arctic Foxes: A review. In: Ecology and Conservation of Swift Foxes in a Changing world, Part IV – Population Ecology. </w:t>
      </w:r>
    </w:p>
    <w:p w:rsidR="00A641B0" w:rsidRDefault="00A641B0" w:rsidP="00B4393F">
      <w:pPr>
        <w:ind w:left="567" w:hanging="567"/>
        <w:rPr>
          <w:lang w:val="en-US"/>
        </w:rPr>
      </w:pPr>
      <w:r>
        <w:rPr>
          <w:lang w:val="en-US"/>
        </w:rPr>
        <w:t xml:space="preserve">Unander S, Steen JB. 1985. Behaviour and social structure in Svalbard rock ptarmigan Lagopus mutus hyperboreus. Ornis Scandinavica 16: 198-204. </w:t>
      </w:r>
    </w:p>
    <w:p w:rsidR="00B4393F" w:rsidRPr="00A50B9A" w:rsidRDefault="00B4393F" w:rsidP="00B4393F">
      <w:pPr>
        <w:ind w:left="567" w:hanging="567"/>
        <w:rPr>
          <w:lang w:val="en-US"/>
        </w:rPr>
      </w:pPr>
      <w:r>
        <w:rPr>
          <w:lang w:val="en-US"/>
        </w:rPr>
        <w:t>SVALBARDREIN:</w:t>
      </w:r>
    </w:p>
    <w:p w:rsidR="00A641B0" w:rsidRPr="00A641B0" w:rsidRDefault="00A641B0" w:rsidP="00B4393F">
      <w:pPr>
        <w:ind w:left="567" w:hanging="567"/>
        <w:rPr>
          <w:noProof/>
          <w:lang w:val="en-US"/>
        </w:rPr>
      </w:pPr>
      <w:r w:rsidRPr="00A641B0">
        <w:rPr>
          <w:noProof/>
          <w:lang w:val="en-US"/>
        </w:rPr>
        <w:t>Aanes R, Saether BE, Øritsland NA. 2000. Fluctuations of an introduced population of Svalbard reindeer: the effects of density dependence and climatic variation. Ecography 23: 437-443.</w:t>
      </w:r>
    </w:p>
    <w:p w:rsidR="00A641B0" w:rsidRPr="00A641B0" w:rsidRDefault="00A641B0" w:rsidP="00B4393F">
      <w:pPr>
        <w:ind w:left="567" w:hanging="567"/>
        <w:rPr>
          <w:noProof/>
          <w:lang w:val="en-US"/>
        </w:rPr>
      </w:pPr>
      <w:r w:rsidRPr="00A641B0">
        <w:rPr>
          <w:noProof/>
          <w:lang w:val="en-US"/>
        </w:rPr>
        <w:t>Aanes R, Saether BE, Smith FM, Cooper EJ, Wookey PA, Oritsland NA. 2002. The Arctic Oscillation predicts effects of climate change in two trophic levels in a high-arctic ecosystem. Ecology Letters 5: 445-453.</w:t>
      </w:r>
    </w:p>
    <w:p w:rsidR="00A641B0" w:rsidRPr="00A641B0" w:rsidRDefault="00A641B0" w:rsidP="00B4393F">
      <w:pPr>
        <w:ind w:left="567" w:hanging="567"/>
        <w:rPr>
          <w:noProof/>
          <w:lang w:val="en-US"/>
        </w:rPr>
      </w:pPr>
      <w:r w:rsidRPr="00A641B0">
        <w:rPr>
          <w:noProof/>
          <w:lang w:val="en-US"/>
        </w:rPr>
        <w:t>Aanes R, Saether BE, Solberg EJ, Aanes S, Strand O, Oritsland NA. 2003. Synchrony in Svalbard reindeer population dynamics. Canadian Journal of Zoology-Revue Canadienne De Zoologie 81: 103-110.</w:t>
      </w:r>
    </w:p>
    <w:p w:rsidR="00A641B0" w:rsidRPr="00A641B0" w:rsidRDefault="00A641B0" w:rsidP="00B4393F">
      <w:pPr>
        <w:ind w:left="567" w:hanging="567"/>
        <w:rPr>
          <w:noProof/>
          <w:lang w:val="en-US"/>
        </w:rPr>
      </w:pPr>
      <w:r w:rsidRPr="00A641B0">
        <w:rPr>
          <w:noProof/>
          <w:lang w:val="en-US"/>
        </w:rPr>
        <w:t>Bjorkvoll E, Pedersen B, Hytteborn H, Jonsdottir IS, Langvatn R. 2009. Seasonal and Interannual Dietary Variation during Winter in Female Svalbard Reindeer (Rangifer tarandus platyrhynchus). Arctic Antarctic and Alpine Research 41: 88-96.</w:t>
      </w:r>
    </w:p>
    <w:p w:rsidR="00A641B0" w:rsidRPr="00F6643F" w:rsidRDefault="00A641B0" w:rsidP="00B4393F">
      <w:pPr>
        <w:ind w:left="567" w:hanging="567"/>
        <w:rPr>
          <w:noProof/>
          <w:lang w:val="en-US"/>
        </w:rPr>
      </w:pPr>
      <w:r w:rsidRPr="00A641B0">
        <w:rPr>
          <w:noProof/>
          <w:lang w:val="en-US"/>
        </w:rPr>
        <w:t xml:space="preserve">Calef GW, Debock EA, Lortie GM. 1976. </w:t>
      </w:r>
      <w:r w:rsidRPr="00F6643F">
        <w:rPr>
          <w:noProof/>
          <w:lang w:val="en-US"/>
        </w:rPr>
        <w:t>Reaction of barren-ground caribou to aircraft. Arctic 29: 201-212.</w:t>
      </w:r>
    </w:p>
    <w:p w:rsidR="00A641B0" w:rsidRPr="00A641B0" w:rsidRDefault="00A641B0" w:rsidP="00B4393F">
      <w:pPr>
        <w:ind w:left="567" w:hanging="567"/>
        <w:rPr>
          <w:noProof/>
          <w:lang w:val="en-US"/>
        </w:rPr>
      </w:pPr>
      <w:r w:rsidRPr="00A641B0">
        <w:rPr>
          <w:noProof/>
          <w:lang w:val="en-US"/>
        </w:rPr>
        <w:t>Colman JE, Jacobsen BW, Reimers E. 2001. Summer response distances of Svalbard reindeer Rangifer tarandus platyrhynchus to provocation by humans on foot. Wildlife Biology 7: 275-283.</w:t>
      </w:r>
    </w:p>
    <w:p w:rsidR="00A641B0" w:rsidRPr="00F6643F" w:rsidRDefault="00A641B0" w:rsidP="00B4393F">
      <w:pPr>
        <w:ind w:left="567" w:hanging="567"/>
        <w:rPr>
          <w:noProof/>
        </w:rPr>
      </w:pPr>
      <w:r w:rsidRPr="00A641B0">
        <w:rPr>
          <w:noProof/>
          <w:lang w:val="en-US"/>
        </w:rPr>
        <w:t xml:space="preserve">Frid A, Dill L. 2002. Human-caused disturbance stimuli as a form of predation risk. </w:t>
      </w:r>
      <w:r w:rsidRPr="00F6643F">
        <w:rPr>
          <w:noProof/>
        </w:rPr>
        <w:t>Conservation Ecology 6.</w:t>
      </w:r>
    </w:p>
    <w:p w:rsidR="00A641B0" w:rsidRPr="00A641B0" w:rsidRDefault="00A641B0" w:rsidP="00B4393F">
      <w:pPr>
        <w:ind w:left="567" w:hanging="567"/>
        <w:rPr>
          <w:noProof/>
          <w:lang w:val="en-US"/>
        </w:rPr>
      </w:pPr>
      <w:r w:rsidRPr="00F6643F">
        <w:rPr>
          <w:noProof/>
        </w:rPr>
        <w:lastRenderedPageBreak/>
        <w:t xml:space="preserve">Hagen D, Vistad OI, Eide NE, Flyen AC, Fangel K. 2012. </w:t>
      </w:r>
      <w:r w:rsidRPr="00A641B0">
        <w:rPr>
          <w:noProof/>
          <w:lang w:val="en-US"/>
        </w:rPr>
        <w:t>Managing visitor sites in Svalbard: from a precautionary approach towards knowledge-based management. Polar Research 31.</w:t>
      </w:r>
    </w:p>
    <w:p w:rsidR="00A641B0" w:rsidRPr="00A641B0" w:rsidRDefault="00A641B0" w:rsidP="00B4393F">
      <w:pPr>
        <w:ind w:left="567" w:hanging="567"/>
        <w:rPr>
          <w:noProof/>
          <w:lang w:val="en-US"/>
        </w:rPr>
      </w:pPr>
      <w:r w:rsidRPr="00A641B0">
        <w:rPr>
          <w:noProof/>
          <w:lang w:val="en-US"/>
        </w:rPr>
        <w:t>Hansen BB, Aanes R, Herfindal I, Kohler J, Saether BE. 2011. Climate, icing, and wild arctic reindeer: past relationships and future prospects. Ecology 92: 1917-1923.</w:t>
      </w:r>
    </w:p>
    <w:p w:rsidR="00A641B0" w:rsidRPr="00A641B0" w:rsidRDefault="00A641B0" w:rsidP="00B4393F">
      <w:pPr>
        <w:ind w:left="567" w:hanging="567"/>
        <w:rPr>
          <w:noProof/>
          <w:lang w:val="en-US"/>
        </w:rPr>
      </w:pPr>
      <w:r w:rsidRPr="00A641B0">
        <w:rPr>
          <w:noProof/>
          <w:lang w:val="en-US"/>
        </w:rPr>
        <w:t>Hansen BB, Grøtan V, Aanes R, Sæther B-E, Stien A, Fuglei E, Ims RA, N. Y, Pedersen ÅØ. 2013. Climate events synchronize the dynamics of a resident vertebrate community in the high Arctic. Science: 313-315.</w:t>
      </w:r>
    </w:p>
    <w:p w:rsidR="00A641B0" w:rsidRPr="00A641B0" w:rsidRDefault="00A641B0" w:rsidP="00B4393F">
      <w:pPr>
        <w:ind w:left="567" w:hanging="567"/>
        <w:rPr>
          <w:noProof/>
          <w:lang w:val="en-US"/>
        </w:rPr>
      </w:pPr>
      <w:r w:rsidRPr="00A641B0">
        <w:rPr>
          <w:noProof/>
          <w:lang w:val="en-US"/>
        </w:rPr>
        <w:t>Loe LE, Bonenfant C, Mysterud A, Severinsen T, Oritsland NA, Langvatn R, Stien A, Irvine RJ, Stenseth NC. 2007. Activity pattern of arctic reindeer in a predator-free environment: no need to keep a daily rhythm. Oecologia 152: 617-624.</w:t>
      </w:r>
    </w:p>
    <w:p w:rsidR="00A641B0" w:rsidRPr="00A641B0" w:rsidRDefault="00A641B0" w:rsidP="00B4393F">
      <w:pPr>
        <w:ind w:left="567" w:hanging="567"/>
        <w:rPr>
          <w:noProof/>
          <w:lang w:val="en-US"/>
        </w:rPr>
      </w:pPr>
      <w:r w:rsidRPr="00A641B0">
        <w:rPr>
          <w:noProof/>
          <w:lang w:val="en-US"/>
        </w:rPr>
        <w:t>Mahoney SP, Mawhinney K, McCarthy C, Anions S, Taylor S. 2001. Caribou reactions to provocations by snowmachines in Newfoundland. Rangifer: 35-43.</w:t>
      </w:r>
    </w:p>
    <w:p w:rsidR="00A641B0" w:rsidRPr="00A641B0" w:rsidRDefault="00A641B0" w:rsidP="00B4393F">
      <w:pPr>
        <w:ind w:left="567" w:hanging="567"/>
        <w:rPr>
          <w:noProof/>
          <w:lang w:val="en-US"/>
        </w:rPr>
      </w:pPr>
      <w:r w:rsidRPr="00A641B0">
        <w:rPr>
          <w:noProof/>
          <w:lang w:val="en-US"/>
        </w:rPr>
        <w:t>Maier JAK, Murphy SM, White RG, Smith MD. 1998. Responses of caribou to overflights by low-altitude jet aircraft. Journal of Wildlife Management 62: 752-766.</w:t>
      </w:r>
    </w:p>
    <w:p w:rsidR="00A641B0" w:rsidRPr="00A641B0" w:rsidRDefault="00A641B0" w:rsidP="00B4393F">
      <w:pPr>
        <w:ind w:left="567" w:hanging="567"/>
        <w:rPr>
          <w:noProof/>
          <w:lang w:val="en-US"/>
        </w:rPr>
      </w:pPr>
      <w:r w:rsidRPr="00A641B0">
        <w:rPr>
          <w:noProof/>
          <w:lang w:val="en-US"/>
        </w:rPr>
        <w:t xml:space="preserve">Miller FL, Gunn A. 1981. </w:t>
      </w:r>
      <w:r w:rsidRPr="00F6643F">
        <w:rPr>
          <w:noProof/>
          <w:lang w:val="en-US"/>
        </w:rPr>
        <w:t xml:space="preserve">Play by peary caribou calves before, during, and after helicopter harassment. </w:t>
      </w:r>
      <w:r w:rsidRPr="00A641B0">
        <w:rPr>
          <w:noProof/>
          <w:lang w:val="en-US"/>
        </w:rPr>
        <w:t>Canadian Journal of Zoology-Revue Canadienne De Zoologie 59: 823-827.</w:t>
      </w:r>
    </w:p>
    <w:p w:rsidR="00A641B0" w:rsidRPr="00F6643F" w:rsidRDefault="00A641B0" w:rsidP="00B4393F">
      <w:pPr>
        <w:ind w:left="567" w:hanging="567"/>
        <w:rPr>
          <w:noProof/>
        </w:rPr>
      </w:pPr>
      <w:r w:rsidRPr="00A641B0">
        <w:rPr>
          <w:noProof/>
          <w:lang w:val="en-US"/>
        </w:rPr>
        <w:t xml:space="preserve">Nilssen KJ, Johnsen HK, Rognmo A, Blix AS. 1984. </w:t>
      </w:r>
      <w:r w:rsidRPr="00F6643F">
        <w:rPr>
          <w:noProof/>
          <w:lang w:val="en-US"/>
        </w:rPr>
        <w:t xml:space="preserve">Heart-rate and energy-expenditure in resting and running svalbard and norwegian reindeer. </w:t>
      </w:r>
      <w:r w:rsidRPr="00F6643F">
        <w:rPr>
          <w:noProof/>
        </w:rPr>
        <w:t>American Journal of Physiology 246: R963-R967.</w:t>
      </w:r>
    </w:p>
    <w:p w:rsidR="00A641B0" w:rsidRPr="00F6643F" w:rsidRDefault="00A641B0" w:rsidP="00B4393F">
      <w:pPr>
        <w:ind w:left="567" w:hanging="567"/>
        <w:rPr>
          <w:noProof/>
        </w:rPr>
      </w:pPr>
      <w:r w:rsidRPr="00F6643F">
        <w:rPr>
          <w:noProof/>
        </w:rPr>
        <w:t>Overrein O. 2002. Virkninger av motorferdsel på fauna og vegetasjon. Kunnskapsstatus med relevans for Svalbard. Rapportserie 119, Norsk Polarinstitutt, Tromsø (in Norwegian).</w:t>
      </w:r>
    </w:p>
    <w:p w:rsidR="00A641B0" w:rsidRPr="00124A55" w:rsidRDefault="00A641B0" w:rsidP="00B4393F">
      <w:pPr>
        <w:ind w:left="567" w:hanging="567"/>
        <w:rPr>
          <w:noProof/>
          <w:lang w:val="en-US"/>
        </w:rPr>
      </w:pPr>
      <w:r w:rsidRPr="00A641B0">
        <w:rPr>
          <w:noProof/>
          <w:lang w:val="en-US"/>
        </w:rPr>
        <w:t xml:space="preserve">Reimers E, Eftestol S, Colman JE. 2003. Behavior responses of wild reindeer to direct provocation by a snowmobile or skier. </w:t>
      </w:r>
      <w:r w:rsidRPr="00124A55">
        <w:rPr>
          <w:noProof/>
          <w:lang w:val="en-US"/>
        </w:rPr>
        <w:t>Journal of Wildlife Management 67: 747-754.</w:t>
      </w:r>
    </w:p>
    <w:p w:rsidR="00A641B0" w:rsidRPr="00A641B0" w:rsidRDefault="00A641B0" w:rsidP="00B4393F">
      <w:pPr>
        <w:ind w:left="567" w:hanging="567"/>
        <w:rPr>
          <w:noProof/>
          <w:lang w:val="en-US"/>
        </w:rPr>
      </w:pPr>
      <w:r w:rsidRPr="00A641B0">
        <w:rPr>
          <w:noProof/>
          <w:lang w:val="en-US"/>
        </w:rPr>
        <w:t>Reimers E, Lund S, Ergon T. 2011. Vigilance and fright behaviour in the insular Svalbard reindeer (Rangifer tarandus platyrhynchus). Canadian Journal of Zoology 89: 753-764.</w:t>
      </w:r>
    </w:p>
    <w:p w:rsidR="00A641B0" w:rsidRPr="00F6643F" w:rsidRDefault="00A641B0" w:rsidP="00B4393F">
      <w:pPr>
        <w:ind w:left="567" w:hanging="567"/>
        <w:rPr>
          <w:noProof/>
        </w:rPr>
      </w:pPr>
      <w:r w:rsidRPr="00A641B0">
        <w:rPr>
          <w:noProof/>
          <w:lang w:val="en-US"/>
        </w:rPr>
        <w:t xml:space="preserve">Solberg EJ, Jordhoy P, Strand O, Aanes R, Loison A, Saether BE, Linnell JDC. 2001. Effects of density-dependence and climate on the dynamics of a Svalbard reindeer population. </w:t>
      </w:r>
      <w:r w:rsidRPr="00F6643F">
        <w:rPr>
          <w:noProof/>
        </w:rPr>
        <w:t>Ecography 24: 441-451.</w:t>
      </w:r>
    </w:p>
    <w:p w:rsidR="00A641B0" w:rsidRPr="00F6643F" w:rsidRDefault="00A641B0" w:rsidP="00B4393F">
      <w:pPr>
        <w:ind w:left="567" w:hanging="567"/>
        <w:rPr>
          <w:noProof/>
        </w:rPr>
      </w:pPr>
      <w:r w:rsidRPr="00F6643F">
        <w:rPr>
          <w:noProof/>
        </w:rPr>
        <w:t>Solberg EJ, et al. 2012. Hjortevilt 1991-2011. Oppsummeringsrapport fra Overvåkingsprogrammet for hjortevilt. NINA rapport 885.</w:t>
      </w:r>
    </w:p>
    <w:p w:rsidR="00A641B0" w:rsidRPr="00F6643F" w:rsidRDefault="00A641B0" w:rsidP="00B4393F">
      <w:pPr>
        <w:ind w:left="567" w:hanging="567"/>
        <w:rPr>
          <w:noProof/>
        </w:rPr>
      </w:pPr>
      <w:r w:rsidRPr="00F6643F">
        <w:rPr>
          <w:noProof/>
        </w:rPr>
        <w:t>Staaland H. 1986. Svalbardreinens ernæring. I: Øritsland, N.A. (Ed.). Svalbardreinen og dens livsgrunnlag. Universitetsforlaget 72-91.</w:t>
      </w:r>
    </w:p>
    <w:p w:rsidR="00A641B0" w:rsidRPr="00A641B0" w:rsidRDefault="00A641B0" w:rsidP="00B4393F">
      <w:pPr>
        <w:ind w:left="567" w:hanging="567"/>
        <w:rPr>
          <w:noProof/>
          <w:lang w:val="en-US"/>
        </w:rPr>
      </w:pPr>
      <w:r w:rsidRPr="00F6643F">
        <w:rPr>
          <w:noProof/>
        </w:rPr>
        <w:t xml:space="preserve">Stien A, Ims RA, Albon SD, Fuglei E, Irvine RJ, Ropstad E, Halvorsen O, Loe LE, Veiberg V, Yoccoz NG. 2012. </w:t>
      </w:r>
      <w:r w:rsidRPr="00A641B0">
        <w:rPr>
          <w:noProof/>
          <w:lang w:val="en-US"/>
        </w:rPr>
        <w:t>Congruent responses to weather variability in high arctic herbivores. Biology Letters 8: 1002-1005.</w:t>
      </w:r>
    </w:p>
    <w:p w:rsidR="00A641B0" w:rsidRPr="00A641B0" w:rsidRDefault="00A641B0" w:rsidP="00B4393F">
      <w:pPr>
        <w:ind w:left="567" w:hanging="567"/>
        <w:rPr>
          <w:noProof/>
          <w:lang w:val="en-US"/>
        </w:rPr>
      </w:pPr>
      <w:r w:rsidRPr="00F6643F">
        <w:rPr>
          <w:noProof/>
        </w:rPr>
        <w:lastRenderedPageBreak/>
        <w:t xml:space="preserve">Svalbard Sp. 2009. Plan for forvaltning av svalbardrein, kunnskaps- og forvaltningsstatus. </w:t>
      </w:r>
      <w:r w:rsidRPr="00A641B0">
        <w:rPr>
          <w:noProof/>
          <w:lang w:val="en-US"/>
        </w:rPr>
        <w:t>Rapport 1/2009.</w:t>
      </w:r>
    </w:p>
    <w:p w:rsidR="00A641B0" w:rsidRPr="00A641B0" w:rsidRDefault="00A641B0" w:rsidP="00B4393F">
      <w:pPr>
        <w:ind w:left="567" w:hanging="567"/>
        <w:rPr>
          <w:noProof/>
          <w:lang w:val="en-US"/>
        </w:rPr>
      </w:pPr>
      <w:r w:rsidRPr="00A641B0">
        <w:rPr>
          <w:noProof/>
          <w:lang w:val="en-US"/>
        </w:rPr>
        <w:t xml:space="preserve">Tyler NJC. 1991. </w:t>
      </w:r>
      <w:r w:rsidRPr="00F6643F">
        <w:rPr>
          <w:noProof/>
          <w:lang w:val="en-US"/>
        </w:rPr>
        <w:t xml:space="preserve">Short-term behavioral-responses of svalbard reindeer rangifer-tarandus-platyrhynchus to direct provocation by a snowmobile. </w:t>
      </w:r>
      <w:r w:rsidRPr="00A641B0">
        <w:rPr>
          <w:noProof/>
          <w:lang w:val="en-US"/>
        </w:rPr>
        <w:t>Biological Conservation 56: 179-194.</w:t>
      </w:r>
    </w:p>
    <w:p w:rsidR="00A641B0" w:rsidRPr="00A641B0" w:rsidRDefault="00A641B0" w:rsidP="00B4393F">
      <w:pPr>
        <w:ind w:left="567" w:hanging="567"/>
        <w:rPr>
          <w:noProof/>
          <w:lang w:val="en-US"/>
        </w:rPr>
      </w:pPr>
      <w:r w:rsidRPr="00A641B0">
        <w:rPr>
          <w:noProof/>
          <w:lang w:val="en-US"/>
        </w:rPr>
        <w:t>Tyler NJC, Mercer JB. 1998. Heart-rate and behavioural responces to disturbance in Svalbard reindeer Rangifer tarandus platyrhyncus - recent development in deer biology. Proceedings of the third Int. congress on the biology of deer: 279-280.</w:t>
      </w:r>
    </w:p>
    <w:p w:rsidR="00A641B0" w:rsidRPr="00F6643F" w:rsidRDefault="00A641B0" w:rsidP="00B4393F">
      <w:pPr>
        <w:ind w:left="567" w:hanging="567"/>
        <w:rPr>
          <w:noProof/>
        </w:rPr>
      </w:pPr>
      <w:r w:rsidRPr="00F6643F">
        <w:rPr>
          <w:noProof/>
        </w:rPr>
        <w:t xml:space="preserve">Tyler NJC, Forchhammer MC, Oritsland NA. 2008. </w:t>
      </w:r>
      <w:r w:rsidRPr="00A641B0">
        <w:rPr>
          <w:noProof/>
          <w:lang w:val="en-US"/>
        </w:rPr>
        <w:t xml:space="preserve">Nonlinear effects of climate and density in the dynamics of a fluctuating population of reindeer. </w:t>
      </w:r>
      <w:r w:rsidRPr="00F6643F">
        <w:rPr>
          <w:noProof/>
        </w:rPr>
        <w:t>Ecology 89: 1675-1686.</w:t>
      </w:r>
    </w:p>
    <w:p w:rsidR="00A641B0" w:rsidRPr="00F6643F" w:rsidRDefault="00A641B0" w:rsidP="00B4393F">
      <w:pPr>
        <w:ind w:left="567" w:hanging="567"/>
        <w:rPr>
          <w:noProof/>
        </w:rPr>
      </w:pPr>
      <w:r w:rsidRPr="00F6643F">
        <w:rPr>
          <w:noProof/>
        </w:rPr>
        <w:t>Vistad OI, Eide NE, Hagen D, Erikstad L, Landa A. 2008. Miljøeffekter av ferdsel og turisme o Arktis. En litteratur- og forstudie med vekt på Svalbard. NINA Rapport 316.</w:t>
      </w:r>
    </w:p>
    <w:p w:rsidR="00A641B0" w:rsidRPr="00F6643F" w:rsidRDefault="00A641B0" w:rsidP="00B4393F">
      <w:pPr>
        <w:ind w:left="567" w:hanging="567"/>
        <w:rPr>
          <w:noProof/>
        </w:rPr>
      </w:pPr>
      <w:r w:rsidRPr="00F6643F">
        <w:rPr>
          <w:noProof/>
        </w:rPr>
        <w:t>Øritsland NA, Alendal E. 1986. Bestandens størrelse og livshistorie. I: Øritsland, N.A. (Ed.). Svalbardreinen og dens livsgrunnlag. Universitetsforlaget AS: 52-60.</w:t>
      </w:r>
    </w:p>
    <w:p w:rsidR="00A641B0" w:rsidRDefault="00DC3DF7" w:rsidP="00301345">
      <w:r>
        <w:t>SÅRBARHETSMATRISE:</w:t>
      </w:r>
    </w:p>
    <w:p w:rsidR="00DC3DF7" w:rsidRPr="00DC3DF7" w:rsidRDefault="00DC3DF7" w:rsidP="00DC3DF7">
      <w:pPr>
        <w:ind w:left="567" w:hanging="567"/>
      </w:pPr>
      <w:r w:rsidRPr="00DC3DF7">
        <w:t>Madsen, J., Tombre, I. &amp; Eide, N.E. 2008. Ferdsel og forstyrrelseseffekter for gjess på Svalbard. Anbefalinger til forvaltningen.</w:t>
      </w:r>
    </w:p>
    <w:p w:rsidR="00DC3DF7" w:rsidRPr="00DC3DF7" w:rsidRDefault="00DC3DF7" w:rsidP="00DC3DF7">
      <w:pPr>
        <w:ind w:left="567" w:hanging="567"/>
      </w:pPr>
      <w:r w:rsidRPr="00DC3DF7">
        <w:t>Miljøverndepartementet nedsatte den 30.09.04 en arbeidsgruppe på direktoratsnivå under ledelse av Direktoratet for naturforvaltning. Gruppen hadde som mandat å vurdere sårbarheten for de ulike natur- og kulturverdiene på Svalbard i forhold til den tiltagende cruiseturismen, og med bakgrunn i vurderingen utarbeide forslag til hvordan båt/cruiseturisme bør reguleres. Gruppen avla sin rapport våren 2005.</w:t>
      </w:r>
    </w:p>
    <w:p w:rsidR="00DC3DF7" w:rsidRPr="00DC3DF7" w:rsidRDefault="00DC3DF7" w:rsidP="00DC3DF7">
      <w:pPr>
        <w:ind w:left="567" w:hanging="567"/>
      </w:pPr>
      <w:r w:rsidRPr="00DC3DF7">
        <w:t>Norsk Rødliste 2010</w:t>
      </w:r>
      <w:r>
        <w:t>.</w:t>
      </w:r>
    </w:p>
    <w:p w:rsidR="00DC3DF7" w:rsidRPr="00DC3DF7" w:rsidRDefault="00DC3DF7" w:rsidP="00DC3DF7">
      <w:pPr>
        <w:ind w:left="567" w:hanging="567"/>
      </w:pPr>
      <w:r w:rsidRPr="00DC3DF7">
        <w:t>Overrein, Ø.  2002.  Virkninger av motorferdsel på fauna og vegetasjon. Kunnskapsstatus med relevans for Svalbard. Norsk Polarinstitutt rapportserie 119.</w:t>
      </w:r>
    </w:p>
    <w:p w:rsidR="00DC3DF7" w:rsidRPr="00DC3DF7" w:rsidRDefault="00DC3DF7" w:rsidP="00DC3DF7">
      <w:pPr>
        <w:ind w:left="567" w:hanging="567"/>
      </w:pPr>
      <w:r w:rsidRPr="00DC3DF7">
        <w:t>Vistad, O.I., Eide, N.A., Hagen, D., Erikstad, L. &amp; Landa , A.  2008. Miljøeffekter av ferdsel og turisme i Arktis. En litteratur- og forstudie med vekt på Svalbard. NINA Rapport 316</w:t>
      </w:r>
    </w:p>
    <w:sectPr w:rsidR="00DC3DF7" w:rsidRPr="00DC3DF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031B" w:rsidRDefault="007D031B">
      <w:pPr>
        <w:spacing w:after="0" w:line="240" w:lineRule="auto"/>
      </w:pPr>
      <w:r>
        <w:separator/>
      </w:r>
    </w:p>
  </w:endnote>
  <w:endnote w:type="continuationSeparator" w:id="0">
    <w:p w:rsidR="007D031B" w:rsidRDefault="007D03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NewRoman">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GaramondPro-Regular">
    <w:panose1 w:val="00000000000000000000"/>
    <w:charset w:val="00"/>
    <w:family w:val="roman"/>
    <w:notTrueType/>
    <w:pitch w:val="default"/>
    <w:sig w:usb0="00000003" w:usb1="00000000" w:usb2="00000000" w:usb3="00000000" w:csb0="00000001" w:csb1="00000000"/>
  </w:font>
  <w:font w:name="TimesNewRoman,Italic">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Garamond-Regular">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dvPAD56">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4379"/>
      <w:docPartObj>
        <w:docPartGallery w:val="Page Numbers (Bottom of Page)"/>
        <w:docPartUnique/>
      </w:docPartObj>
    </w:sdtPr>
    <w:sdtEndPr/>
    <w:sdtContent>
      <w:p w:rsidR="0008675E" w:rsidRDefault="0008675E">
        <w:pPr>
          <w:pStyle w:val="Footer"/>
          <w:jc w:val="center"/>
        </w:pPr>
        <w:r>
          <w:fldChar w:fldCharType="begin"/>
        </w:r>
        <w:r>
          <w:instrText xml:space="preserve"> PAGE   \* MERGEFORMAT </w:instrText>
        </w:r>
        <w:r>
          <w:fldChar w:fldCharType="separate"/>
        </w:r>
        <w:r w:rsidR="00AC3060">
          <w:rPr>
            <w:noProof/>
          </w:rPr>
          <w:t>4</w:t>
        </w:r>
        <w:r>
          <w:rPr>
            <w:noProof/>
          </w:rPr>
          <w:fldChar w:fldCharType="end"/>
        </w:r>
      </w:p>
    </w:sdtContent>
  </w:sdt>
  <w:p w:rsidR="0008675E" w:rsidRDefault="0008675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031B" w:rsidRDefault="007D031B">
      <w:pPr>
        <w:spacing w:after="0" w:line="240" w:lineRule="auto"/>
      </w:pPr>
      <w:r>
        <w:separator/>
      </w:r>
    </w:p>
  </w:footnote>
  <w:footnote w:type="continuationSeparator" w:id="0">
    <w:p w:rsidR="007D031B" w:rsidRDefault="007D031B">
      <w:pPr>
        <w:spacing w:after="0" w:line="240" w:lineRule="auto"/>
      </w:pPr>
      <w:r>
        <w:continuationSeparator/>
      </w:r>
    </w:p>
  </w:footnote>
  <w:footnote w:id="1">
    <w:p w:rsidR="0008675E" w:rsidRDefault="0008675E" w:rsidP="000C4841">
      <w:pPr>
        <w:pStyle w:val="FootnoteText"/>
      </w:pPr>
      <w:r>
        <w:rPr>
          <w:rStyle w:val="FootnoteReference"/>
        </w:rPr>
        <w:footnoteRef/>
      </w:r>
      <w:r>
        <w:t xml:space="preserve"> </w:t>
      </w:r>
      <w:r w:rsidRPr="007919BD">
        <w:t>http://mosj.npolar.no/no/climate/atmosphere/indicators/temperaturepercipitation.html</w:t>
      </w:r>
    </w:p>
  </w:footnote>
  <w:footnote w:id="2">
    <w:p w:rsidR="0008675E" w:rsidRDefault="0008675E" w:rsidP="000C4841">
      <w:pPr>
        <w:pStyle w:val="FootnoteText"/>
        <w:ind w:left="142" w:hanging="142"/>
      </w:pPr>
      <w:r>
        <w:rPr>
          <w:rStyle w:val="FootnoteReference"/>
        </w:rPr>
        <w:footnoteRef/>
      </w:r>
      <w:r>
        <w:t xml:space="preserve"> NorACIA er Miljøverndepartementets oppfølgingsprogram i kjølvannet av den arktiske klimautredningen ”Arctic Climate Impact Assessment” (ACIA).</w:t>
      </w:r>
    </w:p>
  </w:footnote>
  <w:footnote w:id="3">
    <w:p w:rsidR="0008675E" w:rsidRDefault="0008675E" w:rsidP="000C4841">
      <w:pPr>
        <w:pStyle w:val="FootnoteText"/>
      </w:pPr>
      <w:r>
        <w:rPr>
          <w:rStyle w:val="FootnoteReference"/>
        </w:rPr>
        <w:footnoteRef/>
      </w:r>
      <w:r>
        <w:t xml:space="preserve"> </w:t>
      </w:r>
      <w:r w:rsidRPr="001C47A1">
        <w:t>Basert på simuleringer med NorACIA-RCM</w:t>
      </w:r>
      <w:r>
        <w:t>.</w:t>
      </w:r>
    </w:p>
  </w:footnote>
  <w:footnote w:id="4">
    <w:p w:rsidR="0008675E" w:rsidRDefault="0008675E" w:rsidP="000C4841">
      <w:pPr>
        <w:pStyle w:val="FootnoteText"/>
      </w:pPr>
      <w:r>
        <w:rPr>
          <w:rStyle w:val="FootnoteReference"/>
        </w:rPr>
        <w:footnoteRef/>
      </w:r>
      <w:r>
        <w:t xml:space="preserve"> </w:t>
      </w:r>
      <w:r w:rsidRPr="005E7381">
        <w:t>Basert på NorACIA-RCM med inngangsdata fra den globale modellen MPIB2</w:t>
      </w:r>
      <w:r>
        <w:t>.</w:t>
      </w:r>
    </w:p>
  </w:footnote>
  <w:footnote w:id="5">
    <w:p w:rsidR="0008675E" w:rsidRDefault="0008675E" w:rsidP="000C4841">
      <w:pPr>
        <w:pStyle w:val="FootnoteText"/>
      </w:pPr>
      <w:r>
        <w:rPr>
          <w:rStyle w:val="FootnoteReference"/>
        </w:rPr>
        <w:footnoteRef/>
      </w:r>
      <w:r>
        <w:t xml:space="preserve"> </w:t>
      </w:r>
      <w:r w:rsidRPr="001B6329">
        <w:t>http://mosj.npolar.no/no/climate/ocean/indicators/temperature_and_salinity_framstredet.html</w:t>
      </w:r>
    </w:p>
  </w:footnote>
  <w:footnote w:id="6">
    <w:p w:rsidR="0008675E" w:rsidRDefault="0008675E" w:rsidP="000C4841">
      <w:pPr>
        <w:pStyle w:val="FootnoteText"/>
      </w:pPr>
      <w:r>
        <w:rPr>
          <w:rStyle w:val="FootnoteReference"/>
        </w:rPr>
        <w:footnoteRef/>
      </w:r>
      <w:r>
        <w:t xml:space="preserve"> </w:t>
      </w:r>
      <w:r w:rsidRPr="00A21A36">
        <w:t>http://mosj.npolar.no/no/climate/ocean/indicators/seaice_norskehavet_barentshavet.html</w:t>
      </w:r>
    </w:p>
  </w:footnote>
  <w:footnote w:id="7">
    <w:p w:rsidR="0008675E" w:rsidRDefault="0008675E" w:rsidP="000C4841">
      <w:pPr>
        <w:pStyle w:val="FootnoteText"/>
      </w:pPr>
      <w:r>
        <w:rPr>
          <w:rStyle w:val="FootnoteReference"/>
        </w:rPr>
        <w:footnoteRef/>
      </w:r>
      <w:r>
        <w:t xml:space="preserve"> </w:t>
      </w:r>
      <w:r w:rsidRPr="001C6421">
        <w:t>http://mosj.npolar.no/no/climate/land/indicators/temperature_permafrost.html</w:t>
      </w:r>
    </w:p>
  </w:footnote>
  <w:footnote w:id="8">
    <w:p w:rsidR="0008675E" w:rsidRDefault="0008675E" w:rsidP="000C4841">
      <w:pPr>
        <w:pStyle w:val="FootnoteText"/>
      </w:pPr>
      <w:r>
        <w:rPr>
          <w:rStyle w:val="FootnoteReference"/>
        </w:rPr>
        <w:footnoteRef/>
      </w:r>
      <w:r>
        <w:t xml:space="preserve"> </w:t>
      </w:r>
      <w:r w:rsidRPr="009E1F57">
        <w:t>http://mosj.npolar.no/no/climate/land/indicators/massbalance_glaciers_nyaalesund.html</w:t>
      </w:r>
    </w:p>
  </w:footnote>
  <w:footnote w:id="9">
    <w:p w:rsidR="0008675E" w:rsidRPr="009B1663" w:rsidRDefault="0008675E" w:rsidP="000C4841">
      <w:pPr>
        <w:pStyle w:val="FootnoteText"/>
      </w:pPr>
      <w:r>
        <w:rPr>
          <w:rStyle w:val="FootnoteReference"/>
        </w:rPr>
        <w:footnoteRef/>
      </w:r>
      <w:r>
        <w:t xml:space="preserve"> </w:t>
      </w:r>
      <w:r w:rsidRPr="009B1663">
        <w:t>http://mosj.npolar.no/no/climate/land/indicators/snowcover_land_longevity.html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06DFD"/>
    <w:multiLevelType w:val="hybridMultilevel"/>
    <w:tmpl w:val="A0B6E416"/>
    <w:lvl w:ilvl="0" w:tplc="3C9A46EC">
      <w:numFmt w:val="bullet"/>
      <w:lvlText w:val="-"/>
      <w:lvlJc w:val="left"/>
      <w:pPr>
        <w:ind w:left="720" w:hanging="360"/>
      </w:pPr>
      <w:rPr>
        <w:rFonts w:ascii="Calibri" w:eastAsiaTheme="minorHAnsi" w:hAnsi="Calibri" w:cs="TimesNew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nsid w:val="0C0C62DA"/>
    <w:multiLevelType w:val="multilevel"/>
    <w:tmpl w:val="05085072"/>
    <w:lvl w:ilvl="0">
      <w:start w:val="1"/>
      <w:numFmt w:val="decimal"/>
      <w:lvlText w:val="%1"/>
      <w:lvlJc w:val="left"/>
      <w:pPr>
        <w:ind w:left="1065" w:hanging="705"/>
      </w:pPr>
      <w:rPr>
        <w:rFonts w:hint="default"/>
      </w:rPr>
    </w:lvl>
    <w:lvl w:ilvl="1">
      <w:start w:val="2"/>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nsid w:val="0D122BC9"/>
    <w:multiLevelType w:val="hybridMultilevel"/>
    <w:tmpl w:val="F21CE1D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nsid w:val="0F99021C"/>
    <w:multiLevelType w:val="hybridMultilevel"/>
    <w:tmpl w:val="38BCDDC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nsid w:val="15A80B16"/>
    <w:multiLevelType w:val="hybridMultilevel"/>
    <w:tmpl w:val="1B70F9B4"/>
    <w:lvl w:ilvl="0" w:tplc="08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nsid w:val="17DB628B"/>
    <w:multiLevelType w:val="hybridMultilevel"/>
    <w:tmpl w:val="55F88D9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nsid w:val="18467048"/>
    <w:multiLevelType w:val="hybridMultilevel"/>
    <w:tmpl w:val="93CEAEE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nsid w:val="18733990"/>
    <w:multiLevelType w:val="multilevel"/>
    <w:tmpl w:val="7E76DC0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1A754106"/>
    <w:multiLevelType w:val="multilevel"/>
    <w:tmpl w:val="741A8B20"/>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nsid w:val="1A7B079E"/>
    <w:multiLevelType w:val="hybridMultilevel"/>
    <w:tmpl w:val="753ABD80"/>
    <w:lvl w:ilvl="0" w:tplc="7F08D694">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nsid w:val="1C3318D1"/>
    <w:multiLevelType w:val="hybridMultilevel"/>
    <w:tmpl w:val="67B65154"/>
    <w:lvl w:ilvl="0" w:tplc="D742B09E">
      <w:start w:val="1"/>
      <w:numFmt w:val="decimal"/>
      <w:lvlText w:val="%1."/>
      <w:lvlJc w:val="left"/>
      <w:pPr>
        <w:ind w:left="720" w:hanging="360"/>
      </w:pPr>
      <w:rPr>
        <w:rFonts w:hint="default"/>
      </w:rPr>
    </w:lvl>
    <w:lvl w:ilvl="1" w:tplc="04140001">
      <w:start w:val="1"/>
      <w:numFmt w:val="bullet"/>
      <w:lvlText w:val=""/>
      <w:lvlJc w:val="left"/>
      <w:pPr>
        <w:ind w:left="1440" w:hanging="360"/>
      </w:pPr>
      <w:rPr>
        <w:rFonts w:ascii="Symbol" w:hAnsi="Symbol"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nsid w:val="1D741734"/>
    <w:multiLevelType w:val="hybridMultilevel"/>
    <w:tmpl w:val="93640D3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nsid w:val="2021513E"/>
    <w:multiLevelType w:val="hybridMultilevel"/>
    <w:tmpl w:val="D816559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nsid w:val="279D6421"/>
    <w:multiLevelType w:val="hybridMultilevel"/>
    <w:tmpl w:val="87926C1A"/>
    <w:lvl w:ilvl="0" w:tplc="0414000F">
      <w:start w:val="1"/>
      <w:numFmt w:val="decimal"/>
      <w:lvlText w:val="%1."/>
      <w:lvlJc w:val="left"/>
      <w:pPr>
        <w:ind w:left="720" w:hanging="360"/>
      </w:pPr>
      <w:rPr>
        <w:rFonts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nsid w:val="33364DBB"/>
    <w:multiLevelType w:val="hybridMultilevel"/>
    <w:tmpl w:val="86469ED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nsid w:val="377F4A11"/>
    <w:multiLevelType w:val="hybridMultilevel"/>
    <w:tmpl w:val="4D426D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nsid w:val="38DA4382"/>
    <w:multiLevelType w:val="hybridMultilevel"/>
    <w:tmpl w:val="4464005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nsid w:val="3E0C0989"/>
    <w:multiLevelType w:val="hybridMultilevel"/>
    <w:tmpl w:val="E612C87C"/>
    <w:lvl w:ilvl="0" w:tplc="04140001">
      <w:start w:val="1"/>
      <w:numFmt w:val="bullet"/>
      <w:lvlText w:val=""/>
      <w:lvlJc w:val="left"/>
      <w:pPr>
        <w:ind w:left="765" w:hanging="360"/>
      </w:pPr>
      <w:rPr>
        <w:rFonts w:ascii="Symbol" w:hAnsi="Symbol" w:hint="default"/>
      </w:rPr>
    </w:lvl>
    <w:lvl w:ilvl="1" w:tplc="04140003" w:tentative="1">
      <w:start w:val="1"/>
      <w:numFmt w:val="bullet"/>
      <w:lvlText w:val="o"/>
      <w:lvlJc w:val="left"/>
      <w:pPr>
        <w:ind w:left="1485" w:hanging="360"/>
      </w:pPr>
      <w:rPr>
        <w:rFonts w:ascii="Courier New" w:hAnsi="Courier New" w:cs="Courier New" w:hint="default"/>
      </w:rPr>
    </w:lvl>
    <w:lvl w:ilvl="2" w:tplc="04140005" w:tentative="1">
      <w:start w:val="1"/>
      <w:numFmt w:val="bullet"/>
      <w:lvlText w:val=""/>
      <w:lvlJc w:val="left"/>
      <w:pPr>
        <w:ind w:left="2205" w:hanging="360"/>
      </w:pPr>
      <w:rPr>
        <w:rFonts w:ascii="Wingdings" w:hAnsi="Wingdings" w:hint="default"/>
      </w:rPr>
    </w:lvl>
    <w:lvl w:ilvl="3" w:tplc="04140001" w:tentative="1">
      <w:start w:val="1"/>
      <w:numFmt w:val="bullet"/>
      <w:lvlText w:val=""/>
      <w:lvlJc w:val="left"/>
      <w:pPr>
        <w:ind w:left="2925" w:hanging="360"/>
      </w:pPr>
      <w:rPr>
        <w:rFonts w:ascii="Symbol" w:hAnsi="Symbol" w:hint="default"/>
      </w:rPr>
    </w:lvl>
    <w:lvl w:ilvl="4" w:tplc="04140003" w:tentative="1">
      <w:start w:val="1"/>
      <w:numFmt w:val="bullet"/>
      <w:lvlText w:val="o"/>
      <w:lvlJc w:val="left"/>
      <w:pPr>
        <w:ind w:left="3645" w:hanging="360"/>
      </w:pPr>
      <w:rPr>
        <w:rFonts w:ascii="Courier New" w:hAnsi="Courier New" w:cs="Courier New" w:hint="default"/>
      </w:rPr>
    </w:lvl>
    <w:lvl w:ilvl="5" w:tplc="04140005" w:tentative="1">
      <w:start w:val="1"/>
      <w:numFmt w:val="bullet"/>
      <w:lvlText w:val=""/>
      <w:lvlJc w:val="left"/>
      <w:pPr>
        <w:ind w:left="4365" w:hanging="360"/>
      </w:pPr>
      <w:rPr>
        <w:rFonts w:ascii="Wingdings" w:hAnsi="Wingdings" w:hint="default"/>
      </w:rPr>
    </w:lvl>
    <w:lvl w:ilvl="6" w:tplc="04140001" w:tentative="1">
      <w:start w:val="1"/>
      <w:numFmt w:val="bullet"/>
      <w:lvlText w:val=""/>
      <w:lvlJc w:val="left"/>
      <w:pPr>
        <w:ind w:left="5085" w:hanging="360"/>
      </w:pPr>
      <w:rPr>
        <w:rFonts w:ascii="Symbol" w:hAnsi="Symbol" w:hint="default"/>
      </w:rPr>
    </w:lvl>
    <w:lvl w:ilvl="7" w:tplc="04140003" w:tentative="1">
      <w:start w:val="1"/>
      <w:numFmt w:val="bullet"/>
      <w:lvlText w:val="o"/>
      <w:lvlJc w:val="left"/>
      <w:pPr>
        <w:ind w:left="5805" w:hanging="360"/>
      </w:pPr>
      <w:rPr>
        <w:rFonts w:ascii="Courier New" w:hAnsi="Courier New" w:cs="Courier New" w:hint="default"/>
      </w:rPr>
    </w:lvl>
    <w:lvl w:ilvl="8" w:tplc="04140005" w:tentative="1">
      <w:start w:val="1"/>
      <w:numFmt w:val="bullet"/>
      <w:lvlText w:val=""/>
      <w:lvlJc w:val="left"/>
      <w:pPr>
        <w:ind w:left="6525" w:hanging="360"/>
      </w:pPr>
      <w:rPr>
        <w:rFonts w:ascii="Wingdings" w:hAnsi="Wingdings" w:hint="default"/>
      </w:rPr>
    </w:lvl>
  </w:abstractNum>
  <w:abstractNum w:abstractNumId="18">
    <w:nsid w:val="3FDE5FF9"/>
    <w:multiLevelType w:val="hybridMultilevel"/>
    <w:tmpl w:val="29CE3582"/>
    <w:lvl w:ilvl="0" w:tplc="611E10DC">
      <w:start w:val="1"/>
      <w:numFmt w:val="bullet"/>
      <w:lvlText w:val="˗"/>
      <w:lvlJc w:val="left"/>
      <w:pPr>
        <w:ind w:left="720" w:hanging="360"/>
      </w:pPr>
      <w:rPr>
        <w:rFonts w:ascii="Calibri" w:hAnsi="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nsid w:val="44C21AF2"/>
    <w:multiLevelType w:val="hybridMultilevel"/>
    <w:tmpl w:val="B5889CE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nsid w:val="47CA6607"/>
    <w:multiLevelType w:val="hybridMultilevel"/>
    <w:tmpl w:val="CB5E92F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nsid w:val="50094170"/>
    <w:multiLevelType w:val="hybridMultilevel"/>
    <w:tmpl w:val="340AB0F4"/>
    <w:lvl w:ilvl="0" w:tplc="611E10DC">
      <w:start w:val="1"/>
      <w:numFmt w:val="bullet"/>
      <w:lvlText w:val="˗"/>
      <w:lvlJc w:val="left"/>
      <w:pPr>
        <w:ind w:left="720" w:hanging="360"/>
      </w:pPr>
      <w:rPr>
        <w:rFonts w:ascii="Calibri" w:hAnsi="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nsid w:val="525125D2"/>
    <w:multiLevelType w:val="hybridMultilevel"/>
    <w:tmpl w:val="4B1E443C"/>
    <w:lvl w:ilvl="0" w:tplc="08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nsid w:val="54306A12"/>
    <w:multiLevelType w:val="hybridMultilevel"/>
    <w:tmpl w:val="18E44F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nsid w:val="546159C7"/>
    <w:multiLevelType w:val="hybridMultilevel"/>
    <w:tmpl w:val="F17A80D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nsid w:val="5ACA3CD5"/>
    <w:multiLevelType w:val="multilevel"/>
    <w:tmpl w:val="B8BA35C8"/>
    <w:lvl w:ilvl="0">
      <w:start w:val="4"/>
      <w:numFmt w:val="decimal"/>
      <w:lvlText w:val="%1"/>
      <w:lvlJc w:val="left"/>
      <w:pPr>
        <w:ind w:left="1065" w:hanging="705"/>
      </w:pPr>
      <w:rPr>
        <w:rFonts w:hint="default"/>
      </w:rPr>
    </w:lvl>
    <w:lvl w:ilvl="1">
      <w:start w:val="2"/>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nsid w:val="5CE5181C"/>
    <w:multiLevelType w:val="hybridMultilevel"/>
    <w:tmpl w:val="E2BE23D2"/>
    <w:lvl w:ilvl="0" w:tplc="7AA6D4B0">
      <w:start w:val="9"/>
      <w:numFmt w:val="bullet"/>
      <w:lvlText w:val="-"/>
      <w:lvlJc w:val="left"/>
      <w:pPr>
        <w:ind w:left="720" w:hanging="360"/>
      </w:pPr>
      <w:rPr>
        <w:rFonts w:ascii="Calibri" w:eastAsiaTheme="minorEastAsia"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nsid w:val="62F341C0"/>
    <w:multiLevelType w:val="hybridMultilevel"/>
    <w:tmpl w:val="4E28C6D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nsid w:val="63BB3840"/>
    <w:multiLevelType w:val="multilevel"/>
    <w:tmpl w:val="8A30ED80"/>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nsid w:val="64E61E11"/>
    <w:multiLevelType w:val="hybridMultilevel"/>
    <w:tmpl w:val="5A62BD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nsid w:val="657D362F"/>
    <w:multiLevelType w:val="hybridMultilevel"/>
    <w:tmpl w:val="E1E254E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nsid w:val="68FB2857"/>
    <w:multiLevelType w:val="hybridMultilevel"/>
    <w:tmpl w:val="7AF200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nsid w:val="6D49580E"/>
    <w:multiLevelType w:val="hybridMultilevel"/>
    <w:tmpl w:val="D206ECF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nsid w:val="77177F53"/>
    <w:multiLevelType w:val="multilevel"/>
    <w:tmpl w:val="E0CA3ABC"/>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nsid w:val="778F7160"/>
    <w:multiLevelType w:val="hybridMultilevel"/>
    <w:tmpl w:val="1BB8E490"/>
    <w:lvl w:ilvl="0" w:tplc="3C9A46EC">
      <w:numFmt w:val="bullet"/>
      <w:lvlText w:val="-"/>
      <w:lvlJc w:val="left"/>
      <w:pPr>
        <w:ind w:left="720" w:hanging="360"/>
      </w:pPr>
      <w:rPr>
        <w:rFonts w:ascii="Calibri" w:eastAsiaTheme="minorHAnsi" w:hAnsi="Calibri" w:cs="TimesNew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nsid w:val="78471CF8"/>
    <w:multiLevelType w:val="multilevel"/>
    <w:tmpl w:val="BDD4E07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7EF8491C"/>
    <w:multiLevelType w:val="hybridMultilevel"/>
    <w:tmpl w:val="1784A0D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
  </w:num>
  <w:num w:numId="2">
    <w:abstractNumId w:val="12"/>
  </w:num>
  <w:num w:numId="3">
    <w:abstractNumId w:val="2"/>
  </w:num>
  <w:num w:numId="4">
    <w:abstractNumId w:val="32"/>
  </w:num>
  <w:num w:numId="5">
    <w:abstractNumId w:val="33"/>
  </w:num>
  <w:num w:numId="6">
    <w:abstractNumId w:val="20"/>
  </w:num>
  <w:num w:numId="7">
    <w:abstractNumId w:val="16"/>
  </w:num>
  <w:num w:numId="8">
    <w:abstractNumId w:val="13"/>
  </w:num>
  <w:num w:numId="9">
    <w:abstractNumId w:val="15"/>
  </w:num>
  <w:num w:numId="10">
    <w:abstractNumId w:val="10"/>
  </w:num>
  <w:num w:numId="11">
    <w:abstractNumId w:val="8"/>
  </w:num>
  <w:num w:numId="12">
    <w:abstractNumId w:val="28"/>
  </w:num>
  <w:num w:numId="13">
    <w:abstractNumId w:val="17"/>
  </w:num>
  <w:num w:numId="14">
    <w:abstractNumId w:val="3"/>
  </w:num>
  <w:num w:numId="15">
    <w:abstractNumId w:val="30"/>
  </w:num>
  <w:num w:numId="16">
    <w:abstractNumId w:val="6"/>
  </w:num>
  <w:num w:numId="17">
    <w:abstractNumId w:val="11"/>
  </w:num>
  <w:num w:numId="18">
    <w:abstractNumId w:val="22"/>
  </w:num>
  <w:num w:numId="19">
    <w:abstractNumId w:val="4"/>
  </w:num>
  <w:num w:numId="20">
    <w:abstractNumId w:val="7"/>
  </w:num>
  <w:num w:numId="21">
    <w:abstractNumId w:val="35"/>
  </w:num>
  <w:num w:numId="22">
    <w:abstractNumId w:val="29"/>
  </w:num>
  <w:num w:numId="23">
    <w:abstractNumId w:val="27"/>
  </w:num>
  <w:num w:numId="24">
    <w:abstractNumId w:val="24"/>
  </w:num>
  <w:num w:numId="25">
    <w:abstractNumId w:val="14"/>
  </w:num>
  <w:num w:numId="26">
    <w:abstractNumId w:val="31"/>
  </w:num>
  <w:num w:numId="27">
    <w:abstractNumId w:val="34"/>
  </w:num>
  <w:num w:numId="28">
    <w:abstractNumId w:val="0"/>
  </w:num>
  <w:num w:numId="29">
    <w:abstractNumId w:val="25"/>
  </w:num>
  <w:num w:numId="30">
    <w:abstractNumId w:val="9"/>
  </w:num>
  <w:num w:numId="31">
    <w:abstractNumId w:val="21"/>
  </w:num>
  <w:num w:numId="32">
    <w:abstractNumId w:val="18"/>
  </w:num>
  <w:num w:numId="33">
    <w:abstractNumId w:val="5"/>
  </w:num>
  <w:num w:numId="34">
    <w:abstractNumId w:val="19"/>
  </w:num>
  <w:num w:numId="35">
    <w:abstractNumId w:val="23"/>
  </w:num>
  <w:num w:numId="36">
    <w:abstractNumId w:val="36"/>
  </w:num>
  <w:num w:numId="3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4"/>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5263"/>
    <w:rsid w:val="00014179"/>
    <w:rsid w:val="00015219"/>
    <w:rsid w:val="000206A9"/>
    <w:rsid w:val="00060BB0"/>
    <w:rsid w:val="00063383"/>
    <w:rsid w:val="00070AD6"/>
    <w:rsid w:val="00085A63"/>
    <w:rsid w:val="0008675E"/>
    <w:rsid w:val="000A6AF5"/>
    <w:rsid w:val="000C4841"/>
    <w:rsid w:val="000E551A"/>
    <w:rsid w:val="000F05BA"/>
    <w:rsid w:val="00106520"/>
    <w:rsid w:val="00124A55"/>
    <w:rsid w:val="00125F42"/>
    <w:rsid w:val="00145687"/>
    <w:rsid w:val="00146E59"/>
    <w:rsid w:val="001473F9"/>
    <w:rsid w:val="001B1FD5"/>
    <w:rsid w:val="001D30B6"/>
    <w:rsid w:val="001E3204"/>
    <w:rsid w:val="0020353A"/>
    <w:rsid w:val="002343FD"/>
    <w:rsid w:val="00273163"/>
    <w:rsid w:val="002A0F4C"/>
    <w:rsid w:val="002D707A"/>
    <w:rsid w:val="002F6A49"/>
    <w:rsid w:val="00301345"/>
    <w:rsid w:val="00301EA1"/>
    <w:rsid w:val="00321557"/>
    <w:rsid w:val="00337B7C"/>
    <w:rsid w:val="00345D14"/>
    <w:rsid w:val="00350954"/>
    <w:rsid w:val="003924C7"/>
    <w:rsid w:val="003A5670"/>
    <w:rsid w:val="003C7FD7"/>
    <w:rsid w:val="003D21EC"/>
    <w:rsid w:val="003E1059"/>
    <w:rsid w:val="00400654"/>
    <w:rsid w:val="00401BC2"/>
    <w:rsid w:val="0041098A"/>
    <w:rsid w:val="004365FE"/>
    <w:rsid w:val="00442DF1"/>
    <w:rsid w:val="00465F1B"/>
    <w:rsid w:val="0047544E"/>
    <w:rsid w:val="00481E80"/>
    <w:rsid w:val="004A629A"/>
    <w:rsid w:val="004B454D"/>
    <w:rsid w:val="004C7132"/>
    <w:rsid w:val="004E7A7B"/>
    <w:rsid w:val="005116B3"/>
    <w:rsid w:val="00517225"/>
    <w:rsid w:val="005275C6"/>
    <w:rsid w:val="0054594E"/>
    <w:rsid w:val="00554424"/>
    <w:rsid w:val="005904F0"/>
    <w:rsid w:val="005B66BC"/>
    <w:rsid w:val="005E04A2"/>
    <w:rsid w:val="005F5E79"/>
    <w:rsid w:val="0062122E"/>
    <w:rsid w:val="0064222E"/>
    <w:rsid w:val="00644AF3"/>
    <w:rsid w:val="006A2800"/>
    <w:rsid w:val="006B6A60"/>
    <w:rsid w:val="006C69DD"/>
    <w:rsid w:val="006D2F58"/>
    <w:rsid w:val="006D539C"/>
    <w:rsid w:val="007071BA"/>
    <w:rsid w:val="00724550"/>
    <w:rsid w:val="00726934"/>
    <w:rsid w:val="00731F6D"/>
    <w:rsid w:val="007924E1"/>
    <w:rsid w:val="00796887"/>
    <w:rsid w:val="007A2DCB"/>
    <w:rsid w:val="007B1C7F"/>
    <w:rsid w:val="007B504B"/>
    <w:rsid w:val="007C3E67"/>
    <w:rsid w:val="007D031B"/>
    <w:rsid w:val="007F2F90"/>
    <w:rsid w:val="007F493B"/>
    <w:rsid w:val="007F7B4A"/>
    <w:rsid w:val="00800CDE"/>
    <w:rsid w:val="00817C1B"/>
    <w:rsid w:val="00821A2F"/>
    <w:rsid w:val="00825646"/>
    <w:rsid w:val="00862AD2"/>
    <w:rsid w:val="00863FCD"/>
    <w:rsid w:val="00873D8A"/>
    <w:rsid w:val="00875AAA"/>
    <w:rsid w:val="0090754F"/>
    <w:rsid w:val="00911F2C"/>
    <w:rsid w:val="009217DB"/>
    <w:rsid w:val="00935B1B"/>
    <w:rsid w:val="00947F20"/>
    <w:rsid w:val="00954635"/>
    <w:rsid w:val="0096076B"/>
    <w:rsid w:val="009964EF"/>
    <w:rsid w:val="009A5615"/>
    <w:rsid w:val="009E1B87"/>
    <w:rsid w:val="00A03F18"/>
    <w:rsid w:val="00A06F6D"/>
    <w:rsid w:val="00A10F09"/>
    <w:rsid w:val="00A22AA4"/>
    <w:rsid w:val="00A27DF7"/>
    <w:rsid w:val="00A641B0"/>
    <w:rsid w:val="00A74595"/>
    <w:rsid w:val="00A7489E"/>
    <w:rsid w:val="00A85A35"/>
    <w:rsid w:val="00AA2154"/>
    <w:rsid w:val="00AA6A11"/>
    <w:rsid w:val="00AC3060"/>
    <w:rsid w:val="00AD5753"/>
    <w:rsid w:val="00B01C6C"/>
    <w:rsid w:val="00B17255"/>
    <w:rsid w:val="00B368AF"/>
    <w:rsid w:val="00B4393F"/>
    <w:rsid w:val="00B6328A"/>
    <w:rsid w:val="00B74B93"/>
    <w:rsid w:val="00B773FE"/>
    <w:rsid w:val="00BA4CF6"/>
    <w:rsid w:val="00BE2E9C"/>
    <w:rsid w:val="00C42EAB"/>
    <w:rsid w:val="00C73AF8"/>
    <w:rsid w:val="00CB122B"/>
    <w:rsid w:val="00CC2428"/>
    <w:rsid w:val="00CE73A8"/>
    <w:rsid w:val="00D02216"/>
    <w:rsid w:val="00D070AD"/>
    <w:rsid w:val="00D10A3D"/>
    <w:rsid w:val="00D13AD0"/>
    <w:rsid w:val="00D342A7"/>
    <w:rsid w:val="00D418D0"/>
    <w:rsid w:val="00D43B1E"/>
    <w:rsid w:val="00D45A7D"/>
    <w:rsid w:val="00D71CD2"/>
    <w:rsid w:val="00D91324"/>
    <w:rsid w:val="00D9298F"/>
    <w:rsid w:val="00DA245F"/>
    <w:rsid w:val="00DB37C1"/>
    <w:rsid w:val="00DC3DF7"/>
    <w:rsid w:val="00DD4DD0"/>
    <w:rsid w:val="00DE6D66"/>
    <w:rsid w:val="00E136AA"/>
    <w:rsid w:val="00E55159"/>
    <w:rsid w:val="00E64AD8"/>
    <w:rsid w:val="00E85A23"/>
    <w:rsid w:val="00E970A6"/>
    <w:rsid w:val="00EA7C44"/>
    <w:rsid w:val="00EB17AC"/>
    <w:rsid w:val="00EB7EFD"/>
    <w:rsid w:val="00ED1897"/>
    <w:rsid w:val="00EE2224"/>
    <w:rsid w:val="00EE2BB2"/>
    <w:rsid w:val="00EE4955"/>
    <w:rsid w:val="00F10A01"/>
    <w:rsid w:val="00F25263"/>
    <w:rsid w:val="00F26A1E"/>
    <w:rsid w:val="00F270C7"/>
    <w:rsid w:val="00F37013"/>
    <w:rsid w:val="00F56B9C"/>
    <w:rsid w:val="00F74B90"/>
    <w:rsid w:val="00F8092F"/>
    <w:rsid w:val="00F80DCF"/>
    <w:rsid w:val="00F97679"/>
    <w:rsid w:val="00FA508D"/>
    <w:rsid w:val="00FB28BA"/>
    <w:rsid w:val="00FB6B67"/>
    <w:rsid w:val="00FD0701"/>
    <w:rsid w:val="00FD2295"/>
    <w:rsid w:val="00FF2DAA"/>
    <w:rsid w:val="00FF3408"/>
    <w:rsid w:val="00FF4790"/>
    <w:rsid w:val="00FF7216"/>
  </w:rsids>
  <m:mathPr>
    <m:mathFont m:val="Cambria Math"/>
    <m:brkBin m:val="before"/>
    <m:brkBinSub m:val="--"/>
    <m:smallFrac m:val="0"/>
    <m:dispDef/>
    <m:lMargin m:val="0"/>
    <m:rMargin m:val="0"/>
    <m:defJc m:val="centerGroup"/>
    <m:wrapIndent m:val="1440"/>
    <m:intLim m:val="subSup"/>
    <m:naryLim m:val="undOvr"/>
  </m:mathPr>
  <w:themeFontLang w:val="nb-NO"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b-NO"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136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136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8092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90754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10652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136AA"/>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E136AA"/>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F8092F"/>
    <w:pPr>
      <w:ind w:left="720"/>
      <w:contextualSpacing/>
    </w:pPr>
  </w:style>
  <w:style w:type="character" w:customStyle="1" w:styleId="Heading3Char">
    <w:name w:val="Heading 3 Char"/>
    <w:basedOn w:val="DefaultParagraphFont"/>
    <w:link w:val="Heading3"/>
    <w:uiPriority w:val="9"/>
    <w:rsid w:val="00F8092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90754F"/>
    <w:rPr>
      <w:rFonts w:asciiTheme="majorHAnsi" w:eastAsiaTheme="majorEastAsia" w:hAnsiTheme="majorHAnsi" w:cstheme="majorBidi"/>
      <w:b/>
      <w:bCs/>
      <w:i/>
      <w:iCs/>
      <w:color w:val="4F81BD" w:themeColor="accent1"/>
    </w:rPr>
  </w:style>
  <w:style w:type="paragraph" w:styleId="BalloonText">
    <w:name w:val="Balloon Text"/>
    <w:basedOn w:val="Normal"/>
    <w:link w:val="BalloonTextChar"/>
    <w:uiPriority w:val="99"/>
    <w:semiHidden/>
    <w:unhideWhenUsed/>
    <w:rsid w:val="006B6A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6A60"/>
    <w:rPr>
      <w:rFonts w:ascii="Tahoma" w:hAnsi="Tahoma" w:cs="Tahoma"/>
      <w:sz w:val="16"/>
      <w:szCs w:val="16"/>
    </w:rPr>
  </w:style>
  <w:style w:type="table" w:styleId="TableGrid">
    <w:name w:val="Table Grid"/>
    <w:basedOn w:val="TableNormal"/>
    <w:uiPriority w:val="59"/>
    <w:rsid w:val="00863F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64222E"/>
    <w:rPr>
      <w:b/>
      <w:bCs/>
    </w:rPr>
  </w:style>
  <w:style w:type="paragraph" w:customStyle="1" w:styleId="Default">
    <w:name w:val="Default"/>
    <w:rsid w:val="004A629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5Char">
    <w:name w:val="Heading 5 Char"/>
    <w:basedOn w:val="DefaultParagraphFont"/>
    <w:link w:val="Heading5"/>
    <w:uiPriority w:val="9"/>
    <w:rsid w:val="00106520"/>
    <w:rPr>
      <w:rFonts w:asciiTheme="majorHAnsi" w:eastAsiaTheme="majorEastAsia" w:hAnsiTheme="majorHAnsi" w:cstheme="majorBidi"/>
      <w:color w:val="243F60" w:themeColor="accent1" w:themeShade="7F"/>
    </w:rPr>
  </w:style>
  <w:style w:type="paragraph" w:styleId="HTMLPreformatted">
    <w:name w:val="HTML Preformatted"/>
    <w:basedOn w:val="Normal"/>
    <w:link w:val="HTMLPreformattedChar"/>
    <w:uiPriority w:val="99"/>
    <w:rsid w:val="00A641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pt-PT" w:eastAsia="pt-PT"/>
    </w:rPr>
  </w:style>
  <w:style w:type="character" w:customStyle="1" w:styleId="HTMLPreformattedChar">
    <w:name w:val="HTML Preformatted Char"/>
    <w:basedOn w:val="DefaultParagraphFont"/>
    <w:link w:val="HTMLPreformatted"/>
    <w:uiPriority w:val="99"/>
    <w:rsid w:val="00A641B0"/>
    <w:rPr>
      <w:rFonts w:ascii="Courier New" w:eastAsia="Times New Roman" w:hAnsi="Courier New" w:cs="Courier New"/>
      <w:sz w:val="20"/>
      <w:szCs w:val="20"/>
      <w:lang w:val="pt-PT" w:eastAsia="pt-PT"/>
    </w:rPr>
  </w:style>
  <w:style w:type="paragraph" w:styleId="NormalWeb">
    <w:name w:val="Normal (Web)"/>
    <w:basedOn w:val="Normal"/>
    <w:uiPriority w:val="99"/>
    <w:semiHidden/>
    <w:unhideWhenUsed/>
    <w:rsid w:val="007F2F90"/>
    <w:pPr>
      <w:spacing w:before="100" w:beforeAutospacing="1" w:after="100" w:afterAutospacing="1" w:line="240" w:lineRule="auto"/>
    </w:pPr>
    <w:rPr>
      <w:rFonts w:ascii="Times New Roman" w:hAnsi="Times New Roman" w:cs="Times New Roman"/>
      <w:sz w:val="24"/>
      <w:szCs w:val="24"/>
    </w:rPr>
  </w:style>
  <w:style w:type="paragraph" w:styleId="FootnoteText">
    <w:name w:val="footnote text"/>
    <w:basedOn w:val="Normal"/>
    <w:link w:val="FootnoteTextChar"/>
    <w:semiHidden/>
    <w:unhideWhenUsed/>
    <w:rsid w:val="00DC3DF7"/>
    <w:pPr>
      <w:spacing w:after="0" w:line="240" w:lineRule="auto"/>
    </w:pPr>
    <w:rPr>
      <w:sz w:val="20"/>
      <w:szCs w:val="20"/>
    </w:rPr>
  </w:style>
  <w:style w:type="character" w:customStyle="1" w:styleId="FootnoteTextChar">
    <w:name w:val="Footnote Text Char"/>
    <w:basedOn w:val="DefaultParagraphFont"/>
    <w:link w:val="FootnoteText"/>
    <w:semiHidden/>
    <w:rsid w:val="00DC3DF7"/>
    <w:rPr>
      <w:sz w:val="20"/>
      <w:szCs w:val="20"/>
    </w:rPr>
  </w:style>
  <w:style w:type="character" w:styleId="FootnoteReference">
    <w:name w:val="footnote reference"/>
    <w:basedOn w:val="DefaultParagraphFont"/>
    <w:semiHidden/>
    <w:unhideWhenUsed/>
    <w:rsid w:val="00DC3DF7"/>
    <w:rPr>
      <w:vertAlign w:val="superscript"/>
    </w:rPr>
  </w:style>
  <w:style w:type="character" w:styleId="Hyperlink">
    <w:name w:val="Hyperlink"/>
    <w:basedOn w:val="DefaultParagraphFont"/>
    <w:uiPriority w:val="99"/>
    <w:unhideWhenUsed/>
    <w:rsid w:val="00D71CD2"/>
    <w:rPr>
      <w:strike w:val="0"/>
      <w:dstrike w:val="0"/>
      <w:color w:val="0156AA"/>
      <w:u w:val="none"/>
      <w:effect w:val="none"/>
    </w:rPr>
  </w:style>
  <w:style w:type="paragraph" w:styleId="Footer">
    <w:name w:val="footer"/>
    <w:basedOn w:val="Normal"/>
    <w:link w:val="FooterChar"/>
    <w:uiPriority w:val="99"/>
    <w:unhideWhenUsed/>
    <w:rsid w:val="00D71CD2"/>
    <w:pPr>
      <w:tabs>
        <w:tab w:val="center" w:pos="4536"/>
        <w:tab w:val="right" w:pos="9072"/>
      </w:tabs>
      <w:spacing w:after="0" w:line="240" w:lineRule="auto"/>
    </w:pPr>
    <w:rPr>
      <w:rFonts w:eastAsiaTheme="minorHAnsi"/>
      <w:sz w:val="24"/>
      <w:lang w:eastAsia="en-US"/>
    </w:rPr>
  </w:style>
  <w:style w:type="character" w:customStyle="1" w:styleId="FooterChar">
    <w:name w:val="Footer Char"/>
    <w:basedOn w:val="DefaultParagraphFont"/>
    <w:link w:val="Footer"/>
    <w:uiPriority w:val="99"/>
    <w:rsid w:val="00D71CD2"/>
    <w:rPr>
      <w:rFonts w:eastAsiaTheme="minorHAnsi"/>
      <w:sz w:val="24"/>
      <w:lang w:eastAsia="en-US"/>
    </w:rPr>
  </w:style>
  <w:style w:type="paragraph" w:styleId="NoSpacing">
    <w:name w:val="No Spacing"/>
    <w:uiPriority w:val="1"/>
    <w:qFormat/>
    <w:rsid w:val="000C4841"/>
    <w:pPr>
      <w:spacing w:after="0" w:line="240" w:lineRule="auto"/>
    </w:pPr>
    <w:rPr>
      <w:lang w:eastAsia="nb-NO"/>
    </w:rPr>
  </w:style>
  <w:style w:type="character" w:styleId="CommentReference">
    <w:name w:val="annotation reference"/>
    <w:basedOn w:val="DefaultParagraphFont"/>
    <w:uiPriority w:val="99"/>
    <w:semiHidden/>
    <w:unhideWhenUsed/>
    <w:rsid w:val="000C4841"/>
    <w:rPr>
      <w:sz w:val="16"/>
      <w:szCs w:val="16"/>
    </w:rPr>
  </w:style>
  <w:style w:type="paragraph" w:styleId="CommentText">
    <w:name w:val="annotation text"/>
    <w:basedOn w:val="Normal"/>
    <w:link w:val="CommentTextChar"/>
    <w:uiPriority w:val="99"/>
    <w:semiHidden/>
    <w:unhideWhenUsed/>
    <w:rsid w:val="000C4841"/>
    <w:pPr>
      <w:spacing w:line="240" w:lineRule="auto"/>
    </w:pPr>
    <w:rPr>
      <w:sz w:val="20"/>
      <w:szCs w:val="20"/>
      <w:lang w:eastAsia="nb-NO"/>
    </w:rPr>
  </w:style>
  <w:style w:type="character" w:customStyle="1" w:styleId="CommentTextChar">
    <w:name w:val="Comment Text Char"/>
    <w:basedOn w:val="DefaultParagraphFont"/>
    <w:link w:val="CommentText"/>
    <w:uiPriority w:val="99"/>
    <w:semiHidden/>
    <w:rsid w:val="000C4841"/>
    <w:rPr>
      <w:sz w:val="20"/>
      <w:szCs w:val="20"/>
      <w:lang w:eastAsia="nb-NO"/>
    </w:rPr>
  </w:style>
  <w:style w:type="table" w:customStyle="1" w:styleId="LightList1">
    <w:name w:val="Light List1"/>
    <w:basedOn w:val="TableNormal"/>
    <w:uiPriority w:val="61"/>
    <w:rsid w:val="000C4841"/>
    <w:pPr>
      <w:spacing w:after="0" w:line="240" w:lineRule="auto"/>
    </w:pPr>
    <w:rPr>
      <w:lang w:eastAsia="nb-NO"/>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Pa2">
    <w:name w:val="Pa2"/>
    <w:basedOn w:val="Default"/>
    <w:next w:val="Default"/>
    <w:uiPriority w:val="99"/>
    <w:rsid w:val="000C4841"/>
    <w:pPr>
      <w:spacing w:line="221" w:lineRule="atLeast"/>
    </w:pPr>
    <w:rPr>
      <w:rFonts w:ascii="Arial" w:hAnsi="Arial" w:cs="Arial"/>
      <w:color w:val="auto"/>
      <w:lang w:eastAsia="nb-NO"/>
    </w:rPr>
  </w:style>
  <w:style w:type="character" w:customStyle="1" w:styleId="apple-converted-space">
    <w:name w:val="apple-converted-space"/>
    <w:basedOn w:val="DefaultParagraphFont"/>
    <w:rsid w:val="00B17255"/>
  </w:style>
  <w:style w:type="table" w:styleId="LightList">
    <w:name w:val="Light List"/>
    <w:basedOn w:val="TableNormal"/>
    <w:uiPriority w:val="61"/>
    <w:rsid w:val="00B17255"/>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llowedHyperlink">
    <w:name w:val="FollowedHyperlink"/>
    <w:basedOn w:val="DefaultParagraphFont"/>
    <w:uiPriority w:val="99"/>
    <w:semiHidden/>
    <w:unhideWhenUsed/>
    <w:rsid w:val="002F6A49"/>
    <w:rPr>
      <w:color w:val="800080" w:themeColor="followedHyperlink"/>
      <w:u w:val="single"/>
    </w:rPr>
  </w:style>
  <w:style w:type="paragraph" w:styleId="TOC1">
    <w:name w:val="toc 1"/>
    <w:basedOn w:val="Normal"/>
    <w:next w:val="Normal"/>
    <w:autoRedefine/>
    <w:uiPriority w:val="39"/>
    <w:unhideWhenUsed/>
    <w:rsid w:val="0047544E"/>
    <w:pPr>
      <w:spacing w:before="120" w:after="120"/>
    </w:pPr>
    <w:rPr>
      <w:b/>
      <w:bCs/>
      <w:caps/>
      <w:sz w:val="20"/>
      <w:szCs w:val="20"/>
    </w:rPr>
  </w:style>
  <w:style w:type="paragraph" w:styleId="TOC2">
    <w:name w:val="toc 2"/>
    <w:basedOn w:val="Normal"/>
    <w:next w:val="Normal"/>
    <w:autoRedefine/>
    <w:uiPriority w:val="39"/>
    <w:unhideWhenUsed/>
    <w:rsid w:val="0047544E"/>
    <w:pPr>
      <w:spacing w:after="0"/>
      <w:ind w:left="220"/>
    </w:pPr>
    <w:rPr>
      <w:smallCaps/>
      <w:sz w:val="20"/>
      <w:szCs w:val="20"/>
    </w:rPr>
  </w:style>
  <w:style w:type="paragraph" w:styleId="TOC3">
    <w:name w:val="toc 3"/>
    <w:basedOn w:val="Normal"/>
    <w:next w:val="Normal"/>
    <w:autoRedefine/>
    <w:uiPriority w:val="39"/>
    <w:unhideWhenUsed/>
    <w:rsid w:val="0047544E"/>
    <w:pPr>
      <w:spacing w:after="0"/>
      <w:ind w:left="440"/>
    </w:pPr>
    <w:rPr>
      <w:i/>
      <w:iCs/>
      <w:sz w:val="20"/>
      <w:szCs w:val="20"/>
    </w:rPr>
  </w:style>
  <w:style w:type="paragraph" w:styleId="TOC4">
    <w:name w:val="toc 4"/>
    <w:basedOn w:val="Normal"/>
    <w:next w:val="Normal"/>
    <w:autoRedefine/>
    <w:uiPriority w:val="39"/>
    <w:unhideWhenUsed/>
    <w:rsid w:val="0047544E"/>
    <w:pPr>
      <w:spacing w:after="0"/>
      <w:ind w:left="660"/>
    </w:pPr>
    <w:rPr>
      <w:sz w:val="18"/>
      <w:szCs w:val="18"/>
    </w:rPr>
  </w:style>
  <w:style w:type="paragraph" w:styleId="TOC5">
    <w:name w:val="toc 5"/>
    <w:basedOn w:val="Normal"/>
    <w:next w:val="Normal"/>
    <w:autoRedefine/>
    <w:uiPriority w:val="39"/>
    <w:unhideWhenUsed/>
    <w:rsid w:val="0047544E"/>
    <w:pPr>
      <w:spacing w:after="0"/>
      <w:ind w:left="880"/>
    </w:pPr>
    <w:rPr>
      <w:sz w:val="18"/>
      <w:szCs w:val="18"/>
    </w:rPr>
  </w:style>
  <w:style w:type="paragraph" w:styleId="TOC6">
    <w:name w:val="toc 6"/>
    <w:basedOn w:val="Normal"/>
    <w:next w:val="Normal"/>
    <w:autoRedefine/>
    <w:uiPriority w:val="39"/>
    <w:unhideWhenUsed/>
    <w:rsid w:val="0047544E"/>
    <w:pPr>
      <w:spacing w:after="0"/>
      <w:ind w:left="1100"/>
    </w:pPr>
    <w:rPr>
      <w:sz w:val="18"/>
      <w:szCs w:val="18"/>
    </w:rPr>
  </w:style>
  <w:style w:type="paragraph" w:styleId="TOC7">
    <w:name w:val="toc 7"/>
    <w:basedOn w:val="Normal"/>
    <w:next w:val="Normal"/>
    <w:autoRedefine/>
    <w:uiPriority w:val="39"/>
    <w:unhideWhenUsed/>
    <w:rsid w:val="0047544E"/>
    <w:pPr>
      <w:spacing w:after="0"/>
      <w:ind w:left="1320"/>
    </w:pPr>
    <w:rPr>
      <w:sz w:val="18"/>
      <w:szCs w:val="18"/>
    </w:rPr>
  </w:style>
  <w:style w:type="paragraph" w:styleId="TOC8">
    <w:name w:val="toc 8"/>
    <w:basedOn w:val="Normal"/>
    <w:next w:val="Normal"/>
    <w:autoRedefine/>
    <w:uiPriority w:val="39"/>
    <w:unhideWhenUsed/>
    <w:rsid w:val="0047544E"/>
    <w:pPr>
      <w:spacing w:after="0"/>
      <w:ind w:left="1540"/>
    </w:pPr>
    <w:rPr>
      <w:sz w:val="18"/>
      <w:szCs w:val="18"/>
    </w:rPr>
  </w:style>
  <w:style w:type="paragraph" w:styleId="TOC9">
    <w:name w:val="toc 9"/>
    <w:basedOn w:val="Normal"/>
    <w:next w:val="Normal"/>
    <w:autoRedefine/>
    <w:uiPriority w:val="39"/>
    <w:unhideWhenUsed/>
    <w:rsid w:val="0047544E"/>
    <w:pPr>
      <w:spacing w:after="0"/>
      <w:ind w:left="1760"/>
    </w:pPr>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b-NO"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136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136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8092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90754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10652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136AA"/>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E136AA"/>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F8092F"/>
    <w:pPr>
      <w:ind w:left="720"/>
      <w:contextualSpacing/>
    </w:pPr>
  </w:style>
  <w:style w:type="character" w:customStyle="1" w:styleId="Heading3Char">
    <w:name w:val="Heading 3 Char"/>
    <w:basedOn w:val="DefaultParagraphFont"/>
    <w:link w:val="Heading3"/>
    <w:uiPriority w:val="9"/>
    <w:rsid w:val="00F8092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90754F"/>
    <w:rPr>
      <w:rFonts w:asciiTheme="majorHAnsi" w:eastAsiaTheme="majorEastAsia" w:hAnsiTheme="majorHAnsi" w:cstheme="majorBidi"/>
      <w:b/>
      <w:bCs/>
      <w:i/>
      <w:iCs/>
      <w:color w:val="4F81BD" w:themeColor="accent1"/>
    </w:rPr>
  </w:style>
  <w:style w:type="paragraph" w:styleId="BalloonText">
    <w:name w:val="Balloon Text"/>
    <w:basedOn w:val="Normal"/>
    <w:link w:val="BalloonTextChar"/>
    <w:uiPriority w:val="99"/>
    <w:semiHidden/>
    <w:unhideWhenUsed/>
    <w:rsid w:val="006B6A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6A60"/>
    <w:rPr>
      <w:rFonts w:ascii="Tahoma" w:hAnsi="Tahoma" w:cs="Tahoma"/>
      <w:sz w:val="16"/>
      <w:szCs w:val="16"/>
    </w:rPr>
  </w:style>
  <w:style w:type="table" w:styleId="TableGrid">
    <w:name w:val="Table Grid"/>
    <w:basedOn w:val="TableNormal"/>
    <w:uiPriority w:val="59"/>
    <w:rsid w:val="00863F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64222E"/>
    <w:rPr>
      <w:b/>
      <w:bCs/>
    </w:rPr>
  </w:style>
  <w:style w:type="paragraph" w:customStyle="1" w:styleId="Default">
    <w:name w:val="Default"/>
    <w:rsid w:val="004A629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5Char">
    <w:name w:val="Heading 5 Char"/>
    <w:basedOn w:val="DefaultParagraphFont"/>
    <w:link w:val="Heading5"/>
    <w:uiPriority w:val="9"/>
    <w:rsid w:val="00106520"/>
    <w:rPr>
      <w:rFonts w:asciiTheme="majorHAnsi" w:eastAsiaTheme="majorEastAsia" w:hAnsiTheme="majorHAnsi" w:cstheme="majorBidi"/>
      <w:color w:val="243F60" w:themeColor="accent1" w:themeShade="7F"/>
    </w:rPr>
  </w:style>
  <w:style w:type="paragraph" w:styleId="HTMLPreformatted">
    <w:name w:val="HTML Preformatted"/>
    <w:basedOn w:val="Normal"/>
    <w:link w:val="HTMLPreformattedChar"/>
    <w:uiPriority w:val="99"/>
    <w:rsid w:val="00A641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pt-PT" w:eastAsia="pt-PT"/>
    </w:rPr>
  </w:style>
  <w:style w:type="character" w:customStyle="1" w:styleId="HTMLPreformattedChar">
    <w:name w:val="HTML Preformatted Char"/>
    <w:basedOn w:val="DefaultParagraphFont"/>
    <w:link w:val="HTMLPreformatted"/>
    <w:uiPriority w:val="99"/>
    <w:rsid w:val="00A641B0"/>
    <w:rPr>
      <w:rFonts w:ascii="Courier New" w:eastAsia="Times New Roman" w:hAnsi="Courier New" w:cs="Courier New"/>
      <w:sz w:val="20"/>
      <w:szCs w:val="20"/>
      <w:lang w:val="pt-PT" w:eastAsia="pt-PT"/>
    </w:rPr>
  </w:style>
  <w:style w:type="paragraph" w:styleId="NormalWeb">
    <w:name w:val="Normal (Web)"/>
    <w:basedOn w:val="Normal"/>
    <w:uiPriority w:val="99"/>
    <w:semiHidden/>
    <w:unhideWhenUsed/>
    <w:rsid w:val="007F2F90"/>
    <w:pPr>
      <w:spacing w:before="100" w:beforeAutospacing="1" w:after="100" w:afterAutospacing="1" w:line="240" w:lineRule="auto"/>
    </w:pPr>
    <w:rPr>
      <w:rFonts w:ascii="Times New Roman" w:hAnsi="Times New Roman" w:cs="Times New Roman"/>
      <w:sz w:val="24"/>
      <w:szCs w:val="24"/>
    </w:rPr>
  </w:style>
  <w:style w:type="paragraph" w:styleId="FootnoteText">
    <w:name w:val="footnote text"/>
    <w:basedOn w:val="Normal"/>
    <w:link w:val="FootnoteTextChar"/>
    <w:semiHidden/>
    <w:unhideWhenUsed/>
    <w:rsid w:val="00DC3DF7"/>
    <w:pPr>
      <w:spacing w:after="0" w:line="240" w:lineRule="auto"/>
    </w:pPr>
    <w:rPr>
      <w:sz w:val="20"/>
      <w:szCs w:val="20"/>
    </w:rPr>
  </w:style>
  <w:style w:type="character" w:customStyle="1" w:styleId="FootnoteTextChar">
    <w:name w:val="Footnote Text Char"/>
    <w:basedOn w:val="DefaultParagraphFont"/>
    <w:link w:val="FootnoteText"/>
    <w:semiHidden/>
    <w:rsid w:val="00DC3DF7"/>
    <w:rPr>
      <w:sz w:val="20"/>
      <w:szCs w:val="20"/>
    </w:rPr>
  </w:style>
  <w:style w:type="character" w:styleId="FootnoteReference">
    <w:name w:val="footnote reference"/>
    <w:basedOn w:val="DefaultParagraphFont"/>
    <w:semiHidden/>
    <w:unhideWhenUsed/>
    <w:rsid w:val="00DC3DF7"/>
    <w:rPr>
      <w:vertAlign w:val="superscript"/>
    </w:rPr>
  </w:style>
  <w:style w:type="character" w:styleId="Hyperlink">
    <w:name w:val="Hyperlink"/>
    <w:basedOn w:val="DefaultParagraphFont"/>
    <w:uiPriority w:val="99"/>
    <w:unhideWhenUsed/>
    <w:rsid w:val="00D71CD2"/>
    <w:rPr>
      <w:strike w:val="0"/>
      <w:dstrike w:val="0"/>
      <w:color w:val="0156AA"/>
      <w:u w:val="none"/>
      <w:effect w:val="none"/>
    </w:rPr>
  </w:style>
  <w:style w:type="paragraph" w:styleId="Footer">
    <w:name w:val="footer"/>
    <w:basedOn w:val="Normal"/>
    <w:link w:val="FooterChar"/>
    <w:uiPriority w:val="99"/>
    <w:unhideWhenUsed/>
    <w:rsid w:val="00D71CD2"/>
    <w:pPr>
      <w:tabs>
        <w:tab w:val="center" w:pos="4536"/>
        <w:tab w:val="right" w:pos="9072"/>
      </w:tabs>
      <w:spacing w:after="0" w:line="240" w:lineRule="auto"/>
    </w:pPr>
    <w:rPr>
      <w:rFonts w:eastAsiaTheme="minorHAnsi"/>
      <w:sz w:val="24"/>
      <w:lang w:eastAsia="en-US"/>
    </w:rPr>
  </w:style>
  <w:style w:type="character" w:customStyle="1" w:styleId="FooterChar">
    <w:name w:val="Footer Char"/>
    <w:basedOn w:val="DefaultParagraphFont"/>
    <w:link w:val="Footer"/>
    <w:uiPriority w:val="99"/>
    <w:rsid w:val="00D71CD2"/>
    <w:rPr>
      <w:rFonts w:eastAsiaTheme="minorHAnsi"/>
      <w:sz w:val="24"/>
      <w:lang w:eastAsia="en-US"/>
    </w:rPr>
  </w:style>
  <w:style w:type="paragraph" w:styleId="NoSpacing">
    <w:name w:val="No Spacing"/>
    <w:uiPriority w:val="1"/>
    <w:qFormat/>
    <w:rsid w:val="000C4841"/>
    <w:pPr>
      <w:spacing w:after="0" w:line="240" w:lineRule="auto"/>
    </w:pPr>
    <w:rPr>
      <w:lang w:eastAsia="nb-NO"/>
    </w:rPr>
  </w:style>
  <w:style w:type="character" w:styleId="CommentReference">
    <w:name w:val="annotation reference"/>
    <w:basedOn w:val="DefaultParagraphFont"/>
    <w:uiPriority w:val="99"/>
    <w:semiHidden/>
    <w:unhideWhenUsed/>
    <w:rsid w:val="000C4841"/>
    <w:rPr>
      <w:sz w:val="16"/>
      <w:szCs w:val="16"/>
    </w:rPr>
  </w:style>
  <w:style w:type="paragraph" w:styleId="CommentText">
    <w:name w:val="annotation text"/>
    <w:basedOn w:val="Normal"/>
    <w:link w:val="CommentTextChar"/>
    <w:uiPriority w:val="99"/>
    <w:semiHidden/>
    <w:unhideWhenUsed/>
    <w:rsid w:val="000C4841"/>
    <w:pPr>
      <w:spacing w:line="240" w:lineRule="auto"/>
    </w:pPr>
    <w:rPr>
      <w:sz w:val="20"/>
      <w:szCs w:val="20"/>
      <w:lang w:eastAsia="nb-NO"/>
    </w:rPr>
  </w:style>
  <w:style w:type="character" w:customStyle="1" w:styleId="CommentTextChar">
    <w:name w:val="Comment Text Char"/>
    <w:basedOn w:val="DefaultParagraphFont"/>
    <w:link w:val="CommentText"/>
    <w:uiPriority w:val="99"/>
    <w:semiHidden/>
    <w:rsid w:val="000C4841"/>
    <w:rPr>
      <w:sz w:val="20"/>
      <w:szCs w:val="20"/>
      <w:lang w:eastAsia="nb-NO"/>
    </w:rPr>
  </w:style>
  <w:style w:type="table" w:customStyle="1" w:styleId="LightList1">
    <w:name w:val="Light List1"/>
    <w:basedOn w:val="TableNormal"/>
    <w:uiPriority w:val="61"/>
    <w:rsid w:val="000C4841"/>
    <w:pPr>
      <w:spacing w:after="0" w:line="240" w:lineRule="auto"/>
    </w:pPr>
    <w:rPr>
      <w:lang w:eastAsia="nb-NO"/>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Pa2">
    <w:name w:val="Pa2"/>
    <w:basedOn w:val="Default"/>
    <w:next w:val="Default"/>
    <w:uiPriority w:val="99"/>
    <w:rsid w:val="000C4841"/>
    <w:pPr>
      <w:spacing w:line="221" w:lineRule="atLeast"/>
    </w:pPr>
    <w:rPr>
      <w:rFonts w:ascii="Arial" w:hAnsi="Arial" w:cs="Arial"/>
      <w:color w:val="auto"/>
      <w:lang w:eastAsia="nb-NO"/>
    </w:rPr>
  </w:style>
  <w:style w:type="character" w:customStyle="1" w:styleId="apple-converted-space">
    <w:name w:val="apple-converted-space"/>
    <w:basedOn w:val="DefaultParagraphFont"/>
    <w:rsid w:val="00B17255"/>
  </w:style>
  <w:style w:type="table" w:styleId="LightList">
    <w:name w:val="Light List"/>
    <w:basedOn w:val="TableNormal"/>
    <w:uiPriority w:val="61"/>
    <w:rsid w:val="00B17255"/>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llowedHyperlink">
    <w:name w:val="FollowedHyperlink"/>
    <w:basedOn w:val="DefaultParagraphFont"/>
    <w:uiPriority w:val="99"/>
    <w:semiHidden/>
    <w:unhideWhenUsed/>
    <w:rsid w:val="002F6A49"/>
    <w:rPr>
      <w:color w:val="800080" w:themeColor="followedHyperlink"/>
      <w:u w:val="single"/>
    </w:rPr>
  </w:style>
  <w:style w:type="paragraph" w:styleId="TOC1">
    <w:name w:val="toc 1"/>
    <w:basedOn w:val="Normal"/>
    <w:next w:val="Normal"/>
    <w:autoRedefine/>
    <w:uiPriority w:val="39"/>
    <w:unhideWhenUsed/>
    <w:rsid w:val="0047544E"/>
    <w:pPr>
      <w:spacing w:before="120" w:after="120"/>
    </w:pPr>
    <w:rPr>
      <w:b/>
      <w:bCs/>
      <w:caps/>
      <w:sz w:val="20"/>
      <w:szCs w:val="20"/>
    </w:rPr>
  </w:style>
  <w:style w:type="paragraph" w:styleId="TOC2">
    <w:name w:val="toc 2"/>
    <w:basedOn w:val="Normal"/>
    <w:next w:val="Normal"/>
    <w:autoRedefine/>
    <w:uiPriority w:val="39"/>
    <w:unhideWhenUsed/>
    <w:rsid w:val="0047544E"/>
    <w:pPr>
      <w:spacing w:after="0"/>
      <w:ind w:left="220"/>
    </w:pPr>
    <w:rPr>
      <w:smallCaps/>
      <w:sz w:val="20"/>
      <w:szCs w:val="20"/>
    </w:rPr>
  </w:style>
  <w:style w:type="paragraph" w:styleId="TOC3">
    <w:name w:val="toc 3"/>
    <w:basedOn w:val="Normal"/>
    <w:next w:val="Normal"/>
    <w:autoRedefine/>
    <w:uiPriority w:val="39"/>
    <w:unhideWhenUsed/>
    <w:rsid w:val="0047544E"/>
    <w:pPr>
      <w:spacing w:after="0"/>
      <w:ind w:left="440"/>
    </w:pPr>
    <w:rPr>
      <w:i/>
      <w:iCs/>
      <w:sz w:val="20"/>
      <w:szCs w:val="20"/>
    </w:rPr>
  </w:style>
  <w:style w:type="paragraph" w:styleId="TOC4">
    <w:name w:val="toc 4"/>
    <w:basedOn w:val="Normal"/>
    <w:next w:val="Normal"/>
    <w:autoRedefine/>
    <w:uiPriority w:val="39"/>
    <w:unhideWhenUsed/>
    <w:rsid w:val="0047544E"/>
    <w:pPr>
      <w:spacing w:after="0"/>
      <w:ind w:left="660"/>
    </w:pPr>
    <w:rPr>
      <w:sz w:val="18"/>
      <w:szCs w:val="18"/>
    </w:rPr>
  </w:style>
  <w:style w:type="paragraph" w:styleId="TOC5">
    <w:name w:val="toc 5"/>
    <w:basedOn w:val="Normal"/>
    <w:next w:val="Normal"/>
    <w:autoRedefine/>
    <w:uiPriority w:val="39"/>
    <w:unhideWhenUsed/>
    <w:rsid w:val="0047544E"/>
    <w:pPr>
      <w:spacing w:after="0"/>
      <w:ind w:left="880"/>
    </w:pPr>
    <w:rPr>
      <w:sz w:val="18"/>
      <w:szCs w:val="18"/>
    </w:rPr>
  </w:style>
  <w:style w:type="paragraph" w:styleId="TOC6">
    <w:name w:val="toc 6"/>
    <w:basedOn w:val="Normal"/>
    <w:next w:val="Normal"/>
    <w:autoRedefine/>
    <w:uiPriority w:val="39"/>
    <w:unhideWhenUsed/>
    <w:rsid w:val="0047544E"/>
    <w:pPr>
      <w:spacing w:after="0"/>
      <w:ind w:left="1100"/>
    </w:pPr>
    <w:rPr>
      <w:sz w:val="18"/>
      <w:szCs w:val="18"/>
    </w:rPr>
  </w:style>
  <w:style w:type="paragraph" w:styleId="TOC7">
    <w:name w:val="toc 7"/>
    <w:basedOn w:val="Normal"/>
    <w:next w:val="Normal"/>
    <w:autoRedefine/>
    <w:uiPriority w:val="39"/>
    <w:unhideWhenUsed/>
    <w:rsid w:val="0047544E"/>
    <w:pPr>
      <w:spacing w:after="0"/>
      <w:ind w:left="1320"/>
    </w:pPr>
    <w:rPr>
      <w:sz w:val="18"/>
      <w:szCs w:val="18"/>
    </w:rPr>
  </w:style>
  <w:style w:type="paragraph" w:styleId="TOC8">
    <w:name w:val="toc 8"/>
    <w:basedOn w:val="Normal"/>
    <w:next w:val="Normal"/>
    <w:autoRedefine/>
    <w:uiPriority w:val="39"/>
    <w:unhideWhenUsed/>
    <w:rsid w:val="0047544E"/>
    <w:pPr>
      <w:spacing w:after="0"/>
      <w:ind w:left="1540"/>
    </w:pPr>
    <w:rPr>
      <w:sz w:val="18"/>
      <w:szCs w:val="18"/>
    </w:rPr>
  </w:style>
  <w:style w:type="paragraph" w:styleId="TOC9">
    <w:name w:val="toc 9"/>
    <w:basedOn w:val="Normal"/>
    <w:next w:val="Normal"/>
    <w:autoRedefine/>
    <w:uiPriority w:val="39"/>
    <w:unhideWhenUsed/>
    <w:rsid w:val="0047544E"/>
    <w:pPr>
      <w:spacing w:after="0"/>
      <w:ind w:left="176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3438442">
      <w:bodyDiv w:val="1"/>
      <w:marLeft w:val="0"/>
      <w:marRight w:val="0"/>
      <w:marTop w:val="0"/>
      <w:marBottom w:val="0"/>
      <w:divBdr>
        <w:top w:val="none" w:sz="0" w:space="0" w:color="auto"/>
        <w:left w:val="none" w:sz="0" w:space="0" w:color="auto"/>
        <w:bottom w:val="none" w:sz="0" w:space="0" w:color="auto"/>
        <w:right w:val="none" w:sz="0" w:space="0" w:color="auto"/>
      </w:divBdr>
      <w:divsChild>
        <w:div w:id="1488395920">
          <w:marLeft w:val="0"/>
          <w:marRight w:val="0"/>
          <w:marTop w:val="0"/>
          <w:marBottom w:val="0"/>
          <w:divBdr>
            <w:top w:val="none" w:sz="0" w:space="0" w:color="auto"/>
            <w:left w:val="none" w:sz="0" w:space="0" w:color="auto"/>
            <w:bottom w:val="none" w:sz="0" w:space="0" w:color="auto"/>
            <w:right w:val="none" w:sz="0" w:space="0" w:color="auto"/>
          </w:divBdr>
        </w:div>
      </w:divsChild>
    </w:div>
    <w:div w:id="366175495">
      <w:bodyDiv w:val="1"/>
      <w:marLeft w:val="0"/>
      <w:marRight w:val="0"/>
      <w:marTop w:val="0"/>
      <w:marBottom w:val="0"/>
      <w:divBdr>
        <w:top w:val="none" w:sz="0" w:space="0" w:color="auto"/>
        <w:left w:val="none" w:sz="0" w:space="0" w:color="auto"/>
        <w:bottom w:val="none" w:sz="0" w:space="0" w:color="auto"/>
        <w:right w:val="none" w:sz="0" w:space="0" w:color="auto"/>
      </w:divBdr>
    </w:div>
    <w:div w:id="396131810">
      <w:bodyDiv w:val="1"/>
      <w:marLeft w:val="0"/>
      <w:marRight w:val="0"/>
      <w:marTop w:val="0"/>
      <w:marBottom w:val="0"/>
      <w:divBdr>
        <w:top w:val="none" w:sz="0" w:space="0" w:color="auto"/>
        <w:left w:val="none" w:sz="0" w:space="0" w:color="auto"/>
        <w:bottom w:val="none" w:sz="0" w:space="0" w:color="auto"/>
        <w:right w:val="none" w:sz="0" w:space="0" w:color="auto"/>
      </w:divBdr>
    </w:div>
    <w:div w:id="415445835">
      <w:bodyDiv w:val="1"/>
      <w:marLeft w:val="0"/>
      <w:marRight w:val="0"/>
      <w:marTop w:val="0"/>
      <w:marBottom w:val="0"/>
      <w:divBdr>
        <w:top w:val="none" w:sz="0" w:space="0" w:color="auto"/>
        <w:left w:val="none" w:sz="0" w:space="0" w:color="auto"/>
        <w:bottom w:val="none" w:sz="0" w:space="0" w:color="auto"/>
        <w:right w:val="none" w:sz="0" w:space="0" w:color="auto"/>
      </w:divBdr>
    </w:div>
    <w:div w:id="471563136">
      <w:bodyDiv w:val="1"/>
      <w:marLeft w:val="0"/>
      <w:marRight w:val="0"/>
      <w:marTop w:val="0"/>
      <w:marBottom w:val="0"/>
      <w:divBdr>
        <w:top w:val="none" w:sz="0" w:space="0" w:color="auto"/>
        <w:left w:val="none" w:sz="0" w:space="0" w:color="auto"/>
        <w:bottom w:val="none" w:sz="0" w:space="0" w:color="auto"/>
        <w:right w:val="none" w:sz="0" w:space="0" w:color="auto"/>
      </w:divBdr>
    </w:div>
    <w:div w:id="481503862">
      <w:bodyDiv w:val="1"/>
      <w:marLeft w:val="0"/>
      <w:marRight w:val="0"/>
      <w:marTop w:val="0"/>
      <w:marBottom w:val="0"/>
      <w:divBdr>
        <w:top w:val="none" w:sz="0" w:space="0" w:color="auto"/>
        <w:left w:val="none" w:sz="0" w:space="0" w:color="auto"/>
        <w:bottom w:val="none" w:sz="0" w:space="0" w:color="auto"/>
        <w:right w:val="none" w:sz="0" w:space="0" w:color="auto"/>
      </w:divBdr>
      <w:divsChild>
        <w:div w:id="1343126080">
          <w:marLeft w:val="0"/>
          <w:marRight w:val="0"/>
          <w:marTop w:val="0"/>
          <w:marBottom w:val="0"/>
          <w:divBdr>
            <w:top w:val="none" w:sz="0" w:space="0" w:color="auto"/>
            <w:left w:val="none" w:sz="0" w:space="0" w:color="auto"/>
            <w:bottom w:val="none" w:sz="0" w:space="0" w:color="auto"/>
            <w:right w:val="none" w:sz="0" w:space="0" w:color="auto"/>
          </w:divBdr>
        </w:div>
      </w:divsChild>
    </w:div>
    <w:div w:id="1336612754">
      <w:bodyDiv w:val="1"/>
      <w:marLeft w:val="0"/>
      <w:marRight w:val="0"/>
      <w:marTop w:val="0"/>
      <w:marBottom w:val="0"/>
      <w:divBdr>
        <w:top w:val="none" w:sz="0" w:space="0" w:color="auto"/>
        <w:left w:val="none" w:sz="0" w:space="0" w:color="auto"/>
        <w:bottom w:val="none" w:sz="0" w:space="0" w:color="auto"/>
        <w:right w:val="none" w:sz="0" w:space="0" w:color="auto"/>
      </w:divBdr>
    </w:div>
    <w:div w:id="1733966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hyperlink" Target="http://nordsesil.wikispaces.com/CO2+free+Svalbard+by+2025" TargetMode="External"/><Relationship Id="rId42" Type="http://schemas.openxmlformats.org/officeDocument/2006/relationships/image" Target="media/image27.jpeg"/><Relationship Id="rId63" Type="http://schemas.openxmlformats.org/officeDocument/2006/relationships/footer" Target="footer1.xml"/><Relationship Id="rId84" Type="http://schemas.openxmlformats.org/officeDocument/2006/relationships/image" Target="media/image63.jpeg"/><Relationship Id="rId138" Type="http://schemas.openxmlformats.org/officeDocument/2006/relationships/image" Target="media/image102.jpeg"/><Relationship Id="rId159" Type="http://schemas.openxmlformats.org/officeDocument/2006/relationships/image" Target="media/image123.jpeg"/><Relationship Id="rId107" Type="http://schemas.openxmlformats.org/officeDocument/2006/relationships/hyperlink" Target="http://www.npolar.no/npcms/export/sites/np/images/forskning/geology/20e.jpg" TargetMode="External"/><Relationship Id="rId11" Type="http://schemas.openxmlformats.org/officeDocument/2006/relationships/image" Target="media/image2.png"/><Relationship Id="rId32" Type="http://schemas.openxmlformats.org/officeDocument/2006/relationships/image" Target="media/image19.png"/><Relationship Id="rId53" Type="http://schemas.openxmlformats.org/officeDocument/2006/relationships/image" Target="media/image38.jpeg"/><Relationship Id="rId74" Type="http://schemas.openxmlformats.org/officeDocument/2006/relationships/image" Target="media/image57.jpeg"/><Relationship Id="rId128" Type="http://schemas.openxmlformats.org/officeDocument/2006/relationships/image" Target="media/image95.jpeg"/><Relationship Id="rId149" Type="http://schemas.openxmlformats.org/officeDocument/2006/relationships/image" Target="media/image113.jpeg"/><Relationship Id="rId5" Type="http://schemas.openxmlformats.org/officeDocument/2006/relationships/settings" Target="settings.xml"/><Relationship Id="rId95" Type="http://schemas.openxmlformats.org/officeDocument/2006/relationships/hyperlink" Target="http://www.npolar.no/npcms/export/sites/np/images/forskning/geology/19b.jpg" TargetMode="External"/><Relationship Id="rId160" Type="http://schemas.openxmlformats.org/officeDocument/2006/relationships/image" Target="media/image124.jpeg"/><Relationship Id="rId22" Type="http://schemas.openxmlformats.org/officeDocument/2006/relationships/hyperlink" Target="http://grunn.miljodirektoratet.no/" TargetMode="External"/><Relationship Id="rId43" Type="http://schemas.openxmlformats.org/officeDocument/2006/relationships/image" Target="media/image28.jpeg"/><Relationship Id="rId64" Type="http://schemas.openxmlformats.org/officeDocument/2006/relationships/image" Target="media/image48.png"/><Relationship Id="rId118" Type="http://schemas.openxmlformats.org/officeDocument/2006/relationships/image" Target="media/image85.jpeg"/><Relationship Id="rId139" Type="http://schemas.openxmlformats.org/officeDocument/2006/relationships/image" Target="media/image103.jpeg"/><Relationship Id="rId85" Type="http://schemas.openxmlformats.org/officeDocument/2006/relationships/image" Target="media/image64.jpeg"/><Relationship Id="rId150" Type="http://schemas.openxmlformats.org/officeDocument/2006/relationships/image" Target="media/image114.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0.jpe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hyperlink" Target="http://www.npolar.no/npcms/export/sites/np/images/forskning/geology/20c.jpg" TargetMode="External"/><Relationship Id="rId108" Type="http://schemas.openxmlformats.org/officeDocument/2006/relationships/image" Target="media/image77.jpeg"/><Relationship Id="rId124" Type="http://schemas.openxmlformats.org/officeDocument/2006/relationships/image" Target="media/image91.jpeg"/><Relationship Id="rId129" Type="http://schemas.openxmlformats.org/officeDocument/2006/relationships/hyperlink" Target="http://www.npolar.no/no/forskning/tema/geologi/nokkellokaliteter-svalbard/" TargetMode="External"/><Relationship Id="rId54" Type="http://schemas.openxmlformats.org/officeDocument/2006/relationships/image" Target="media/image39.jpeg"/><Relationship Id="rId70" Type="http://schemas.openxmlformats.org/officeDocument/2006/relationships/image" Target="media/image54.jpeg"/><Relationship Id="rId75" Type="http://schemas.openxmlformats.org/officeDocument/2006/relationships/image" Target="media/image58.jpeg"/><Relationship Id="rId91" Type="http://schemas.openxmlformats.org/officeDocument/2006/relationships/hyperlink" Target="http://www.npolar.no/npcms/export/sites/np/images/forskning/geology/18b.jpg" TargetMode="External"/><Relationship Id="rId96" Type="http://schemas.openxmlformats.org/officeDocument/2006/relationships/image" Target="media/image71.jpeg"/><Relationship Id="rId140" Type="http://schemas.openxmlformats.org/officeDocument/2006/relationships/image" Target="media/image104.jpeg"/><Relationship Id="rId145" Type="http://schemas.openxmlformats.org/officeDocument/2006/relationships/image" Target="media/image109.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4.tiff"/><Relationship Id="rId114" Type="http://schemas.openxmlformats.org/officeDocument/2006/relationships/image" Target="media/image81.jpeg"/><Relationship Id="rId119" Type="http://schemas.openxmlformats.org/officeDocument/2006/relationships/image" Target="media/image86.jpeg"/><Relationship Id="rId44" Type="http://schemas.openxmlformats.org/officeDocument/2006/relationships/image" Target="media/image29.jpeg"/><Relationship Id="rId60" Type="http://schemas.openxmlformats.org/officeDocument/2006/relationships/image" Target="media/image45.jpeg"/><Relationship Id="rId65" Type="http://schemas.openxmlformats.org/officeDocument/2006/relationships/image" Target="media/image49.png"/><Relationship Id="rId81" Type="http://schemas.openxmlformats.org/officeDocument/2006/relationships/hyperlink" Target="http://www.npolar.no/npcms/export/sites/np/images/forskning/geology/04a.jpg" TargetMode="External"/><Relationship Id="rId86" Type="http://schemas.openxmlformats.org/officeDocument/2006/relationships/image" Target="media/image65.jpeg"/><Relationship Id="rId130" Type="http://schemas.openxmlformats.org/officeDocument/2006/relationships/image" Target="media/image96.jpeg"/><Relationship Id="rId135" Type="http://schemas.openxmlformats.org/officeDocument/2006/relationships/image" Target="media/image99.jpeg"/><Relationship Id="rId151" Type="http://schemas.openxmlformats.org/officeDocument/2006/relationships/image" Target="media/image115.jpeg"/><Relationship Id="rId156" Type="http://schemas.openxmlformats.org/officeDocument/2006/relationships/image" Target="media/image120.jpeg"/><Relationship Id="rId13" Type="http://schemas.openxmlformats.org/officeDocument/2006/relationships/image" Target="media/image4.png"/><Relationship Id="rId18" Type="http://schemas.openxmlformats.org/officeDocument/2006/relationships/hyperlink" Target="http://www.svalbardposten" TargetMode="External"/><Relationship Id="rId39" Type="http://schemas.openxmlformats.org/officeDocument/2006/relationships/image" Target="media/image24.jpeg"/><Relationship Id="rId109" Type="http://schemas.openxmlformats.org/officeDocument/2006/relationships/image" Target="media/image78.jpeg"/><Relationship Id="rId34" Type="http://schemas.openxmlformats.org/officeDocument/2006/relationships/image" Target="cid:image001.jpg@01CEC409.A591AB20" TargetMode="External"/><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hyperlink" Target="http://www.npolar.no/npcms/export/sites/np/images/forskning/geology/01c.jpg" TargetMode="External"/><Relationship Id="rId97" Type="http://schemas.openxmlformats.org/officeDocument/2006/relationships/hyperlink" Target="http://www.npolar.no/npcms/export/sites/np/images/forskning/geology/19c.jpg" TargetMode="External"/><Relationship Id="rId104" Type="http://schemas.openxmlformats.org/officeDocument/2006/relationships/image" Target="media/image75.jpeg"/><Relationship Id="rId120" Type="http://schemas.openxmlformats.org/officeDocument/2006/relationships/image" Target="media/image87.jpeg"/><Relationship Id="rId125" Type="http://schemas.openxmlformats.org/officeDocument/2006/relationships/image" Target="media/image92.jpeg"/><Relationship Id="rId141" Type="http://schemas.openxmlformats.org/officeDocument/2006/relationships/image" Target="media/image105.jpeg"/><Relationship Id="rId146" Type="http://schemas.openxmlformats.org/officeDocument/2006/relationships/image" Target="media/image110.jpe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69.jpe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0.png"/><Relationship Id="rId87" Type="http://schemas.openxmlformats.org/officeDocument/2006/relationships/image" Target="media/image66.jpeg"/><Relationship Id="rId110" Type="http://schemas.openxmlformats.org/officeDocument/2006/relationships/image" Target="media/image79.jpeg"/><Relationship Id="rId115" Type="http://schemas.openxmlformats.org/officeDocument/2006/relationships/image" Target="media/image82.jpeg"/><Relationship Id="rId131" Type="http://schemas.openxmlformats.org/officeDocument/2006/relationships/image" Target="media/image97.jpeg"/><Relationship Id="rId136" Type="http://schemas.openxmlformats.org/officeDocument/2006/relationships/image" Target="media/image100.jpeg"/><Relationship Id="rId157" Type="http://schemas.openxmlformats.org/officeDocument/2006/relationships/image" Target="media/image121.jpeg"/><Relationship Id="rId61" Type="http://schemas.openxmlformats.org/officeDocument/2006/relationships/image" Target="media/image46.jpeg"/><Relationship Id="rId82" Type="http://schemas.openxmlformats.org/officeDocument/2006/relationships/image" Target="media/image62.jpeg"/><Relationship Id="rId152" Type="http://schemas.openxmlformats.org/officeDocument/2006/relationships/image" Target="media/image116.jpe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41.emf"/><Relationship Id="rId77" Type="http://schemas.openxmlformats.org/officeDocument/2006/relationships/image" Target="media/image59.jpeg"/><Relationship Id="rId100" Type="http://schemas.openxmlformats.org/officeDocument/2006/relationships/image" Target="media/image73.jpeg"/><Relationship Id="rId105" Type="http://schemas.openxmlformats.org/officeDocument/2006/relationships/hyperlink" Target="http://www.npolar.no/npcms/export/sites/np/images/forskning/geology/20f.jpg" TargetMode="External"/><Relationship Id="rId126" Type="http://schemas.openxmlformats.org/officeDocument/2006/relationships/image" Target="media/image93.jpeg"/><Relationship Id="rId147" Type="http://schemas.openxmlformats.org/officeDocument/2006/relationships/image" Target="media/image111.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6.jpeg"/><Relationship Id="rId93" Type="http://schemas.openxmlformats.org/officeDocument/2006/relationships/hyperlink" Target="http://www.npolar.no/npcms/export/sites/np/images/forskning/geology/19a.jpg" TargetMode="External"/><Relationship Id="rId98" Type="http://schemas.openxmlformats.org/officeDocument/2006/relationships/image" Target="media/image72.jpeg"/><Relationship Id="rId121" Type="http://schemas.openxmlformats.org/officeDocument/2006/relationships/image" Target="media/image88.jpeg"/><Relationship Id="rId142" Type="http://schemas.openxmlformats.org/officeDocument/2006/relationships/image" Target="media/image106.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1.jpeg"/><Relationship Id="rId67" Type="http://schemas.openxmlformats.org/officeDocument/2006/relationships/image" Target="media/image51.png"/><Relationship Id="rId116" Type="http://schemas.openxmlformats.org/officeDocument/2006/relationships/image" Target="media/image83.jpeg"/><Relationship Id="rId137" Type="http://schemas.openxmlformats.org/officeDocument/2006/relationships/image" Target="media/image101.jpeg"/><Relationship Id="rId158" Type="http://schemas.openxmlformats.org/officeDocument/2006/relationships/image" Target="media/image122.jpeg"/><Relationship Id="rId20" Type="http://schemas.openxmlformats.org/officeDocument/2006/relationships/image" Target="cid:image004.png@01CEBEA6.F9A8C940" TargetMode="External"/><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hyperlink" Target="http://www.npolar.no/npcms/export/sites/np/images/forskning/geology/04b.jpg" TargetMode="External"/><Relationship Id="rId88" Type="http://schemas.openxmlformats.org/officeDocument/2006/relationships/image" Target="media/image67.jpeg"/><Relationship Id="rId111" Type="http://schemas.openxmlformats.org/officeDocument/2006/relationships/hyperlink" Target="http://www.npolar.no/no/forskning/tema/geologi/nokkellokaliteter-svalbard/" TargetMode="External"/><Relationship Id="rId132" Type="http://schemas.openxmlformats.org/officeDocument/2006/relationships/hyperlink" Target="http://www.npolar.no/no/forskning/tema/geologi/nokkellokaliteter-svalbard/" TargetMode="External"/><Relationship Id="rId153" Type="http://schemas.openxmlformats.org/officeDocument/2006/relationships/image" Target="media/image117.jpeg"/><Relationship Id="rId15" Type="http://schemas.openxmlformats.org/officeDocument/2006/relationships/image" Target="media/image6.png"/><Relationship Id="rId36" Type="http://schemas.openxmlformats.org/officeDocument/2006/relationships/image" Target="media/image22.jpeg"/><Relationship Id="rId57" Type="http://schemas.openxmlformats.org/officeDocument/2006/relationships/image" Target="media/image42.tiff"/><Relationship Id="rId106" Type="http://schemas.openxmlformats.org/officeDocument/2006/relationships/image" Target="media/image76.jpeg"/><Relationship Id="rId127" Type="http://schemas.openxmlformats.org/officeDocument/2006/relationships/image" Target="media/image94.jpeg"/><Relationship Id="rId10" Type="http://schemas.openxmlformats.org/officeDocument/2006/relationships/chart" Target="charts/chart1.xml"/><Relationship Id="rId31" Type="http://schemas.openxmlformats.org/officeDocument/2006/relationships/image" Target="media/image18.png"/><Relationship Id="rId52" Type="http://schemas.openxmlformats.org/officeDocument/2006/relationships/image" Target="media/image37.jpeg"/><Relationship Id="rId73" Type="http://schemas.openxmlformats.org/officeDocument/2006/relationships/hyperlink" Target="http://www.norden.org/no/publikasjoner/publikasjoner/2005-541/at_download/publicationfile" TargetMode="External"/><Relationship Id="rId78" Type="http://schemas.openxmlformats.org/officeDocument/2006/relationships/hyperlink" Target="http://www.npolar.no/npcms/export/sites/np/images/forskning/geology/03a.jpg" TargetMode="External"/><Relationship Id="rId94" Type="http://schemas.openxmlformats.org/officeDocument/2006/relationships/image" Target="media/image70.jpeg"/><Relationship Id="rId99" Type="http://schemas.openxmlformats.org/officeDocument/2006/relationships/hyperlink" Target="http://www.npolar.no/npcms/export/sites/np/images/forskning/geology/20a.jpg" TargetMode="External"/><Relationship Id="rId101" Type="http://schemas.openxmlformats.org/officeDocument/2006/relationships/hyperlink" Target="http://www.npolar.no/npcms/export/sites/np/images/forskning/geology/20b.jpg" TargetMode="External"/><Relationship Id="rId122" Type="http://schemas.openxmlformats.org/officeDocument/2006/relationships/image" Target="media/image89.jpeg"/><Relationship Id="rId143" Type="http://schemas.openxmlformats.org/officeDocument/2006/relationships/image" Target="media/image107.jpeg"/><Relationship Id="rId148" Type="http://schemas.openxmlformats.org/officeDocument/2006/relationships/image" Target="media/image112.jpeg"/><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3.png"/><Relationship Id="rId47" Type="http://schemas.openxmlformats.org/officeDocument/2006/relationships/image" Target="media/image32.jpeg"/><Relationship Id="rId68" Type="http://schemas.openxmlformats.org/officeDocument/2006/relationships/image" Target="media/image52.png"/><Relationship Id="rId89" Type="http://schemas.openxmlformats.org/officeDocument/2006/relationships/hyperlink" Target="http://www.npolar.no/npcms/export/sites/np/images/forskning/geology/18a.jpg" TargetMode="External"/><Relationship Id="rId112" Type="http://schemas.openxmlformats.org/officeDocument/2006/relationships/image" Target="media/image80.jpeg"/><Relationship Id="rId133" Type="http://schemas.openxmlformats.org/officeDocument/2006/relationships/hyperlink" Target="http://www.npolar.no/npcms/export/sites/np/images/forskning/geology/09a.jpg" TargetMode="External"/><Relationship Id="rId154" Type="http://schemas.openxmlformats.org/officeDocument/2006/relationships/image" Target="media/image118.png"/><Relationship Id="rId16" Type="http://schemas.openxmlformats.org/officeDocument/2006/relationships/image" Target="media/image7.png"/><Relationship Id="rId37" Type="http://schemas.openxmlformats.org/officeDocument/2006/relationships/image" Target="cid:image001.jpg@01CEC90A.99BE8920" TargetMode="External"/><Relationship Id="rId58" Type="http://schemas.openxmlformats.org/officeDocument/2006/relationships/image" Target="media/image43.tiff"/><Relationship Id="rId79" Type="http://schemas.openxmlformats.org/officeDocument/2006/relationships/image" Target="media/image60.jpeg"/><Relationship Id="rId102" Type="http://schemas.openxmlformats.org/officeDocument/2006/relationships/image" Target="media/image74.jpeg"/><Relationship Id="rId123" Type="http://schemas.openxmlformats.org/officeDocument/2006/relationships/image" Target="media/image90.jpeg"/><Relationship Id="rId144" Type="http://schemas.openxmlformats.org/officeDocument/2006/relationships/image" Target="media/image108.jpeg"/><Relationship Id="rId90" Type="http://schemas.openxmlformats.org/officeDocument/2006/relationships/image" Target="media/image68.jpeg"/><Relationship Id="rId27" Type="http://schemas.openxmlformats.org/officeDocument/2006/relationships/image" Target="media/image14.png"/><Relationship Id="rId48" Type="http://schemas.openxmlformats.org/officeDocument/2006/relationships/image" Target="media/image33.jpeg"/><Relationship Id="rId69" Type="http://schemas.openxmlformats.org/officeDocument/2006/relationships/image" Target="media/image53.emf"/><Relationship Id="rId113" Type="http://schemas.openxmlformats.org/officeDocument/2006/relationships/hyperlink" Target="http://www.npolar.no/no/forskning/tema/geologi/nokkellokaliteter-svalbard/" TargetMode="External"/><Relationship Id="rId134" Type="http://schemas.openxmlformats.org/officeDocument/2006/relationships/image" Target="media/image98.jpeg"/><Relationship Id="rId80" Type="http://schemas.openxmlformats.org/officeDocument/2006/relationships/image" Target="media/image61.jpeg"/><Relationship Id="rId155" Type="http://schemas.openxmlformats.org/officeDocument/2006/relationships/image" Target="media/image119.jpeg"/></Relationships>
</file>

<file path=word/charts/_rels/chart1.xml.rels><?xml version="1.0" encoding="UTF-8" standalone="yes"?>
<Relationships xmlns="http://schemas.openxmlformats.org/package/2006/relationships"><Relationship Id="rId1" Type="http://schemas.openxmlformats.org/officeDocument/2006/relationships/oleObject" Target="file:///\\winoslo\brukere\eirikjf\arkiv\NORACIA\Forvaltningsplan_2013\Svalbard_export_med%20figurar.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333488502259146E-2"/>
          <c:y val="7.7740913515261134E-2"/>
          <c:w val="0.86694104789908177"/>
          <c:h val="0.81381300064764617"/>
        </c:manualLayout>
      </c:layout>
      <c:scatterChart>
        <c:scatterStyle val="lineMarker"/>
        <c:varyColors val="0"/>
        <c:ser>
          <c:idx val="0"/>
          <c:order val="0"/>
          <c:tx>
            <c:strRef>
              <c:f>'[Svalbard_export_med figurar.xls]Almanakk'!$B$2</c:f>
              <c:strCache>
                <c:ptCount val="1"/>
                <c:pt idx="0">
                  <c:v>  Obser.</c:v>
                </c:pt>
              </c:strCache>
            </c:strRef>
          </c:tx>
          <c:spPr>
            <a:ln w="3175">
              <a:solidFill>
                <a:srgbClr val="008000"/>
              </a:solidFill>
              <a:prstDash val="solid"/>
            </a:ln>
          </c:spPr>
          <c:marker>
            <c:symbol val="diamond"/>
            <c:size val="3"/>
            <c:spPr>
              <a:solidFill>
                <a:srgbClr val="000080"/>
              </a:solidFill>
              <a:ln>
                <a:solidFill>
                  <a:srgbClr val="000080"/>
                </a:solidFill>
                <a:prstDash val="solid"/>
              </a:ln>
            </c:spPr>
          </c:marker>
          <c:xVal>
            <c:numRef>
              <c:f>'[Svalbard_export_med figurar.xls]Almanakk'!$A$3:$A$133</c:f>
              <c:numCache>
                <c:formatCode>General</c:formatCode>
                <c:ptCount val="131"/>
                <c:pt idx="0">
                  <c:v>1890</c:v>
                </c:pt>
                <c:pt idx="1">
                  <c:v>1891</c:v>
                </c:pt>
                <c:pt idx="2">
                  <c:v>1892</c:v>
                </c:pt>
                <c:pt idx="3">
                  <c:v>1893</c:v>
                </c:pt>
                <c:pt idx="4">
                  <c:v>1894</c:v>
                </c:pt>
                <c:pt idx="5">
                  <c:v>1895</c:v>
                </c:pt>
                <c:pt idx="6">
                  <c:v>1896</c:v>
                </c:pt>
                <c:pt idx="7">
                  <c:v>1897</c:v>
                </c:pt>
                <c:pt idx="8">
                  <c:v>1898</c:v>
                </c:pt>
                <c:pt idx="9">
                  <c:v>1899</c:v>
                </c:pt>
                <c:pt idx="10">
                  <c:v>1900</c:v>
                </c:pt>
                <c:pt idx="11">
                  <c:v>1901</c:v>
                </c:pt>
                <c:pt idx="12">
                  <c:v>1902</c:v>
                </c:pt>
                <c:pt idx="13">
                  <c:v>1903</c:v>
                </c:pt>
                <c:pt idx="14">
                  <c:v>1904</c:v>
                </c:pt>
                <c:pt idx="15">
                  <c:v>1905</c:v>
                </c:pt>
                <c:pt idx="16">
                  <c:v>1906</c:v>
                </c:pt>
                <c:pt idx="17">
                  <c:v>1907</c:v>
                </c:pt>
                <c:pt idx="18">
                  <c:v>1908</c:v>
                </c:pt>
                <c:pt idx="19">
                  <c:v>1909</c:v>
                </c:pt>
                <c:pt idx="20">
                  <c:v>1910</c:v>
                </c:pt>
                <c:pt idx="21">
                  <c:v>1911</c:v>
                </c:pt>
                <c:pt idx="22">
                  <c:v>1912</c:v>
                </c:pt>
                <c:pt idx="23">
                  <c:v>1913</c:v>
                </c:pt>
                <c:pt idx="24">
                  <c:v>1914</c:v>
                </c:pt>
                <c:pt idx="25">
                  <c:v>1915</c:v>
                </c:pt>
                <c:pt idx="26">
                  <c:v>1916</c:v>
                </c:pt>
                <c:pt idx="27">
                  <c:v>1917</c:v>
                </c:pt>
                <c:pt idx="28">
                  <c:v>1918</c:v>
                </c:pt>
                <c:pt idx="29">
                  <c:v>1919</c:v>
                </c:pt>
                <c:pt idx="30">
                  <c:v>1920</c:v>
                </c:pt>
                <c:pt idx="31">
                  <c:v>1921</c:v>
                </c:pt>
                <c:pt idx="32">
                  <c:v>1922</c:v>
                </c:pt>
                <c:pt idx="33">
                  <c:v>1923</c:v>
                </c:pt>
                <c:pt idx="34">
                  <c:v>1924</c:v>
                </c:pt>
                <c:pt idx="35">
                  <c:v>1925</c:v>
                </c:pt>
                <c:pt idx="36">
                  <c:v>1926</c:v>
                </c:pt>
                <c:pt idx="37">
                  <c:v>1927</c:v>
                </c:pt>
                <c:pt idx="38">
                  <c:v>1928</c:v>
                </c:pt>
                <c:pt idx="39">
                  <c:v>1929</c:v>
                </c:pt>
                <c:pt idx="40">
                  <c:v>1930</c:v>
                </c:pt>
                <c:pt idx="41">
                  <c:v>1931</c:v>
                </c:pt>
                <c:pt idx="42">
                  <c:v>1932</c:v>
                </c:pt>
                <c:pt idx="43">
                  <c:v>1933</c:v>
                </c:pt>
                <c:pt idx="44">
                  <c:v>1934</c:v>
                </c:pt>
                <c:pt idx="45">
                  <c:v>1935</c:v>
                </c:pt>
                <c:pt idx="46">
                  <c:v>1936</c:v>
                </c:pt>
                <c:pt idx="47">
                  <c:v>1937</c:v>
                </c:pt>
                <c:pt idx="48">
                  <c:v>1938</c:v>
                </c:pt>
                <c:pt idx="49">
                  <c:v>1939</c:v>
                </c:pt>
                <c:pt idx="50">
                  <c:v>1940</c:v>
                </c:pt>
                <c:pt idx="51">
                  <c:v>1941</c:v>
                </c:pt>
                <c:pt idx="52">
                  <c:v>1942</c:v>
                </c:pt>
                <c:pt idx="53">
                  <c:v>1943</c:v>
                </c:pt>
                <c:pt idx="54">
                  <c:v>1944</c:v>
                </c:pt>
                <c:pt idx="55">
                  <c:v>1945</c:v>
                </c:pt>
                <c:pt idx="56">
                  <c:v>1946</c:v>
                </c:pt>
                <c:pt idx="57">
                  <c:v>1947</c:v>
                </c:pt>
                <c:pt idx="58">
                  <c:v>1948</c:v>
                </c:pt>
                <c:pt idx="59">
                  <c:v>1949</c:v>
                </c:pt>
                <c:pt idx="60">
                  <c:v>1950</c:v>
                </c:pt>
                <c:pt idx="61">
                  <c:v>1951</c:v>
                </c:pt>
                <c:pt idx="62">
                  <c:v>1952</c:v>
                </c:pt>
                <c:pt idx="63">
                  <c:v>1953</c:v>
                </c:pt>
                <c:pt idx="64">
                  <c:v>1954</c:v>
                </c:pt>
                <c:pt idx="65">
                  <c:v>1955</c:v>
                </c:pt>
                <c:pt idx="66">
                  <c:v>1956</c:v>
                </c:pt>
                <c:pt idx="67">
                  <c:v>1957</c:v>
                </c:pt>
                <c:pt idx="68">
                  <c:v>1958</c:v>
                </c:pt>
                <c:pt idx="69">
                  <c:v>1959</c:v>
                </c:pt>
                <c:pt idx="70">
                  <c:v>1960</c:v>
                </c:pt>
                <c:pt idx="71">
                  <c:v>1961</c:v>
                </c:pt>
                <c:pt idx="72">
                  <c:v>1962</c:v>
                </c:pt>
                <c:pt idx="73">
                  <c:v>1963</c:v>
                </c:pt>
                <c:pt idx="74">
                  <c:v>1964</c:v>
                </c:pt>
                <c:pt idx="75">
                  <c:v>1965</c:v>
                </c:pt>
                <c:pt idx="76">
                  <c:v>1966</c:v>
                </c:pt>
                <c:pt idx="77">
                  <c:v>1967</c:v>
                </c:pt>
                <c:pt idx="78">
                  <c:v>1968</c:v>
                </c:pt>
                <c:pt idx="79">
                  <c:v>1969</c:v>
                </c:pt>
                <c:pt idx="80">
                  <c:v>1970</c:v>
                </c:pt>
                <c:pt idx="81">
                  <c:v>1971</c:v>
                </c:pt>
                <c:pt idx="82">
                  <c:v>1972</c:v>
                </c:pt>
                <c:pt idx="83">
                  <c:v>1973</c:v>
                </c:pt>
                <c:pt idx="84">
                  <c:v>1974</c:v>
                </c:pt>
                <c:pt idx="85">
                  <c:v>1975</c:v>
                </c:pt>
                <c:pt idx="86">
                  <c:v>1976</c:v>
                </c:pt>
                <c:pt idx="87">
                  <c:v>1977</c:v>
                </c:pt>
                <c:pt idx="88">
                  <c:v>1978</c:v>
                </c:pt>
                <c:pt idx="89">
                  <c:v>1979</c:v>
                </c:pt>
                <c:pt idx="90">
                  <c:v>1980</c:v>
                </c:pt>
                <c:pt idx="91">
                  <c:v>1981</c:v>
                </c:pt>
                <c:pt idx="92">
                  <c:v>1982</c:v>
                </c:pt>
                <c:pt idx="93">
                  <c:v>1983</c:v>
                </c:pt>
                <c:pt idx="94">
                  <c:v>1984</c:v>
                </c:pt>
                <c:pt idx="95">
                  <c:v>1985</c:v>
                </c:pt>
                <c:pt idx="96">
                  <c:v>1986</c:v>
                </c:pt>
                <c:pt idx="97">
                  <c:v>1987</c:v>
                </c:pt>
                <c:pt idx="98">
                  <c:v>1988</c:v>
                </c:pt>
                <c:pt idx="99">
                  <c:v>1989</c:v>
                </c:pt>
                <c:pt idx="100">
                  <c:v>1990</c:v>
                </c:pt>
                <c:pt idx="101">
                  <c:v>1991</c:v>
                </c:pt>
                <c:pt idx="102">
                  <c:v>1992</c:v>
                </c:pt>
                <c:pt idx="103">
                  <c:v>1993</c:v>
                </c:pt>
                <c:pt idx="104">
                  <c:v>1994</c:v>
                </c:pt>
                <c:pt idx="105">
                  <c:v>1995</c:v>
                </c:pt>
                <c:pt idx="106">
                  <c:v>1996</c:v>
                </c:pt>
                <c:pt idx="107">
                  <c:v>1997</c:v>
                </c:pt>
                <c:pt idx="108">
                  <c:v>1998</c:v>
                </c:pt>
                <c:pt idx="109">
                  <c:v>1999</c:v>
                </c:pt>
                <c:pt idx="110">
                  <c:v>2000</c:v>
                </c:pt>
                <c:pt idx="111">
                  <c:v>2001</c:v>
                </c:pt>
                <c:pt idx="112">
                  <c:v>2002</c:v>
                </c:pt>
                <c:pt idx="113">
                  <c:v>2003</c:v>
                </c:pt>
                <c:pt idx="114">
                  <c:v>2004</c:v>
                </c:pt>
                <c:pt idx="115">
                  <c:v>2005</c:v>
                </c:pt>
                <c:pt idx="116">
                  <c:v>2006</c:v>
                </c:pt>
                <c:pt idx="117">
                  <c:v>2007</c:v>
                </c:pt>
                <c:pt idx="118">
                  <c:v>2008</c:v>
                </c:pt>
                <c:pt idx="119">
                  <c:v>2009</c:v>
                </c:pt>
                <c:pt idx="120">
                  <c:v>2010</c:v>
                </c:pt>
                <c:pt idx="121">
                  <c:v>2011</c:v>
                </c:pt>
                <c:pt idx="122">
                  <c:v>2012</c:v>
                </c:pt>
                <c:pt idx="123">
                  <c:v>2013</c:v>
                </c:pt>
                <c:pt idx="124">
                  <c:v>2014</c:v>
                </c:pt>
                <c:pt idx="125">
                  <c:v>2015</c:v>
                </c:pt>
                <c:pt idx="126">
                  <c:v>2016</c:v>
                </c:pt>
                <c:pt idx="127">
                  <c:v>2017</c:v>
                </c:pt>
                <c:pt idx="128">
                  <c:v>2018</c:v>
                </c:pt>
                <c:pt idx="129">
                  <c:v>2019</c:v>
                </c:pt>
                <c:pt idx="130">
                  <c:v>2020</c:v>
                </c:pt>
              </c:numCache>
            </c:numRef>
          </c:xVal>
          <c:yVal>
            <c:numRef>
              <c:f>'[Svalbard_export_med figurar.xls]Almanakk'!$B$3:$B$133</c:f>
              <c:numCache>
                <c:formatCode>General</c:formatCode>
                <c:ptCount val="131"/>
                <c:pt idx="9">
                  <c:v>-7.8</c:v>
                </c:pt>
                <c:pt idx="10">
                  <c:v>-8.1</c:v>
                </c:pt>
                <c:pt idx="11">
                  <c:v>-7.7</c:v>
                </c:pt>
                <c:pt idx="12">
                  <c:v>-8.4</c:v>
                </c:pt>
                <c:pt idx="13">
                  <c:v>-6.5</c:v>
                </c:pt>
                <c:pt idx="14">
                  <c:v>-6.7</c:v>
                </c:pt>
                <c:pt idx="15">
                  <c:v>-7.4</c:v>
                </c:pt>
                <c:pt idx="16">
                  <c:v>-6.4</c:v>
                </c:pt>
                <c:pt idx="17">
                  <c:v>-5.0999999999999996</c:v>
                </c:pt>
                <c:pt idx="18">
                  <c:v>-7.5</c:v>
                </c:pt>
                <c:pt idx="19">
                  <c:v>-7.5</c:v>
                </c:pt>
                <c:pt idx="20">
                  <c:v>-8.4</c:v>
                </c:pt>
                <c:pt idx="21">
                  <c:v>-6.3</c:v>
                </c:pt>
                <c:pt idx="22">
                  <c:v>-10.6</c:v>
                </c:pt>
                <c:pt idx="23">
                  <c:v>-7.4</c:v>
                </c:pt>
                <c:pt idx="24">
                  <c:v>-8.8000000000000007</c:v>
                </c:pt>
                <c:pt idx="25">
                  <c:v>-9.4</c:v>
                </c:pt>
                <c:pt idx="26">
                  <c:v>-9.9</c:v>
                </c:pt>
                <c:pt idx="27">
                  <c:v>-12.4</c:v>
                </c:pt>
                <c:pt idx="28">
                  <c:v>-7.5</c:v>
                </c:pt>
                <c:pt idx="29">
                  <c:v>-8</c:v>
                </c:pt>
                <c:pt idx="30">
                  <c:v>-5.6</c:v>
                </c:pt>
                <c:pt idx="31">
                  <c:v>-7.2</c:v>
                </c:pt>
                <c:pt idx="32">
                  <c:v>-4.9000000000000004</c:v>
                </c:pt>
                <c:pt idx="33">
                  <c:v>-5.5</c:v>
                </c:pt>
                <c:pt idx="34">
                  <c:v>-5.4</c:v>
                </c:pt>
                <c:pt idx="35">
                  <c:v>-6</c:v>
                </c:pt>
                <c:pt idx="36">
                  <c:v>-7.1</c:v>
                </c:pt>
                <c:pt idx="37">
                  <c:v>-7.5</c:v>
                </c:pt>
                <c:pt idx="38">
                  <c:v>-7</c:v>
                </c:pt>
                <c:pt idx="39">
                  <c:v>-8.1</c:v>
                </c:pt>
                <c:pt idx="40">
                  <c:v>-5.2</c:v>
                </c:pt>
                <c:pt idx="41">
                  <c:v>-4.7</c:v>
                </c:pt>
                <c:pt idx="42">
                  <c:v>-6.3</c:v>
                </c:pt>
                <c:pt idx="43">
                  <c:v>-4.5</c:v>
                </c:pt>
                <c:pt idx="44">
                  <c:v>-4.3</c:v>
                </c:pt>
                <c:pt idx="45">
                  <c:v>-5.3</c:v>
                </c:pt>
                <c:pt idx="46">
                  <c:v>-5.6</c:v>
                </c:pt>
                <c:pt idx="47">
                  <c:v>-3.9</c:v>
                </c:pt>
                <c:pt idx="48">
                  <c:v>-3.4</c:v>
                </c:pt>
                <c:pt idx="49">
                  <c:v>-5.2</c:v>
                </c:pt>
                <c:pt idx="50">
                  <c:v>-5.6</c:v>
                </c:pt>
                <c:pt idx="51">
                  <c:v>-6.7</c:v>
                </c:pt>
                <c:pt idx="52">
                  <c:v>-6.9</c:v>
                </c:pt>
                <c:pt idx="53">
                  <c:v>-7.7</c:v>
                </c:pt>
                <c:pt idx="54">
                  <c:v>-5.4</c:v>
                </c:pt>
                <c:pt idx="55">
                  <c:v>-6.4</c:v>
                </c:pt>
                <c:pt idx="56">
                  <c:v>-6.1</c:v>
                </c:pt>
                <c:pt idx="57">
                  <c:v>-5.2</c:v>
                </c:pt>
                <c:pt idx="58">
                  <c:v>-7.7</c:v>
                </c:pt>
                <c:pt idx="59">
                  <c:v>-5.4</c:v>
                </c:pt>
                <c:pt idx="60">
                  <c:v>-3.6</c:v>
                </c:pt>
                <c:pt idx="61">
                  <c:v>-6.8</c:v>
                </c:pt>
                <c:pt idx="62">
                  <c:v>-6.5</c:v>
                </c:pt>
                <c:pt idx="63">
                  <c:v>-4.5999999999999996</c:v>
                </c:pt>
                <c:pt idx="64">
                  <c:v>-2.9</c:v>
                </c:pt>
                <c:pt idx="65">
                  <c:v>-6.2</c:v>
                </c:pt>
                <c:pt idx="66">
                  <c:v>-4.3</c:v>
                </c:pt>
                <c:pt idx="67">
                  <c:v>-4.0999999999999996</c:v>
                </c:pt>
                <c:pt idx="68">
                  <c:v>-5.5</c:v>
                </c:pt>
                <c:pt idx="69">
                  <c:v>-5.4</c:v>
                </c:pt>
                <c:pt idx="70">
                  <c:v>-5.4</c:v>
                </c:pt>
                <c:pt idx="71">
                  <c:v>-6.1</c:v>
                </c:pt>
                <c:pt idx="72">
                  <c:v>-7.9</c:v>
                </c:pt>
                <c:pt idx="73">
                  <c:v>-8.8000000000000007</c:v>
                </c:pt>
                <c:pt idx="74">
                  <c:v>-6.3</c:v>
                </c:pt>
                <c:pt idx="75">
                  <c:v>-6.8</c:v>
                </c:pt>
                <c:pt idx="76">
                  <c:v>-8.3000000000000007</c:v>
                </c:pt>
                <c:pt idx="77">
                  <c:v>-7.4</c:v>
                </c:pt>
                <c:pt idx="78">
                  <c:v>-10.1</c:v>
                </c:pt>
                <c:pt idx="79">
                  <c:v>-7.4</c:v>
                </c:pt>
                <c:pt idx="80">
                  <c:v>-7.3</c:v>
                </c:pt>
                <c:pt idx="81">
                  <c:v>-7.4</c:v>
                </c:pt>
                <c:pt idx="82">
                  <c:v>-3.7</c:v>
                </c:pt>
                <c:pt idx="83">
                  <c:v>-6.9</c:v>
                </c:pt>
                <c:pt idx="84">
                  <c:v>-3.9</c:v>
                </c:pt>
                <c:pt idx="85">
                  <c:v>-7</c:v>
                </c:pt>
                <c:pt idx="86">
                  <c:v>-4.5999999999999996</c:v>
                </c:pt>
                <c:pt idx="87">
                  <c:v>-6.7</c:v>
                </c:pt>
                <c:pt idx="88">
                  <c:v>-7.6</c:v>
                </c:pt>
                <c:pt idx="89">
                  <c:v>-7.8</c:v>
                </c:pt>
                <c:pt idx="90">
                  <c:v>-7.2</c:v>
                </c:pt>
                <c:pt idx="91">
                  <c:v>-7.1</c:v>
                </c:pt>
                <c:pt idx="92">
                  <c:v>-6.5</c:v>
                </c:pt>
                <c:pt idx="93">
                  <c:v>-6.4</c:v>
                </c:pt>
                <c:pt idx="94">
                  <c:v>-3.1</c:v>
                </c:pt>
                <c:pt idx="95">
                  <c:v>-5.5</c:v>
                </c:pt>
                <c:pt idx="96">
                  <c:v>-6.7</c:v>
                </c:pt>
                <c:pt idx="97">
                  <c:v>-6.8</c:v>
                </c:pt>
                <c:pt idx="98">
                  <c:v>-8.9</c:v>
                </c:pt>
                <c:pt idx="99">
                  <c:v>-6.6</c:v>
                </c:pt>
                <c:pt idx="100">
                  <c:v>-3.9</c:v>
                </c:pt>
                <c:pt idx="101">
                  <c:v>-5.0999999999999996</c:v>
                </c:pt>
                <c:pt idx="102">
                  <c:v>-5.0999999999999996</c:v>
                </c:pt>
                <c:pt idx="103">
                  <c:v>-6.1</c:v>
                </c:pt>
                <c:pt idx="104">
                  <c:v>-6</c:v>
                </c:pt>
                <c:pt idx="105">
                  <c:v>-6</c:v>
                </c:pt>
                <c:pt idx="106">
                  <c:v>-4.9000000000000004</c:v>
                </c:pt>
                <c:pt idx="107">
                  <c:v>-6</c:v>
                </c:pt>
                <c:pt idx="108">
                  <c:v>-6.2</c:v>
                </c:pt>
                <c:pt idx="109">
                  <c:v>-3.9</c:v>
                </c:pt>
                <c:pt idx="110">
                  <c:v>-4</c:v>
                </c:pt>
                <c:pt idx="111">
                  <c:v>-4.5999999999999996</c:v>
                </c:pt>
                <c:pt idx="112">
                  <c:v>-4.3</c:v>
                </c:pt>
                <c:pt idx="113">
                  <c:v>-6.1</c:v>
                </c:pt>
                <c:pt idx="114">
                  <c:v>-4.3</c:v>
                </c:pt>
                <c:pt idx="115">
                  <c:v>-3</c:v>
                </c:pt>
                <c:pt idx="116">
                  <c:v>-1.7000000000000006</c:v>
                </c:pt>
                <c:pt idx="117">
                  <c:v>-2.5</c:v>
                </c:pt>
                <c:pt idx="118">
                  <c:v>-4</c:v>
                </c:pt>
                <c:pt idx="119">
                  <c:v>-3.7</c:v>
                </c:pt>
                <c:pt idx="120">
                  <c:v>-4.0999999999999996</c:v>
                </c:pt>
                <c:pt idx="121">
                  <c:v>-3.4</c:v>
                </c:pt>
                <c:pt idx="122">
                  <c:v>-2</c:v>
                </c:pt>
              </c:numCache>
            </c:numRef>
          </c:yVal>
          <c:smooth val="0"/>
        </c:ser>
        <c:ser>
          <c:idx val="1"/>
          <c:order val="1"/>
          <c:tx>
            <c:strRef>
              <c:f>'[Svalbard_export_med figurar.xls]Almanakk'!$C$2</c:f>
              <c:strCache>
                <c:ptCount val="1"/>
                <c:pt idx="0">
                  <c:v>  Filt.1</c:v>
                </c:pt>
              </c:strCache>
            </c:strRef>
          </c:tx>
          <c:spPr>
            <a:ln w="38100">
              <a:solidFill>
                <a:srgbClr val="FF00FF"/>
              </a:solidFill>
              <a:prstDash val="solid"/>
            </a:ln>
          </c:spPr>
          <c:marker>
            <c:symbol val="none"/>
          </c:marker>
          <c:xVal>
            <c:numRef>
              <c:f>'[Svalbard_export_med figurar.xls]Almanakk'!$A$3:$A$133</c:f>
              <c:numCache>
                <c:formatCode>General</c:formatCode>
                <c:ptCount val="131"/>
                <c:pt idx="0">
                  <c:v>1890</c:v>
                </c:pt>
                <c:pt idx="1">
                  <c:v>1891</c:v>
                </c:pt>
                <c:pt idx="2">
                  <c:v>1892</c:v>
                </c:pt>
                <c:pt idx="3">
                  <c:v>1893</c:v>
                </c:pt>
                <c:pt idx="4">
                  <c:v>1894</c:v>
                </c:pt>
                <c:pt idx="5">
                  <c:v>1895</c:v>
                </c:pt>
                <c:pt idx="6">
                  <c:v>1896</c:v>
                </c:pt>
                <c:pt idx="7">
                  <c:v>1897</c:v>
                </c:pt>
                <c:pt idx="8">
                  <c:v>1898</c:v>
                </c:pt>
                <c:pt idx="9">
                  <c:v>1899</c:v>
                </c:pt>
                <c:pt idx="10">
                  <c:v>1900</c:v>
                </c:pt>
                <c:pt idx="11">
                  <c:v>1901</c:v>
                </c:pt>
                <c:pt idx="12">
                  <c:v>1902</c:v>
                </c:pt>
                <c:pt idx="13">
                  <c:v>1903</c:v>
                </c:pt>
                <c:pt idx="14">
                  <c:v>1904</c:v>
                </c:pt>
                <c:pt idx="15">
                  <c:v>1905</c:v>
                </c:pt>
                <c:pt idx="16">
                  <c:v>1906</c:v>
                </c:pt>
                <c:pt idx="17">
                  <c:v>1907</c:v>
                </c:pt>
                <c:pt idx="18">
                  <c:v>1908</c:v>
                </c:pt>
                <c:pt idx="19">
                  <c:v>1909</c:v>
                </c:pt>
                <c:pt idx="20">
                  <c:v>1910</c:v>
                </c:pt>
                <c:pt idx="21">
                  <c:v>1911</c:v>
                </c:pt>
                <c:pt idx="22">
                  <c:v>1912</c:v>
                </c:pt>
                <c:pt idx="23">
                  <c:v>1913</c:v>
                </c:pt>
                <c:pt idx="24">
                  <c:v>1914</c:v>
                </c:pt>
                <c:pt idx="25">
                  <c:v>1915</c:v>
                </c:pt>
                <c:pt idx="26">
                  <c:v>1916</c:v>
                </c:pt>
                <c:pt idx="27">
                  <c:v>1917</c:v>
                </c:pt>
                <c:pt idx="28">
                  <c:v>1918</c:v>
                </c:pt>
                <c:pt idx="29">
                  <c:v>1919</c:v>
                </c:pt>
                <c:pt idx="30">
                  <c:v>1920</c:v>
                </c:pt>
                <c:pt idx="31">
                  <c:v>1921</c:v>
                </c:pt>
                <c:pt idx="32">
                  <c:v>1922</c:v>
                </c:pt>
                <c:pt idx="33">
                  <c:v>1923</c:v>
                </c:pt>
                <c:pt idx="34">
                  <c:v>1924</c:v>
                </c:pt>
                <c:pt idx="35">
                  <c:v>1925</c:v>
                </c:pt>
                <c:pt idx="36">
                  <c:v>1926</c:v>
                </c:pt>
                <c:pt idx="37">
                  <c:v>1927</c:v>
                </c:pt>
                <c:pt idx="38">
                  <c:v>1928</c:v>
                </c:pt>
                <c:pt idx="39">
                  <c:v>1929</c:v>
                </c:pt>
                <c:pt idx="40">
                  <c:v>1930</c:v>
                </c:pt>
                <c:pt idx="41">
                  <c:v>1931</c:v>
                </c:pt>
                <c:pt idx="42">
                  <c:v>1932</c:v>
                </c:pt>
                <c:pt idx="43">
                  <c:v>1933</c:v>
                </c:pt>
                <c:pt idx="44">
                  <c:v>1934</c:v>
                </c:pt>
                <c:pt idx="45">
                  <c:v>1935</c:v>
                </c:pt>
                <c:pt idx="46">
                  <c:v>1936</c:v>
                </c:pt>
                <c:pt idx="47">
                  <c:v>1937</c:v>
                </c:pt>
                <c:pt idx="48">
                  <c:v>1938</c:v>
                </c:pt>
                <c:pt idx="49">
                  <c:v>1939</c:v>
                </c:pt>
                <c:pt idx="50">
                  <c:v>1940</c:v>
                </c:pt>
                <c:pt idx="51">
                  <c:v>1941</c:v>
                </c:pt>
                <c:pt idx="52">
                  <c:v>1942</c:v>
                </c:pt>
                <c:pt idx="53">
                  <c:v>1943</c:v>
                </c:pt>
                <c:pt idx="54">
                  <c:v>1944</c:v>
                </c:pt>
                <c:pt idx="55">
                  <c:v>1945</c:v>
                </c:pt>
                <c:pt idx="56">
                  <c:v>1946</c:v>
                </c:pt>
                <c:pt idx="57">
                  <c:v>1947</c:v>
                </c:pt>
                <c:pt idx="58">
                  <c:v>1948</c:v>
                </c:pt>
                <c:pt idx="59">
                  <c:v>1949</c:v>
                </c:pt>
                <c:pt idx="60">
                  <c:v>1950</c:v>
                </c:pt>
                <c:pt idx="61">
                  <c:v>1951</c:v>
                </c:pt>
                <c:pt idx="62">
                  <c:v>1952</c:v>
                </c:pt>
                <c:pt idx="63">
                  <c:v>1953</c:v>
                </c:pt>
                <c:pt idx="64">
                  <c:v>1954</c:v>
                </c:pt>
                <c:pt idx="65">
                  <c:v>1955</c:v>
                </c:pt>
                <c:pt idx="66">
                  <c:v>1956</c:v>
                </c:pt>
                <c:pt idx="67">
                  <c:v>1957</c:v>
                </c:pt>
                <c:pt idx="68">
                  <c:v>1958</c:v>
                </c:pt>
                <c:pt idx="69">
                  <c:v>1959</c:v>
                </c:pt>
                <c:pt idx="70">
                  <c:v>1960</c:v>
                </c:pt>
                <c:pt idx="71">
                  <c:v>1961</c:v>
                </c:pt>
                <c:pt idx="72">
                  <c:v>1962</c:v>
                </c:pt>
                <c:pt idx="73">
                  <c:v>1963</c:v>
                </c:pt>
                <c:pt idx="74">
                  <c:v>1964</c:v>
                </c:pt>
                <c:pt idx="75">
                  <c:v>1965</c:v>
                </c:pt>
                <c:pt idx="76">
                  <c:v>1966</c:v>
                </c:pt>
                <c:pt idx="77">
                  <c:v>1967</c:v>
                </c:pt>
                <c:pt idx="78">
                  <c:v>1968</c:v>
                </c:pt>
                <c:pt idx="79">
                  <c:v>1969</c:v>
                </c:pt>
                <c:pt idx="80">
                  <c:v>1970</c:v>
                </c:pt>
                <c:pt idx="81">
                  <c:v>1971</c:v>
                </c:pt>
                <c:pt idx="82">
                  <c:v>1972</c:v>
                </c:pt>
                <c:pt idx="83">
                  <c:v>1973</c:v>
                </c:pt>
                <c:pt idx="84">
                  <c:v>1974</c:v>
                </c:pt>
                <c:pt idx="85">
                  <c:v>1975</c:v>
                </c:pt>
                <c:pt idx="86">
                  <c:v>1976</c:v>
                </c:pt>
                <c:pt idx="87">
                  <c:v>1977</c:v>
                </c:pt>
                <c:pt idx="88">
                  <c:v>1978</c:v>
                </c:pt>
                <c:pt idx="89">
                  <c:v>1979</c:v>
                </c:pt>
                <c:pt idx="90">
                  <c:v>1980</c:v>
                </c:pt>
                <c:pt idx="91">
                  <c:v>1981</c:v>
                </c:pt>
                <c:pt idx="92">
                  <c:v>1982</c:v>
                </c:pt>
                <c:pt idx="93">
                  <c:v>1983</c:v>
                </c:pt>
                <c:pt idx="94">
                  <c:v>1984</c:v>
                </c:pt>
                <c:pt idx="95">
                  <c:v>1985</c:v>
                </c:pt>
                <c:pt idx="96">
                  <c:v>1986</c:v>
                </c:pt>
                <c:pt idx="97">
                  <c:v>1987</c:v>
                </c:pt>
                <c:pt idx="98">
                  <c:v>1988</c:v>
                </c:pt>
                <c:pt idx="99">
                  <c:v>1989</c:v>
                </c:pt>
                <c:pt idx="100">
                  <c:v>1990</c:v>
                </c:pt>
                <c:pt idx="101">
                  <c:v>1991</c:v>
                </c:pt>
                <c:pt idx="102">
                  <c:v>1992</c:v>
                </c:pt>
                <c:pt idx="103">
                  <c:v>1993</c:v>
                </c:pt>
                <c:pt idx="104">
                  <c:v>1994</c:v>
                </c:pt>
                <c:pt idx="105">
                  <c:v>1995</c:v>
                </c:pt>
                <c:pt idx="106">
                  <c:v>1996</c:v>
                </c:pt>
                <c:pt idx="107">
                  <c:v>1997</c:v>
                </c:pt>
                <c:pt idx="108">
                  <c:v>1998</c:v>
                </c:pt>
                <c:pt idx="109">
                  <c:v>1999</c:v>
                </c:pt>
                <c:pt idx="110">
                  <c:v>2000</c:v>
                </c:pt>
                <c:pt idx="111">
                  <c:v>2001</c:v>
                </c:pt>
                <c:pt idx="112">
                  <c:v>2002</c:v>
                </c:pt>
                <c:pt idx="113">
                  <c:v>2003</c:v>
                </c:pt>
                <c:pt idx="114">
                  <c:v>2004</c:v>
                </c:pt>
                <c:pt idx="115">
                  <c:v>2005</c:v>
                </c:pt>
                <c:pt idx="116">
                  <c:v>2006</c:v>
                </c:pt>
                <c:pt idx="117">
                  <c:v>2007</c:v>
                </c:pt>
                <c:pt idx="118">
                  <c:v>2008</c:v>
                </c:pt>
                <c:pt idx="119">
                  <c:v>2009</c:v>
                </c:pt>
                <c:pt idx="120">
                  <c:v>2010</c:v>
                </c:pt>
                <c:pt idx="121">
                  <c:v>2011</c:v>
                </c:pt>
                <c:pt idx="122">
                  <c:v>2012</c:v>
                </c:pt>
                <c:pt idx="123">
                  <c:v>2013</c:v>
                </c:pt>
                <c:pt idx="124">
                  <c:v>2014</c:v>
                </c:pt>
                <c:pt idx="125">
                  <c:v>2015</c:v>
                </c:pt>
                <c:pt idx="126">
                  <c:v>2016</c:v>
                </c:pt>
                <c:pt idx="127">
                  <c:v>2017</c:v>
                </c:pt>
                <c:pt idx="128">
                  <c:v>2018</c:v>
                </c:pt>
                <c:pt idx="129">
                  <c:v>2019</c:v>
                </c:pt>
                <c:pt idx="130">
                  <c:v>2020</c:v>
                </c:pt>
              </c:numCache>
            </c:numRef>
          </c:xVal>
          <c:yVal>
            <c:numRef>
              <c:f>'[Svalbard_export_med figurar.xls]Almanakk'!$C$3:$C$133</c:f>
              <c:numCache>
                <c:formatCode>General</c:formatCode>
                <c:ptCount val="131"/>
                <c:pt idx="12">
                  <c:v>-7.3599999999999985</c:v>
                </c:pt>
                <c:pt idx="13">
                  <c:v>-7.23</c:v>
                </c:pt>
                <c:pt idx="14">
                  <c:v>-7.1</c:v>
                </c:pt>
                <c:pt idx="15">
                  <c:v>-7.03</c:v>
                </c:pt>
                <c:pt idx="16">
                  <c:v>-7.01</c:v>
                </c:pt>
                <c:pt idx="17">
                  <c:v>-7.08</c:v>
                </c:pt>
                <c:pt idx="18">
                  <c:v>-7.24</c:v>
                </c:pt>
                <c:pt idx="19">
                  <c:v>-7.46</c:v>
                </c:pt>
                <c:pt idx="20">
                  <c:v>-7.73</c:v>
                </c:pt>
                <c:pt idx="21">
                  <c:v>-8.0300000000000011</c:v>
                </c:pt>
                <c:pt idx="22">
                  <c:v>-8.32</c:v>
                </c:pt>
                <c:pt idx="23">
                  <c:v>-8.58</c:v>
                </c:pt>
                <c:pt idx="24">
                  <c:v>-8.77</c:v>
                </c:pt>
                <c:pt idx="25">
                  <c:v>-8.8600000000000048</c:v>
                </c:pt>
                <c:pt idx="26">
                  <c:v>-8.8000000000000007</c:v>
                </c:pt>
                <c:pt idx="27">
                  <c:v>-8.58</c:v>
                </c:pt>
                <c:pt idx="28">
                  <c:v>-8.2200000000000006</c:v>
                </c:pt>
                <c:pt idx="29">
                  <c:v>-7.76</c:v>
                </c:pt>
                <c:pt idx="30">
                  <c:v>-7.28</c:v>
                </c:pt>
                <c:pt idx="31">
                  <c:v>-6.8599999999999985</c:v>
                </c:pt>
                <c:pt idx="32">
                  <c:v>-6.55</c:v>
                </c:pt>
                <c:pt idx="33">
                  <c:v>-6.37</c:v>
                </c:pt>
                <c:pt idx="34">
                  <c:v>-6.3199999999999985</c:v>
                </c:pt>
                <c:pt idx="35">
                  <c:v>-6.35</c:v>
                </c:pt>
                <c:pt idx="36">
                  <c:v>-6.41</c:v>
                </c:pt>
                <c:pt idx="37">
                  <c:v>-6.4300000000000024</c:v>
                </c:pt>
                <c:pt idx="38">
                  <c:v>-6.38</c:v>
                </c:pt>
                <c:pt idx="39">
                  <c:v>-6.24</c:v>
                </c:pt>
                <c:pt idx="40">
                  <c:v>-6.02</c:v>
                </c:pt>
                <c:pt idx="41">
                  <c:v>-5.7700000000000014</c:v>
                </c:pt>
                <c:pt idx="42">
                  <c:v>-5.51</c:v>
                </c:pt>
                <c:pt idx="43">
                  <c:v>-5.28</c:v>
                </c:pt>
                <c:pt idx="44">
                  <c:v>-5.1099999999999985</c:v>
                </c:pt>
                <c:pt idx="45">
                  <c:v>-5</c:v>
                </c:pt>
                <c:pt idx="46">
                  <c:v>-4.9700000000000024</c:v>
                </c:pt>
                <c:pt idx="47">
                  <c:v>-5.0199999999999996</c:v>
                </c:pt>
                <c:pt idx="48">
                  <c:v>-5.1499999999999995</c:v>
                </c:pt>
                <c:pt idx="49">
                  <c:v>-5.3599999999999985</c:v>
                </c:pt>
                <c:pt idx="50">
                  <c:v>-5.6099999999999985</c:v>
                </c:pt>
                <c:pt idx="51">
                  <c:v>-5.85</c:v>
                </c:pt>
                <c:pt idx="52">
                  <c:v>-6.05</c:v>
                </c:pt>
                <c:pt idx="53">
                  <c:v>-6.1599999999999975</c:v>
                </c:pt>
                <c:pt idx="54">
                  <c:v>-6.2</c:v>
                </c:pt>
                <c:pt idx="55">
                  <c:v>-6.17</c:v>
                </c:pt>
                <c:pt idx="56">
                  <c:v>-6.09</c:v>
                </c:pt>
                <c:pt idx="57">
                  <c:v>-5.99</c:v>
                </c:pt>
                <c:pt idx="58">
                  <c:v>-5.8599999999999985</c:v>
                </c:pt>
                <c:pt idx="59">
                  <c:v>-5.72</c:v>
                </c:pt>
                <c:pt idx="60">
                  <c:v>-5.58</c:v>
                </c:pt>
                <c:pt idx="61">
                  <c:v>-5.42</c:v>
                </c:pt>
                <c:pt idx="62">
                  <c:v>-5.2700000000000014</c:v>
                </c:pt>
                <c:pt idx="63">
                  <c:v>-5.14</c:v>
                </c:pt>
                <c:pt idx="64">
                  <c:v>-5.05</c:v>
                </c:pt>
                <c:pt idx="65">
                  <c:v>-5.01</c:v>
                </c:pt>
                <c:pt idx="66">
                  <c:v>-5.0599999999999996</c:v>
                </c:pt>
                <c:pt idx="67">
                  <c:v>-5.1899999999999995</c:v>
                </c:pt>
                <c:pt idx="68">
                  <c:v>-5.41</c:v>
                </c:pt>
                <c:pt idx="69">
                  <c:v>-5.7</c:v>
                </c:pt>
                <c:pt idx="70">
                  <c:v>-6.04</c:v>
                </c:pt>
                <c:pt idx="71">
                  <c:v>-6.4</c:v>
                </c:pt>
                <c:pt idx="72">
                  <c:v>-6.73</c:v>
                </c:pt>
                <c:pt idx="73">
                  <c:v>-7.03</c:v>
                </c:pt>
                <c:pt idx="74">
                  <c:v>-7.2700000000000014</c:v>
                </c:pt>
                <c:pt idx="75">
                  <c:v>-7.45</c:v>
                </c:pt>
                <c:pt idx="76">
                  <c:v>-7.55</c:v>
                </c:pt>
                <c:pt idx="77">
                  <c:v>-7.56</c:v>
                </c:pt>
                <c:pt idx="78">
                  <c:v>-7.4700000000000024</c:v>
                </c:pt>
                <c:pt idx="79">
                  <c:v>-7.2700000000000014</c:v>
                </c:pt>
                <c:pt idx="80">
                  <c:v>-7</c:v>
                </c:pt>
                <c:pt idx="81">
                  <c:v>-6.6899999999999995</c:v>
                </c:pt>
                <c:pt idx="82">
                  <c:v>-6.41</c:v>
                </c:pt>
                <c:pt idx="83">
                  <c:v>-6.22</c:v>
                </c:pt>
                <c:pt idx="84">
                  <c:v>-6.13</c:v>
                </c:pt>
                <c:pt idx="85">
                  <c:v>-6.1599999999999975</c:v>
                </c:pt>
                <c:pt idx="86">
                  <c:v>-6.2700000000000014</c:v>
                </c:pt>
                <c:pt idx="87">
                  <c:v>-6.42</c:v>
                </c:pt>
                <c:pt idx="88">
                  <c:v>-6.56</c:v>
                </c:pt>
                <c:pt idx="89">
                  <c:v>-6.63</c:v>
                </c:pt>
                <c:pt idx="90">
                  <c:v>-6.6099999999999985</c:v>
                </c:pt>
                <c:pt idx="91">
                  <c:v>-6.52</c:v>
                </c:pt>
                <c:pt idx="92">
                  <c:v>-6.38</c:v>
                </c:pt>
                <c:pt idx="93">
                  <c:v>-6.25</c:v>
                </c:pt>
                <c:pt idx="94">
                  <c:v>-6.17</c:v>
                </c:pt>
                <c:pt idx="95">
                  <c:v>-6.1499999999999995</c:v>
                </c:pt>
                <c:pt idx="96">
                  <c:v>-6.1599999999999975</c:v>
                </c:pt>
                <c:pt idx="97">
                  <c:v>-6.17</c:v>
                </c:pt>
                <c:pt idx="98">
                  <c:v>-6.13</c:v>
                </c:pt>
                <c:pt idx="99">
                  <c:v>-6.04</c:v>
                </c:pt>
                <c:pt idx="100">
                  <c:v>-5.92</c:v>
                </c:pt>
                <c:pt idx="101">
                  <c:v>-5.8</c:v>
                </c:pt>
                <c:pt idx="102">
                  <c:v>-5.7</c:v>
                </c:pt>
                <c:pt idx="103">
                  <c:v>-5.63</c:v>
                </c:pt>
                <c:pt idx="104">
                  <c:v>-5.58</c:v>
                </c:pt>
                <c:pt idx="105">
                  <c:v>-5.51</c:v>
                </c:pt>
                <c:pt idx="106">
                  <c:v>-5.42</c:v>
                </c:pt>
                <c:pt idx="107">
                  <c:v>-5.28</c:v>
                </c:pt>
                <c:pt idx="108">
                  <c:v>-5.1199999999999966</c:v>
                </c:pt>
                <c:pt idx="109">
                  <c:v>-4.95</c:v>
                </c:pt>
                <c:pt idx="110">
                  <c:v>-4.76</c:v>
                </c:pt>
                <c:pt idx="111">
                  <c:v>-4.58</c:v>
                </c:pt>
                <c:pt idx="112">
                  <c:v>-4.37</c:v>
                </c:pt>
                <c:pt idx="113">
                  <c:v>-4.1599999999999975</c:v>
                </c:pt>
                <c:pt idx="114">
                  <c:v>-3.9299999999999997</c:v>
                </c:pt>
                <c:pt idx="115">
                  <c:v>-3.72</c:v>
                </c:pt>
                <c:pt idx="116">
                  <c:v>-3.55</c:v>
                </c:pt>
                <c:pt idx="117">
                  <c:v>-3.4299999999999997</c:v>
                </c:pt>
                <c:pt idx="118">
                  <c:v>-3.36</c:v>
                </c:pt>
                <c:pt idx="119">
                  <c:v>-3.32</c:v>
                </c:pt>
                <c:pt idx="120">
                  <c:v>-3.29</c:v>
                </c:pt>
                <c:pt idx="121">
                  <c:v>-3.2600000000000002</c:v>
                </c:pt>
                <c:pt idx="122">
                  <c:v>-3.2</c:v>
                </c:pt>
              </c:numCache>
            </c:numRef>
          </c:yVal>
          <c:smooth val="0"/>
        </c:ser>
        <c:dLbls>
          <c:showLegendKey val="0"/>
          <c:showVal val="0"/>
          <c:showCatName val="0"/>
          <c:showSerName val="0"/>
          <c:showPercent val="0"/>
          <c:showBubbleSize val="0"/>
        </c:dLbls>
        <c:axId val="153880832"/>
        <c:axId val="153881408"/>
      </c:scatterChart>
      <c:valAx>
        <c:axId val="153880832"/>
        <c:scaling>
          <c:orientation val="minMax"/>
          <c:max val="2020"/>
          <c:min val="1900"/>
        </c:scaling>
        <c:delete val="0"/>
        <c:axPos val="b"/>
        <c:majorGridlines>
          <c:spPr>
            <a:ln w="3175">
              <a:solidFill>
                <a:srgbClr val="000000"/>
              </a:solidFill>
              <a:prstDash val="sysDash"/>
            </a:ln>
          </c:spPr>
        </c:majorGridlines>
        <c:numFmt formatCode="General" sourceLinked="1"/>
        <c:majorTickMark val="out"/>
        <c:minorTickMark val="none"/>
        <c:tickLblPos val="low"/>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nb-NO"/>
          </a:p>
        </c:txPr>
        <c:crossAx val="153881408"/>
        <c:crosses val="autoZero"/>
        <c:crossBetween val="midCat"/>
        <c:majorUnit val="10"/>
      </c:valAx>
      <c:valAx>
        <c:axId val="153881408"/>
        <c:scaling>
          <c:orientation val="minMax"/>
          <c:min val="-13"/>
        </c:scaling>
        <c:delete val="0"/>
        <c:axPos val="l"/>
        <c:majorGridlines>
          <c:spPr>
            <a:ln w="3175">
              <a:solidFill>
                <a:srgbClr val="000000"/>
              </a:solidFill>
              <a:prstDash val="sysDash"/>
            </a:ln>
          </c:spPr>
        </c:majorGridlines>
        <c:numFmt formatCode="0" sourceLinked="0"/>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nb-NO"/>
          </a:p>
        </c:txPr>
        <c:crossAx val="153880832"/>
        <c:crosses val="autoZero"/>
        <c:crossBetween val="midCat"/>
        <c:majorUnit val="1"/>
      </c:valAx>
      <c:spPr>
        <a:solidFill>
          <a:srgbClr val="FFFFCC"/>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nb-NO"/>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1811AC-4344-45A5-830F-3A8DD841EE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4195</TotalTime>
  <Pages>152</Pages>
  <Words>41315</Words>
  <Characters>218973</Characters>
  <Application>Microsoft Office Word</Application>
  <DocSecurity>0</DocSecurity>
  <Lines>1824</Lines>
  <Paragraphs>519</Paragraphs>
  <ScaleCrop>false</ScaleCrop>
  <HeadingPairs>
    <vt:vector size="2" baseType="variant">
      <vt:variant>
        <vt:lpstr>Title</vt:lpstr>
      </vt:variant>
      <vt:variant>
        <vt:i4>1</vt:i4>
      </vt:variant>
    </vt:vector>
  </HeadingPairs>
  <TitlesOfParts>
    <vt:vector size="1" baseType="lpstr">
      <vt:lpstr/>
    </vt:vector>
  </TitlesOfParts>
  <Company>Norsk Polarinstitutt</Company>
  <LinksUpToDate>false</LinksUpToDate>
  <CharactersWithSpaces>259769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dag</dc:creator>
  <cp:lastModifiedBy>dag</cp:lastModifiedBy>
  <cp:revision>75</cp:revision>
  <cp:lastPrinted>2013-05-14T11:37:00Z</cp:lastPrinted>
  <dcterms:created xsi:type="dcterms:W3CDTF">2013-05-06T09:28:00Z</dcterms:created>
  <dcterms:modified xsi:type="dcterms:W3CDTF">2013-10-14T16:44:00Z</dcterms:modified>
</cp:coreProperties>
</file>